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DCDD" w14:textId="63BA49B9" w:rsidR="00E3734F" w:rsidRPr="005B34C2" w:rsidRDefault="00E3734F" w:rsidP="00CC6321">
      <w:pPr>
        <w:ind w:firstLine="720"/>
        <w:rPr>
          <w:rFonts w:cs="Arial"/>
          <w:b/>
          <w:bCs/>
          <w:sz w:val="22"/>
          <w:szCs w:val="22"/>
        </w:rPr>
      </w:pPr>
      <w:r w:rsidRPr="005B34C2">
        <w:rPr>
          <w:rFonts w:cs="Arial"/>
          <w:b/>
          <w:bCs/>
          <w:sz w:val="22"/>
          <w:szCs w:val="22"/>
        </w:rPr>
        <w:t xml:space="preserve">Information to Members and Communications </w:t>
      </w:r>
      <w:r w:rsidR="005B18D3" w:rsidRPr="005B34C2">
        <w:rPr>
          <w:rFonts w:cs="Arial"/>
          <w:b/>
          <w:bCs/>
          <w:sz w:val="22"/>
          <w:szCs w:val="22"/>
        </w:rPr>
        <w:t>S</w:t>
      </w:r>
      <w:r w:rsidRPr="005B34C2">
        <w:rPr>
          <w:rFonts w:cs="Arial"/>
          <w:b/>
          <w:bCs/>
          <w:sz w:val="22"/>
          <w:szCs w:val="22"/>
        </w:rPr>
        <w:t>ub-</w:t>
      </w:r>
      <w:r w:rsidR="005B18D3" w:rsidRPr="005B34C2">
        <w:rPr>
          <w:rFonts w:cs="Arial"/>
          <w:b/>
          <w:bCs/>
          <w:sz w:val="22"/>
          <w:szCs w:val="22"/>
        </w:rPr>
        <w:t>C</w:t>
      </w:r>
      <w:r w:rsidR="00AB7B1D" w:rsidRPr="005B34C2">
        <w:rPr>
          <w:rFonts w:cs="Arial"/>
          <w:b/>
          <w:bCs/>
          <w:sz w:val="22"/>
          <w:szCs w:val="22"/>
        </w:rPr>
        <w:t>ommittee</w:t>
      </w:r>
    </w:p>
    <w:p w14:paraId="6E8F56ED" w14:textId="47DC43EB" w:rsidR="005C4099" w:rsidRPr="005B34C2" w:rsidRDefault="001C1BCC" w:rsidP="0053490D">
      <w:pPr>
        <w:pStyle w:val="DeptBullets"/>
        <w:numPr>
          <w:ilvl w:val="0"/>
          <w:numId w:val="0"/>
        </w:numPr>
        <w:spacing w:after="120"/>
        <w:jc w:val="center"/>
        <w:rPr>
          <w:rFonts w:cs="Arial"/>
          <w:b/>
          <w:sz w:val="22"/>
          <w:szCs w:val="22"/>
        </w:rPr>
      </w:pPr>
      <w:r w:rsidRPr="005B34C2">
        <w:rPr>
          <w:rFonts w:cs="Arial"/>
          <w:b/>
          <w:sz w:val="22"/>
          <w:szCs w:val="22"/>
        </w:rPr>
        <w:t>2</w:t>
      </w:r>
      <w:r w:rsidR="0002449F">
        <w:rPr>
          <w:rFonts w:cs="Arial"/>
          <w:b/>
          <w:sz w:val="22"/>
          <w:szCs w:val="22"/>
        </w:rPr>
        <w:t>1 September</w:t>
      </w:r>
      <w:r w:rsidR="00C77A24" w:rsidRPr="005B34C2">
        <w:rPr>
          <w:rFonts w:cs="Arial"/>
          <w:b/>
          <w:sz w:val="22"/>
          <w:szCs w:val="22"/>
        </w:rPr>
        <w:t xml:space="preserve"> 2022</w:t>
      </w:r>
      <w:r w:rsidR="008B3068" w:rsidRPr="005B34C2">
        <w:rPr>
          <w:rFonts w:cs="Arial"/>
          <w:b/>
          <w:sz w:val="22"/>
          <w:szCs w:val="22"/>
        </w:rPr>
        <w:t xml:space="preserve"> (</w:t>
      </w:r>
      <w:r w:rsidR="00FD6B8B">
        <w:rPr>
          <w:rFonts w:cs="Arial"/>
          <w:b/>
          <w:sz w:val="22"/>
          <w:szCs w:val="22"/>
        </w:rPr>
        <w:t>face to face</w:t>
      </w:r>
      <w:r w:rsidR="008B3068" w:rsidRPr="005B34C2">
        <w:rPr>
          <w:rFonts w:cs="Arial"/>
          <w:b/>
          <w:sz w:val="22"/>
          <w:szCs w:val="22"/>
        </w:rPr>
        <w:t>)</w:t>
      </w:r>
    </w:p>
    <w:tbl>
      <w:tblPr>
        <w:tblStyle w:val="TableGrid"/>
        <w:tblW w:w="9640" w:type="dxa"/>
        <w:tblInd w:w="-289" w:type="dxa"/>
        <w:tblLayout w:type="fixed"/>
        <w:tblLook w:val="04A0" w:firstRow="1" w:lastRow="0" w:firstColumn="1" w:lastColumn="0" w:noHBand="0" w:noVBand="1"/>
      </w:tblPr>
      <w:tblGrid>
        <w:gridCol w:w="2269"/>
        <w:gridCol w:w="6521"/>
        <w:gridCol w:w="850"/>
      </w:tblGrid>
      <w:tr w:rsidR="005C4099" w:rsidRPr="005B34C2" w14:paraId="5B5B3AC3" w14:textId="77777777" w:rsidTr="005D648F">
        <w:tc>
          <w:tcPr>
            <w:tcW w:w="2269" w:type="dxa"/>
            <w:shd w:val="clear" w:color="auto" w:fill="D9D9D9" w:themeFill="background1" w:themeFillShade="D9"/>
          </w:tcPr>
          <w:p w14:paraId="5ABFECA4" w14:textId="77777777" w:rsidR="005C4099" w:rsidRPr="005B34C2" w:rsidRDefault="005C4099" w:rsidP="003E3F78">
            <w:pPr>
              <w:pStyle w:val="DeptBullets"/>
              <w:numPr>
                <w:ilvl w:val="0"/>
                <w:numId w:val="0"/>
              </w:numPr>
              <w:spacing w:after="0"/>
              <w:rPr>
                <w:rFonts w:cs="Arial"/>
                <w:b/>
                <w:sz w:val="22"/>
                <w:szCs w:val="22"/>
              </w:rPr>
            </w:pPr>
            <w:r w:rsidRPr="005B34C2">
              <w:rPr>
                <w:rFonts w:cs="Arial"/>
                <w:b/>
                <w:sz w:val="22"/>
                <w:szCs w:val="22"/>
              </w:rPr>
              <w:t>Present:</w:t>
            </w:r>
          </w:p>
        </w:tc>
        <w:tc>
          <w:tcPr>
            <w:tcW w:w="6521" w:type="dxa"/>
            <w:tcBorders>
              <w:bottom w:val="single" w:sz="4" w:space="0" w:color="auto"/>
            </w:tcBorders>
            <w:shd w:val="clear" w:color="auto" w:fill="D9D9D9" w:themeFill="background1" w:themeFillShade="D9"/>
          </w:tcPr>
          <w:p w14:paraId="0FE62D9E" w14:textId="77777777" w:rsidR="005C4099" w:rsidRPr="005B34C2" w:rsidRDefault="005C4099" w:rsidP="003E3F78">
            <w:pPr>
              <w:pStyle w:val="DeptBullets"/>
              <w:numPr>
                <w:ilvl w:val="0"/>
                <w:numId w:val="0"/>
              </w:numPr>
              <w:spacing w:after="0"/>
              <w:rPr>
                <w:rFonts w:cs="Arial"/>
                <w:b/>
                <w:sz w:val="22"/>
                <w:szCs w:val="22"/>
              </w:rPr>
            </w:pPr>
          </w:p>
        </w:tc>
        <w:tc>
          <w:tcPr>
            <w:tcW w:w="850" w:type="dxa"/>
            <w:tcBorders>
              <w:bottom w:val="single" w:sz="4" w:space="0" w:color="auto"/>
            </w:tcBorders>
            <w:shd w:val="clear" w:color="auto" w:fill="D9D9D9" w:themeFill="background1" w:themeFillShade="D9"/>
          </w:tcPr>
          <w:p w14:paraId="0C70B84E" w14:textId="77777777" w:rsidR="005C4099" w:rsidRPr="005B34C2" w:rsidRDefault="005C4099" w:rsidP="003E3F78">
            <w:pPr>
              <w:pStyle w:val="DeptBullets"/>
              <w:numPr>
                <w:ilvl w:val="0"/>
                <w:numId w:val="0"/>
              </w:numPr>
              <w:spacing w:after="0"/>
              <w:rPr>
                <w:rFonts w:cs="Arial"/>
                <w:b/>
                <w:sz w:val="22"/>
                <w:szCs w:val="22"/>
              </w:rPr>
            </w:pPr>
          </w:p>
        </w:tc>
      </w:tr>
      <w:tr w:rsidR="005C4099" w:rsidRPr="005B34C2" w14:paraId="032130F1" w14:textId="77777777" w:rsidTr="005D648F">
        <w:tc>
          <w:tcPr>
            <w:tcW w:w="2269" w:type="dxa"/>
          </w:tcPr>
          <w:p w14:paraId="72876BE0" w14:textId="77777777"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 xml:space="preserve">Julie Huckstep </w:t>
            </w:r>
          </w:p>
        </w:tc>
        <w:tc>
          <w:tcPr>
            <w:tcW w:w="6521" w:type="dxa"/>
            <w:tcBorders>
              <w:top w:val="single" w:sz="4" w:space="0" w:color="auto"/>
              <w:left w:val="single" w:sz="4" w:space="0" w:color="auto"/>
              <w:bottom w:val="single" w:sz="4" w:space="0" w:color="auto"/>
              <w:right w:val="single" w:sz="4" w:space="0" w:color="auto"/>
            </w:tcBorders>
          </w:tcPr>
          <w:p w14:paraId="50425D65" w14:textId="7A74ECA1"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Member Representative – Chair</w:t>
            </w:r>
          </w:p>
        </w:tc>
        <w:tc>
          <w:tcPr>
            <w:tcW w:w="850" w:type="dxa"/>
            <w:tcBorders>
              <w:top w:val="single" w:sz="4" w:space="0" w:color="auto"/>
              <w:left w:val="single" w:sz="4" w:space="0" w:color="auto"/>
              <w:bottom w:val="single" w:sz="4" w:space="0" w:color="auto"/>
              <w:right w:val="single" w:sz="4" w:space="0" w:color="auto"/>
            </w:tcBorders>
          </w:tcPr>
          <w:p w14:paraId="1D05D09F" w14:textId="77777777"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JH</w:t>
            </w:r>
          </w:p>
        </w:tc>
      </w:tr>
      <w:tr w:rsidR="005C4099" w:rsidRPr="005B34C2" w14:paraId="21C4DA5D" w14:textId="77777777" w:rsidTr="005D648F">
        <w:tc>
          <w:tcPr>
            <w:tcW w:w="2269" w:type="dxa"/>
          </w:tcPr>
          <w:p w14:paraId="2B5F447A" w14:textId="77777777"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Susan Anyan</w:t>
            </w:r>
          </w:p>
        </w:tc>
        <w:tc>
          <w:tcPr>
            <w:tcW w:w="6521" w:type="dxa"/>
            <w:tcBorders>
              <w:top w:val="single" w:sz="4" w:space="0" w:color="auto"/>
              <w:left w:val="single" w:sz="4" w:space="0" w:color="auto"/>
              <w:bottom w:val="single" w:sz="4" w:space="0" w:color="auto"/>
              <w:right w:val="single" w:sz="4" w:space="0" w:color="auto"/>
            </w:tcBorders>
          </w:tcPr>
          <w:p w14:paraId="00D2B546" w14:textId="77777777"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Independent Pension Specialist</w:t>
            </w:r>
          </w:p>
        </w:tc>
        <w:tc>
          <w:tcPr>
            <w:tcW w:w="850" w:type="dxa"/>
            <w:tcBorders>
              <w:top w:val="single" w:sz="4" w:space="0" w:color="auto"/>
              <w:left w:val="single" w:sz="4" w:space="0" w:color="auto"/>
              <w:bottom w:val="single" w:sz="4" w:space="0" w:color="auto"/>
              <w:right w:val="single" w:sz="4" w:space="0" w:color="auto"/>
            </w:tcBorders>
          </w:tcPr>
          <w:p w14:paraId="2E80E458" w14:textId="77777777"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SA</w:t>
            </w:r>
          </w:p>
        </w:tc>
      </w:tr>
      <w:tr w:rsidR="005C4099" w:rsidRPr="005B34C2" w14:paraId="4025AEAE" w14:textId="77777777" w:rsidTr="005D648F">
        <w:tc>
          <w:tcPr>
            <w:tcW w:w="2269" w:type="dxa"/>
          </w:tcPr>
          <w:p w14:paraId="7C42FF26" w14:textId="6D900664" w:rsidR="005C4099" w:rsidRPr="005B34C2" w:rsidRDefault="00102597" w:rsidP="003E3F78">
            <w:pPr>
              <w:pStyle w:val="DeptBullets"/>
              <w:numPr>
                <w:ilvl w:val="0"/>
                <w:numId w:val="0"/>
              </w:numPr>
              <w:spacing w:after="0"/>
              <w:rPr>
                <w:rFonts w:cs="Arial"/>
                <w:sz w:val="22"/>
                <w:szCs w:val="22"/>
              </w:rPr>
            </w:pPr>
            <w:r w:rsidRPr="005B34C2">
              <w:rPr>
                <w:rFonts w:cs="Arial"/>
                <w:sz w:val="22"/>
                <w:szCs w:val="22"/>
              </w:rPr>
              <w:t>Heather McKenzie</w:t>
            </w:r>
          </w:p>
        </w:tc>
        <w:tc>
          <w:tcPr>
            <w:tcW w:w="6521" w:type="dxa"/>
            <w:tcBorders>
              <w:top w:val="single" w:sz="4" w:space="0" w:color="auto"/>
              <w:left w:val="single" w:sz="4" w:space="0" w:color="auto"/>
              <w:bottom w:val="single" w:sz="4" w:space="0" w:color="auto"/>
              <w:right w:val="single" w:sz="4" w:space="0" w:color="auto"/>
            </w:tcBorders>
          </w:tcPr>
          <w:p w14:paraId="314343A0" w14:textId="57C7F47B" w:rsidR="005C4099" w:rsidRPr="005B34C2" w:rsidRDefault="00102597" w:rsidP="003E3F78">
            <w:pPr>
              <w:pStyle w:val="DeptBullets"/>
              <w:numPr>
                <w:ilvl w:val="0"/>
                <w:numId w:val="0"/>
              </w:numPr>
              <w:spacing w:after="0"/>
              <w:rPr>
                <w:rFonts w:cs="Arial"/>
                <w:sz w:val="22"/>
                <w:szCs w:val="22"/>
              </w:rPr>
            </w:pPr>
            <w:r w:rsidRPr="005B34C2">
              <w:rPr>
                <w:rFonts w:cs="Arial"/>
                <w:sz w:val="22"/>
                <w:szCs w:val="22"/>
              </w:rPr>
              <w:t xml:space="preserve">Member </w:t>
            </w:r>
            <w:r w:rsidR="00E646E8" w:rsidRPr="005B34C2">
              <w:rPr>
                <w:rFonts w:cs="Arial"/>
                <w:sz w:val="22"/>
                <w:szCs w:val="22"/>
              </w:rPr>
              <w:t>R</w:t>
            </w:r>
            <w:r w:rsidRPr="005B34C2">
              <w:rPr>
                <w:rFonts w:cs="Arial"/>
                <w:sz w:val="22"/>
                <w:szCs w:val="22"/>
              </w:rPr>
              <w:t>epresentative</w:t>
            </w:r>
          </w:p>
        </w:tc>
        <w:tc>
          <w:tcPr>
            <w:tcW w:w="850" w:type="dxa"/>
            <w:tcBorders>
              <w:top w:val="single" w:sz="4" w:space="0" w:color="auto"/>
              <w:left w:val="single" w:sz="4" w:space="0" w:color="auto"/>
              <w:bottom w:val="single" w:sz="4" w:space="0" w:color="auto"/>
              <w:right w:val="single" w:sz="4" w:space="0" w:color="auto"/>
            </w:tcBorders>
          </w:tcPr>
          <w:p w14:paraId="7C861D79" w14:textId="299270CC" w:rsidR="005C4099" w:rsidRPr="005B34C2" w:rsidRDefault="00102597" w:rsidP="003E3F78">
            <w:pPr>
              <w:pStyle w:val="DeptBullets"/>
              <w:numPr>
                <w:ilvl w:val="0"/>
                <w:numId w:val="0"/>
              </w:numPr>
              <w:spacing w:after="0"/>
              <w:rPr>
                <w:rFonts w:cs="Arial"/>
                <w:sz w:val="22"/>
                <w:szCs w:val="22"/>
              </w:rPr>
            </w:pPr>
            <w:r w:rsidRPr="005B34C2">
              <w:rPr>
                <w:rFonts w:cs="Arial"/>
                <w:sz w:val="22"/>
                <w:szCs w:val="22"/>
              </w:rPr>
              <w:t>HM</w:t>
            </w:r>
          </w:p>
        </w:tc>
      </w:tr>
      <w:tr w:rsidR="00243639" w:rsidRPr="005B34C2" w14:paraId="79AB9B1A" w14:textId="77777777" w:rsidTr="005D648F">
        <w:tc>
          <w:tcPr>
            <w:tcW w:w="2269" w:type="dxa"/>
          </w:tcPr>
          <w:p w14:paraId="21FC6C9F" w14:textId="30356D36" w:rsidR="00243639" w:rsidRPr="005B34C2" w:rsidRDefault="00243639" w:rsidP="003E3F78">
            <w:pPr>
              <w:pStyle w:val="DeptBullets"/>
              <w:numPr>
                <w:ilvl w:val="0"/>
                <w:numId w:val="0"/>
              </w:numPr>
              <w:spacing w:after="0"/>
              <w:rPr>
                <w:rFonts w:cs="Arial"/>
                <w:sz w:val="22"/>
                <w:szCs w:val="22"/>
              </w:rPr>
            </w:pPr>
            <w:r w:rsidRPr="005B34C2">
              <w:rPr>
                <w:rFonts w:cs="Arial"/>
                <w:sz w:val="22"/>
                <w:szCs w:val="22"/>
              </w:rPr>
              <w:t xml:space="preserve">Susan </w:t>
            </w:r>
            <w:proofErr w:type="spellStart"/>
            <w:r w:rsidRPr="005B34C2">
              <w:rPr>
                <w:rFonts w:cs="Arial"/>
                <w:sz w:val="22"/>
                <w:szCs w:val="22"/>
              </w:rPr>
              <w:t>Fielden</w:t>
            </w:r>
            <w:proofErr w:type="spellEnd"/>
          </w:p>
        </w:tc>
        <w:tc>
          <w:tcPr>
            <w:tcW w:w="6521" w:type="dxa"/>
            <w:tcBorders>
              <w:top w:val="single" w:sz="4" w:space="0" w:color="auto"/>
              <w:left w:val="single" w:sz="4" w:space="0" w:color="auto"/>
              <w:bottom w:val="single" w:sz="4" w:space="0" w:color="auto"/>
              <w:right w:val="single" w:sz="4" w:space="0" w:color="auto"/>
            </w:tcBorders>
          </w:tcPr>
          <w:p w14:paraId="6BDFC1BD" w14:textId="60111EAE" w:rsidR="00243639" w:rsidRPr="005B34C2" w:rsidRDefault="00B14CA3" w:rsidP="003E3F78">
            <w:pPr>
              <w:pStyle w:val="DeptBullets"/>
              <w:numPr>
                <w:ilvl w:val="0"/>
                <w:numId w:val="0"/>
              </w:numPr>
              <w:spacing w:after="0"/>
              <w:rPr>
                <w:rFonts w:cs="Arial"/>
                <w:sz w:val="22"/>
                <w:szCs w:val="22"/>
              </w:rPr>
            </w:pPr>
            <w:r w:rsidRPr="005B34C2">
              <w:rPr>
                <w:rFonts w:cs="Arial"/>
                <w:sz w:val="22"/>
                <w:szCs w:val="22"/>
              </w:rPr>
              <w:t>Employer Representative</w:t>
            </w:r>
          </w:p>
        </w:tc>
        <w:tc>
          <w:tcPr>
            <w:tcW w:w="850" w:type="dxa"/>
            <w:tcBorders>
              <w:top w:val="single" w:sz="4" w:space="0" w:color="auto"/>
              <w:left w:val="single" w:sz="4" w:space="0" w:color="auto"/>
              <w:bottom w:val="single" w:sz="4" w:space="0" w:color="auto"/>
              <w:right w:val="single" w:sz="4" w:space="0" w:color="auto"/>
            </w:tcBorders>
          </w:tcPr>
          <w:p w14:paraId="02184F6C" w14:textId="368676E4" w:rsidR="00243639" w:rsidRPr="005B34C2" w:rsidRDefault="00B14CA3" w:rsidP="003E3F78">
            <w:pPr>
              <w:pStyle w:val="DeptBullets"/>
              <w:numPr>
                <w:ilvl w:val="0"/>
                <w:numId w:val="0"/>
              </w:numPr>
              <w:spacing w:after="0"/>
              <w:rPr>
                <w:rFonts w:cs="Arial"/>
                <w:sz w:val="22"/>
                <w:szCs w:val="22"/>
              </w:rPr>
            </w:pPr>
            <w:r w:rsidRPr="005B34C2">
              <w:rPr>
                <w:rFonts w:cs="Arial"/>
                <w:sz w:val="22"/>
                <w:szCs w:val="22"/>
              </w:rPr>
              <w:t>SF</w:t>
            </w:r>
          </w:p>
        </w:tc>
      </w:tr>
      <w:tr w:rsidR="005D648F" w:rsidRPr="005B34C2" w14:paraId="74AD621E" w14:textId="77777777" w:rsidTr="005D648F">
        <w:tc>
          <w:tcPr>
            <w:tcW w:w="2269" w:type="dxa"/>
          </w:tcPr>
          <w:p w14:paraId="3FC158CB" w14:textId="7DBDDCC3" w:rsidR="005D648F" w:rsidRPr="005B34C2" w:rsidRDefault="005D648F" w:rsidP="003E3F78">
            <w:pPr>
              <w:pStyle w:val="DeptBullets"/>
              <w:numPr>
                <w:ilvl w:val="0"/>
                <w:numId w:val="0"/>
              </w:numPr>
              <w:spacing w:after="0"/>
              <w:rPr>
                <w:rFonts w:cs="Arial"/>
                <w:sz w:val="22"/>
                <w:szCs w:val="22"/>
              </w:rPr>
            </w:pPr>
            <w:r>
              <w:rPr>
                <w:rFonts w:cs="Arial"/>
                <w:sz w:val="22"/>
                <w:szCs w:val="22"/>
              </w:rPr>
              <w:t>John Pratten</w:t>
            </w:r>
          </w:p>
        </w:tc>
        <w:tc>
          <w:tcPr>
            <w:tcW w:w="6521" w:type="dxa"/>
            <w:tcBorders>
              <w:top w:val="single" w:sz="4" w:space="0" w:color="auto"/>
              <w:left w:val="single" w:sz="4" w:space="0" w:color="auto"/>
              <w:bottom w:val="single" w:sz="4" w:space="0" w:color="auto"/>
              <w:right w:val="single" w:sz="4" w:space="0" w:color="auto"/>
            </w:tcBorders>
          </w:tcPr>
          <w:p w14:paraId="77784839" w14:textId="0290072A" w:rsidR="005D648F" w:rsidRPr="005B34C2" w:rsidRDefault="005D648F" w:rsidP="003E3F78">
            <w:pPr>
              <w:pStyle w:val="DeptBullets"/>
              <w:numPr>
                <w:ilvl w:val="0"/>
                <w:numId w:val="0"/>
              </w:numPr>
              <w:spacing w:after="0"/>
              <w:rPr>
                <w:rFonts w:cs="Arial"/>
                <w:sz w:val="22"/>
                <w:szCs w:val="22"/>
              </w:rPr>
            </w:pPr>
            <w:r>
              <w:rPr>
                <w:rFonts w:cs="Arial"/>
                <w:sz w:val="22"/>
                <w:szCs w:val="22"/>
              </w:rPr>
              <w:t>Employer Representative</w:t>
            </w:r>
          </w:p>
        </w:tc>
        <w:tc>
          <w:tcPr>
            <w:tcW w:w="850" w:type="dxa"/>
            <w:tcBorders>
              <w:top w:val="single" w:sz="4" w:space="0" w:color="auto"/>
              <w:left w:val="single" w:sz="4" w:space="0" w:color="auto"/>
              <w:bottom w:val="single" w:sz="4" w:space="0" w:color="auto"/>
              <w:right w:val="single" w:sz="4" w:space="0" w:color="auto"/>
            </w:tcBorders>
          </w:tcPr>
          <w:p w14:paraId="5C77A2CC" w14:textId="51BC3D39" w:rsidR="005D648F" w:rsidRPr="005B34C2" w:rsidRDefault="005D648F" w:rsidP="003E3F78">
            <w:pPr>
              <w:pStyle w:val="DeptBullets"/>
              <w:numPr>
                <w:ilvl w:val="0"/>
                <w:numId w:val="0"/>
              </w:numPr>
              <w:spacing w:after="0"/>
              <w:rPr>
                <w:rFonts w:cs="Arial"/>
                <w:sz w:val="22"/>
                <w:szCs w:val="22"/>
              </w:rPr>
            </w:pPr>
            <w:r>
              <w:rPr>
                <w:rFonts w:cs="Arial"/>
                <w:sz w:val="22"/>
                <w:szCs w:val="22"/>
              </w:rPr>
              <w:t>JP</w:t>
            </w:r>
          </w:p>
        </w:tc>
      </w:tr>
      <w:tr w:rsidR="003757D0" w:rsidRPr="005B34C2" w14:paraId="4B989620" w14:textId="77777777" w:rsidTr="005D648F">
        <w:tc>
          <w:tcPr>
            <w:tcW w:w="2269" w:type="dxa"/>
          </w:tcPr>
          <w:p w14:paraId="69CD139B" w14:textId="7321C79C" w:rsidR="003757D0" w:rsidRPr="005B34C2" w:rsidRDefault="00772EC7" w:rsidP="003E3F78">
            <w:pPr>
              <w:pStyle w:val="DeptBullets"/>
              <w:numPr>
                <w:ilvl w:val="0"/>
                <w:numId w:val="0"/>
              </w:numPr>
              <w:spacing w:after="0"/>
              <w:rPr>
                <w:rFonts w:cs="Arial"/>
                <w:sz w:val="22"/>
                <w:szCs w:val="22"/>
              </w:rPr>
            </w:pPr>
            <w:r w:rsidRPr="005B34C2">
              <w:rPr>
                <w:rFonts w:cs="Arial"/>
                <w:sz w:val="22"/>
                <w:szCs w:val="22"/>
              </w:rPr>
              <w:t>Kerry</w:t>
            </w:r>
            <w:r w:rsidR="00E80754" w:rsidRPr="005B34C2">
              <w:rPr>
                <w:rFonts w:cs="Arial"/>
                <w:sz w:val="22"/>
                <w:szCs w:val="22"/>
              </w:rPr>
              <w:t xml:space="preserve"> </w:t>
            </w:r>
            <w:r w:rsidR="00633819" w:rsidRPr="005B34C2">
              <w:rPr>
                <w:rFonts w:cs="Arial"/>
                <w:sz w:val="22"/>
                <w:szCs w:val="22"/>
              </w:rPr>
              <w:t>Tate</w:t>
            </w:r>
          </w:p>
        </w:tc>
        <w:tc>
          <w:tcPr>
            <w:tcW w:w="6521" w:type="dxa"/>
            <w:tcBorders>
              <w:top w:val="single" w:sz="4" w:space="0" w:color="auto"/>
              <w:left w:val="single" w:sz="4" w:space="0" w:color="auto"/>
              <w:bottom w:val="single" w:sz="4" w:space="0" w:color="auto"/>
              <w:right w:val="single" w:sz="4" w:space="0" w:color="auto"/>
            </w:tcBorders>
          </w:tcPr>
          <w:p w14:paraId="7B760CAD" w14:textId="43DC340E" w:rsidR="003757D0" w:rsidRPr="005B34C2" w:rsidRDefault="00E549E9" w:rsidP="003E3F78">
            <w:pPr>
              <w:pStyle w:val="DeptBullets"/>
              <w:numPr>
                <w:ilvl w:val="0"/>
                <w:numId w:val="0"/>
              </w:numPr>
              <w:spacing w:after="0"/>
              <w:rPr>
                <w:rFonts w:cs="Arial"/>
                <w:sz w:val="22"/>
                <w:szCs w:val="22"/>
              </w:rPr>
            </w:pPr>
            <w:r w:rsidRPr="005B34C2">
              <w:rPr>
                <w:rFonts w:cs="Arial"/>
                <w:sz w:val="22"/>
                <w:szCs w:val="22"/>
              </w:rPr>
              <w:t>TP Head of Marketing and Engagement</w:t>
            </w:r>
          </w:p>
        </w:tc>
        <w:tc>
          <w:tcPr>
            <w:tcW w:w="850" w:type="dxa"/>
            <w:tcBorders>
              <w:top w:val="single" w:sz="4" w:space="0" w:color="auto"/>
              <w:left w:val="single" w:sz="4" w:space="0" w:color="auto"/>
              <w:bottom w:val="single" w:sz="4" w:space="0" w:color="auto"/>
              <w:right w:val="single" w:sz="4" w:space="0" w:color="auto"/>
            </w:tcBorders>
          </w:tcPr>
          <w:p w14:paraId="7AD15436" w14:textId="4B43B141" w:rsidR="003757D0" w:rsidRPr="005B34C2" w:rsidRDefault="00E549E9" w:rsidP="003E3F78">
            <w:pPr>
              <w:pStyle w:val="DeptBullets"/>
              <w:numPr>
                <w:ilvl w:val="0"/>
                <w:numId w:val="0"/>
              </w:numPr>
              <w:spacing w:after="0"/>
              <w:rPr>
                <w:rFonts w:cs="Arial"/>
                <w:sz w:val="22"/>
                <w:szCs w:val="22"/>
              </w:rPr>
            </w:pPr>
            <w:r w:rsidRPr="005B34C2">
              <w:rPr>
                <w:rFonts w:cs="Arial"/>
                <w:sz w:val="22"/>
                <w:szCs w:val="22"/>
              </w:rPr>
              <w:t>KT</w:t>
            </w:r>
          </w:p>
        </w:tc>
      </w:tr>
      <w:tr w:rsidR="00382ACE" w:rsidRPr="005B34C2" w14:paraId="670A09B9" w14:textId="77777777" w:rsidTr="005D648F">
        <w:tc>
          <w:tcPr>
            <w:tcW w:w="2269" w:type="dxa"/>
          </w:tcPr>
          <w:p w14:paraId="06F54516" w14:textId="24F24E4D" w:rsidR="00382ACE" w:rsidRPr="005B34C2" w:rsidRDefault="00382ACE" w:rsidP="003E3F78">
            <w:pPr>
              <w:pStyle w:val="DeptBullets"/>
              <w:numPr>
                <w:ilvl w:val="0"/>
                <w:numId w:val="0"/>
              </w:numPr>
              <w:spacing w:after="0"/>
              <w:rPr>
                <w:rFonts w:cs="Arial"/>
                <w:sz w:val="22"/>
                <w:szCs w:val="22"/>
              </w:rPr>
            </w:pPr>
            <w:r w:rsidRPr="005B34C2">
              <w:rPr>
                <w:rFonts w:cs="Arial"/>
                <w:sz w:val="22"/>
                <w:szCs w:val="22"/>
              </w:rPr>
              <w:t>Amy Gibbs</w:t>
            </w:r>
          </w:p>
        </w:tc>
        <w:tc>
          <w:tcPr>
            <w:tcW w:w="6521" w:type="dxa"/>
            <w:tcBorders>
              <w:top w:val="single" w:sz="4" w:space="0" w:color="auto"/>
              <w:left w:val="single" w:sz="4" w:space="0" w:color="auto"/>
              <w:bottom w:val="single" w:sz="4" w:space="0" w:color="auto"/>
              <w:right w:val="single" w:sz="4" w:space="0" w:color="auto"/>
            </w:tcBorders>
          </w:tcPr>
          <w:p w14:paraId="0A6821DB" w14:textId="699CEDF9" w:rsidR="00382ACE" w:rsidRPr="005B34C2" w:rsidRDefault="000866D0" w:rsidP="003E3F78">
            <w:pPr>
              <w:pStyle w:val="DeptBullets"/>
              <w:numPr>
                <w:ilvl w:val="0"/>
                <w:numId w:val="0"/>
              </w:numPr>
              <w:spacing w:after="0"/>
              <w:rPr>
                <w:rFonts w:cs="Arial"/>
                <w:sz w:val="22"/>
                <w:szCs w:val="22"/>
              </w:rPr>
            </w:pPr>
            <w:r w:rsidRPr="005B34C2">
              <w:rPr>
                <w:rFonts w:cs="Arial"/>
                <w:sz w:val="22"/>
                <w:szCs w:val="22"/>
              </w:rPr>
              <w:t>TP Head of Governance and Risk</w:t>
            </w:r>
          </w:p>
        </w:tc>
        <w:tc>
          <w:tcPr>
            <w:tcW w:w="850" w:type="dxa"/>
            <w:tcBorders>
              <w:top w:val="single" w:sz="4" w:space="0" w:color="auto"/>
              <w:left w:val="single" w:sz="4" w:space="0" w:color="auto"/>
              <w:bottom w:val="single" w:sz="4" w:space="0" w:color="auto"/>
              <w:right w:val="single" w:sz="4" w:space="0" w:color="auto"/>
            </w:tcBorders>
          </w:tcPr>
          <w:p w14:paraId="57E77F43" w14:textId="171B01D3" w:rsidR="00382ACE" w:rsidRPr="005B34C2" w:rsidRDefault="00656FDE" w:rsidP="003E3F78">
            <w:pPr>
              <w:pStyle w:val="DeptBullets"/>
              <w:numPr>
                <w:ilvl w:val="0"/>
                <w:numId w:val="0"/>
              </w:numPr>
              <w:spacing w:after="0"/>
              <w:rPr>
                <w:rFonts w:cs="Arial"/>
                <w:sz w:val="22"/>
                <w:szCs w:val="22"/>
              </w:rPr>
            </w:pPr>
            <w:r w:rsidRPr="005B34C2">
              <w:rPr>
                <w:rFonts w:cs="Arial"/>
                <w:sz w:val="22"/>
                <w:szCs w:val="22"/>
              </w:rPr>
              <w:t>AG</w:t>
            </w:r>
          </w:p>
        </w:tc>
      </w:tr>
      <w:tr w:rsidR="005C4099" w:rsidRPr="005B34C2" w14:paraId="3657B3BF" w14:textId="77777777" w:rsidTr="005D648F">
        <w:tc>
          <w:tcPr>
            <w:tcW w:w="2269" w:type="dxa"/>
          </w:tcPr>
          <w:p w14:paraId="0D57F0DE" w14:textId="129CC627" w:rsidR="005C4099" w:rsidRPr="005B34C2" w:rsidRDefault="009443F9" w:rsidP="003E3F78">
            <w:pPr>
              <w:pStyle w:val="DeptBullets"/>
              <w:numPr>
                <w:ilvl w:val="0"/>
                <w:numId w:val="0"/>
              </w:numPr>
              <w:spacing w:after="0"/>
              <w:rPr>
                <w:rFonts w:cs="Arial"/>
                <w:sz w:val="22"/>
                <w:szCs w:val="22"/>
              </w:rPr>
            </w:pPr>
            <w:r w:rsidRPr="005B34C2">
              <w:rPr>
                <w:rFonts w:cs="Arial"/>
                <w:sz w:val="22"/>
                <w:szCs w:val="22"/>
              </w:rPr>
              <w:t>Jo Cole</w:t>
            </w:r>
          </w:p>
        </w:tc>
        <w:tc>
          <w:tcPr>
            <w:tcW w:w="6521" w:type="dxa"/>
            <w:tcBorders>
              <w:top w:val="single" w:sz="4" w:space="0" w:color="auto"/>
              <w:left w:val="single" w:sz="4" w:space="0" w:color="auto"/>
              <w:bottom w:val="single" w:sz="4" w:space="0" w:color="auto"/>
              <w:right w:val="single" w:sz="4" w:space="0" w:color="auto"/>
            </w:tcBorders>
          </w:tcPr>
          <w:p w14:paraId="01C03E3B" w14:textId="64526816" w:rsidR="005C4099" w:rsidRPr="005B34C2" w:rsidRDefault="005C4099" w:rsidP="003E3F78">
            <w:pPr>
              <w:pStyle w:val="DeptBullets"/>
              <w:numPr>
                <w:ilvl w:val="0"/>
                <w:numId w:val="0"/>
              </w:numPr>
              <w:spacing w:after="0"/>
              <w:rPr>
                <w:rFonts w:cs="Arial"/>
                <w:sz w:val="22"/>
                <w:szCs w:val="22"/>
              </w:rPr>
            </w:pPr>
            <w:r w:rsidRPr="005B34C2">
              <w:rPr>
                <w:rFonts w:cs="Arial"/>
                <w:sz w:val="22"/>
                <w:szCs w:val="22"/>
              </w:rPr>
              <w:t>TP</w:t>
            </w:r>
            <w:r w:rsidR="009443F9" w:rsidRPr="005B34C2">
              <w:rPr>
                <w:rFonts w:cs="Arial"/>
                <w:sz w:val="22"/>
                <w:szCs w:val="22"/>
              </w:rPr>
              <w:t xml:space="preserve"> Engagement Manager</w:t>
            </w:r>
            <w:r w:rsidR="00B94C57" w:rsidRPr="005B34C2">
              <w:rPr>
                <w:rFonts w:cs="Arial"/>
                <w:sz w:val="22"/>
                <w:szCs w:val="22"/>
              </w:rPr>
              <w:t xml:space="preserve"> (Employer)</w:t>
            </w:r>
          </w:p>
        </w:tc>
        <w:tc>
          <w:tcPr>
            <w:tcW w:w="850" w:type="dxa"/>
            <w:tcBorders>
              <w:top w:val="single" w:sz="4" w:space="0" w:color="auto"/>
              <w:left w:val="single" w:sz="4" w:space="0" w:color="auto"/>
              <w:bottom w:val="single" w:sz="4" w:space="0" w:color="auto"/>
              <w:right w:val="single" w:sz="4" w:space="0" w:color="auto"/>
            </w:tcBorders>
          </w:tcPr>
          <w:p w14:paraId="47201F25" w14:textId="5B50D656" w:rsidR="005C4099" w:rsidRPr="005B34C2" w:rsidRDefault="004311AF" w:rsidP="003E3F78">
            <w:pPr>
              <w:pStyle w:val="DeptBullets"/>
              <w:numPr>
                <w:ilvl w:val="0"/>
                <w:numId w:val="0"/>
              </w:numPr>
              <w:spacing w:after="0"/>
              <w:rPr>
                <w:rFonts w:cs="Arial"/>
                <w:sz w:val="22"/>
                <w:szCs w:val="22"/>
              </w:rPr>
            </w:pPr>
            <w:r w:rsidRPr="005B34C2">
              <w:rPr>
                <w:rFonts w:cs="Arial"/>
                <w:sz w:val="22"/>
                <w:szCs w:val="22"/>
              </w:rPr>
              <w:t>JC</w:t>
            </w:r>
          </w:p>
        </w:tc>
      </w:tr>
      <w:tr w:rsidR="00860229" w:rsidRPr="005B34C2" w14:paraId="0BF5D408" w14:textId="77777777" w:rsidTr="005D648F">
        <w:tc>
          <w:tcPr>
            <w:tcW w:w="2269" w:type="dxa"/>
          </w:tcPr>
          <w:p w14:paraId="16E8E1D4" w14:textId="68CAC1D2" w:rsidR="00860229" w:rsidRPr="005B34C2" w:rsidRDefault="00860229" w:rsidP="003E3F78">
            <w:pPr>
              <w:pStyle w:val="DeptBullets"/>
              <w:numPr>
                <w:ilvl w:val="0"/>
                <w:numId w:val="0"/>
              </w:numPr>
              <w:spacing w:after="0"/>
              <w:rPr>
                <w:rFonts w:cs="Arial"/>
                <w:sz w:val="22"/>
                <w:szCs w:val="22"/>
              </w:rPr>
            </w:pPr>
            <w:r>
              <w:rPr>
                <w:rFonts w:cs="Arial"/>
                <w:sz w:val="22"/>
                <w:szCs w:val="22"/>
              </w:rPr>
              <w:t>Jennie Connelly</w:t>
            </w:r>
          </w:p>
        </w:tc>
        <w:tc>
          <w:tcPr>
            <w:tcW w:w="6521" w:type="dxa"/>
            <w:tcBorders>
              <w:top w:val="single" w:sz="4" w:space="0" w:color="auto"/>
              <w:left w:val="single" w:sz="4" w:space="0" w:color="auto"/>
              <w:bottom w:val="single" w:sz="4" w:space="0" w:color="auto"/>
              <w:right w:val="single" w:sz="4" w:space="0" w:color="auto"/>
            </w:tcBorders>
          </w:tcPr>
          <w:p w14:paraId="7F2C502A" w14:textId="482EB2E9" w:rsidR="00860229" w:rsidRPr="005B34C2" w:rsidRDefault="00D47A38" w:rsidP="003E3F78">
            <w:pPr>
              <w:pStyle w:val="DeptBullets"/>
              <w:numPr>
                <w:ilvl w:val="0"/>
                <w:numId w:val="0"/>
              </w:numPr>
              <w:spacing w:after="0"/>
              <w:rPr>
                <w:rFonts w:cs="Arial"/>
                <w:sz w:val="22"/>
                <w:szCs w:val="22"/>
              </w:rPr>
            </w:pPr>
            <w:r>
              <w:rPr>
                <w:rFonts w:cs="Arial"/>
                <w:sz w:val="22"/>
                <w:szCs w:val="22"/>
              </w:rPr>
              <w:t>TP Engagement Manager</w:t>
            </w:r>
            <w:r w:rsidR="00306B6D">
              <w:rPr>
                <w:rFonts w:cs="Arial"/>
                <w:sz w:val="22"/>
                <w:szCs w:val="22"/>
              </w:rPr>
              <w:t xml:space="preserve"> (Member)</w:t>
            </w:r>
          </w:p>
        </w:tc>
        <w:tc>
          <w:tcPr>
            <w:tcW w:w="850" w:type="dxa"/>
            <w:tcBorders>
              <w:top w:val="single" w:sz="4" w:space="0" w:color="auto"/>
              <w:left w:val="single" w:sz="4" w:space="0" w:color="auto"/>
              <w:bottom w:val="single" w:sz="4" w:space="0" w:color="auto"/>
              <w:right w:val="single" w:sz="4" w:space="0" w:color="auto"/>
            </w:tcBorders>
          </w:tcPr>
          <w:p w14:paraId="620C4667" w14:textId="66D10F24" w:rsidR="00860229" w:rsidRPr="005B34C2" w:rsidRDefault="00D47A38" w:rsidP="003E3F78">
            <w:pPr>
              <w:pStyle w:val="DeptBullets"/>
              <w:numPr>
                <w:ilvl w:val="0"/>
                <w:numId w:val="0"/>
              </w:numPr>
              <w:spacing w:after="0"/>
              <w:rPr>
                <w:rFonts w:cs="Arial"/>
                <w:sz w:val="22"/>
                <w:szCs w:val="22"/>
              </w:rPr>
            </w:pPr>
            <w:proofErr w:type="spellStart"/>
            <w:r>
              <w:rPr>
                <w:rFonts w:cs="Arial"/>
                <w:sz w:val="22"/>
                <w:szCs w:val="22"/>
              </w:rPr>
              <w:t>JCon</w:t>
            </w:r>
            <w:proofErr w:type="spellEnd"/>
          </w:p>
        </w:tc>
      </w:tr>
      <w:tr w:rsidR="00FC5160" w:rsidRPr="005B34C2" w14:paraId="051FC8F4" w14:textId="77777777" w:rsidTr="005D648F">
        <w:tc>
          <w:tcPr>
            <w:tcW w:w="2269" w:type="dxa"/>
          </w:tcPr>
          <w:p w14:paraId="28AA507B" w14:textId="0BF94657" w:rsidR="00FC5160" w:rsidRPr="005B34C2" w:rsidRDefault="007E0A0A" w:rsidP="003E3F78">
            <w:pPr>
              <w:pStyle w:val="DeptBullets"/>
              <w:numPr>
                <w:ilvl w:val="0"/>
                <w:numId w:val="0"/>
              </w:numPr>
              <w:spacing w:after="0"/>
              <w:rPr>
                <w:rFonts w:cs="Arial"/>
                <w:sz w:val="22"/>
                <w:szCs w:val="22"/>
              </w:rPr>
            </w:pPr>
            <w:r w:rsidRPr="005B34C2">
              <w:rPr>
                <w:rFonts w:cs="Arial"/>
                <w:sz w:val="22"/>
                <w:szCs w:val="22"/>
              </w:rPr>
              <w:t>Ann</w:t>
            </w:r>
            <w:r w:rsidR="001E191B" w:rsidRPr="005B34C2">
              <w:rPr>
                <w:rFonts w:cs="Arial"/>
                <w:sz w:val="22"/>
                <w:szCs w:val="22"/>
              </w:rPr>
              <w:t>a</w:t>
            </w:r>
            <w:r w:rsidR="00306B6D">
              <w:rPr>
                <w:rFonts w:cs="Arial"/>
                <w:sz w:val="22"/>
                <w:szCs w:val="22"/>
              </w:rPr>
              <w:t>-Marie</w:t>
            </w:r>
            <w:r w:rsidR="001E191B" w:rsidRPr="005B34C2">
              <w:rPr>
                <w:rFonts w:cs="Arial"/>
                <w:sz w:val="22"/>
                <w:szCs w:val="22"/>
              </w:rPr>
              <w:t xml:space="preserve"> Alderson</w:t>
            </w:r>
          </w:p>
        </w:tc>
        <w:tc>
          <w:tcPr>
            <w:tcW w:w="6521" w:type="dxa"/>
            <w:tcBorders>
              <w:top w:val="single" w:sz="4" w:space="0" w:color="auto"/>
              <w:left w:val="single" w:sz="4" w:space="0" w:color="auto"/>
              <w:bottom w:val="single" w:sz="4" w:space="0" w:color="auto"/>
              <w:right w:val="single" w:sz="4" w:space="0" w:color="auto"/>
            </w:tcBorders>
          </w:tcPr>
          <w:p w14:paraId="28DE44BE" w14:textId="4D4C5602" w:rsidR="00FC5160" w:rsidRPr="005B34C2" w:rsidRDefault="00FC5160" w:rsidP="003E3F78">
            <w:pPr>
              <w:pStyle w:val="DeptBullets"/>
              <w:numPr>
                <w:ilvl w:val="0"/>
                <w:numId w:val="0"/>
              </w:numPr>
              <w:spacing w:after="0"/>
              <w:rPr>
                <w:rFonts w:cs="Arial"/>
                <w:color w:val="000000"/>
                <w:sz w:val="22"/>
                <w:szCs w:val="22"/>
              </w:rPr>
            </w:pPr>
            <w:r w:rsidRPr="005B34C2">
              <w:rPr>
                <w:rFonts w:cs="Arial"/>
                <w:color w:val="000000"/>
                <w:sz w:val="22"/>
                <w:szCs w:val="22"/>
              </w:rPr>
              <w:t>DfE Senior Contract Manager</w:t>
            </w:r>
            <w:r w:rsidR="005E2341" w:rsidRPr="005B34C2">
              <w:rPr>
                <w:rFonts w:cs="Arial"/>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7200007E" w14:textId="69606BA6" w:rsidR="00FC5160" w:rsidRPr="005B34C2" w:rsidRDefault="001B7CE9" w:rsidP="003E3F78">
            <w:pPr>
              <w:pStyle w:val="DeptBullets"/>
              <w:numPr>
                <w:ilvl w:val="0"/>
                <w:numId w:val="0"/>
              </w:numPr>
              <w:spacing w:after="0"/>
              <w:rPr>
                <w:rFonts w:cs="Arial"/>
                <w:sz w:val="22"/>
                <w:szCs w:val="22"/>
              </w:rPr>
            </w:pPr>
            <w:r w:rsidRPr="005B34C2">
              <w:rPr>
                <w:rFonts w:cs="Arial"/>
                <w:sz w:val="22"/>
                <w:szCs w:val="22"/>
              </w:rPr>
              <w:t>AA</w:t>
            </w:r>
          </w:p>
        </w:tc>
      </w:tr>
      <w:tr w:rsidR="00E60248" w:rsidRPr="005B34C2" w14:paraId="75A22DA2" w14:textId="77777777" w:rsidTr="005D648F">
        <w:tc>
          <w:tcPr>
            <w:tcW w:w="2269" w:type="dxa"/>
          </w:tcPr>
          <w:p w14:paraId="7CE46D47" w14:textId="279A0DD9"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Melanie Phillip</w:t>
            </w:r>
          </w:p>
        </w:tc>
        <w:tc>
          <w:tcPr>
            <w:tcW w:w="6521" w:type="dxa"/>
            <w:tcBorders>
              <w:top w:val="single" w:sz="4" w:space="0" w:color="auto"/>
              <w:left w:val="single" w:sz="4" w:space="0" w:color="auto"/>
              <w:bottom w:val="single" w:sz="4" w:space="0" w:color="auto"/>
              <w:right w:val="single" w:sz="4" w:space="0" w:color="auto"/>
            </w:tcBorders>
          </w:tcPr>
          <w:p w14:paraId="624125EA" w14:textId="5C11F5E1" w:rsidR="00E60248" w:rsidRPr="005B34C2" w:rsidRDefault="00E60248" w:rsidP="00E60248">
            <w:pPr>
              <w:pStyle w:val="DeptBullets"/>
              <w:numPr>
                <w:ilvl w:val="0"/>
                <w:numId w:val="0"/>
              </w:numPr>
              <w:spacing w:after="0"/>
              <w:rPr>
                <w:rFonts w:cs="Arial"/>
                <w:color w:val="000000"/>
                <w:sz w:val="22"/>
                <w:szCs w:val="22"/>
              </w:rPr>
            </w:pPr>
            <w:r w:rsidRPr="005B34C2">
              <w:rPr>
                <w:rFonts w:cs="Arial"/>
                <w:color w:val="000000"/>
                <w:sz w:val="22"/>
                <w:szCs w:val="22"/>
              </w:rPr>
              <w:t xml:space="preserve">DfE Policy Team Leader Casework, Correspondence &amp; TPSPB </w:t>
            </w:r>
          </w:p>
        </w:tc>
        <w:tc>
          <w:tcPr>
            <w:tcW w:w="850" w:type="dxa"/>
            <w:tcBorders>
              <w:top w:val="single" w:sz="4" w:space="0" w:color="auto"/>
              <w:left w:val="single" w:sz="4" w:space="0" w:color="auto"/>
              <w:bottom w:val="single" w:sz="4" w:space="0" w:color="auto"/>
              <w:right w:val="single" w:sz="4" w:space="0" w:color="auto"/>
            </w:tcBorders>
          </w:tcPr>
          <w:p w14:paraId="78587C36" w14:textId="38128D7C"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MP</w:t>
            </w:r>
          </w:p>
        </w:tc>
      </w:tr>
      <w:tr w:rsidR="00E60248" w:rsidRPr="005B34C2" w14:paraId="3217FDCD" w14:textId="77777777" w:rsidTr="005D648F">
        <w:tc>
          <w:tcPr>
            <w:tcW w:w="2269" w:type="dxa"/>
          </w:tcPr>
          <w:p w14:paraId="114DD976" w14:textId="64CFFB13"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 xml:space="preserve">Mark </w:t>
            </w:r>
            <w:proofErr w:type="spellStart"/>
            <w:r w:rsidRPr="005B34C2">
              <w:rPr>
                <w:rFonts w:cs="Arial"/>
                <w:sz w:val="22"/>
                <w:szCs w:val="22"/>
              </w:rPr>
              <w:t>Dutson</w:t>
            </w:r>
            <w:proofErr w:type="spellEnd"/>
          </w:p>
        </w:tc>
        <w:tc>
          <w:tcPr>
            <w:tcW w:w="6521" w:type="dxa"/>
            <w:tcBorders>
              <w:top w:val="single" w:sz="4" w:space="0" w:color="auto"/>
              <w:left w:val="single" w:sz="4" w:space="0" w:color="auto"/>
              <w:bottom w:val="single" w:sz="4" w:space="0" w:color="auto"/>
              <w:right w:val="single" w:sz="4" w:space="0" w:color="auto"/>
            </w:tcBorders>
          </w:tcPr>
          <w:p w14:paraId="729C2EA6" w14:textId="711F58D2" w:rsidR="00E60248" w:rsidRPr="005B34C2" w:rsidRDefault="00E60248" w:rsidP="00E60248">
            <w:pPr>
              <w:pStyle w:val="DeptBullets"/>
              <w:numPr>
                <w:ilvl w:val="0"/>
                <w:numId w:val="0"/>
              </w:numPr>
              <w:spacing w:after="0"/>
              <w:rPr>
                <w:rFonts w:cs="Arial"/>
                <w:color w:val="000000"/>
                <w:sz w:val="22"/>
                <w:szCs w:val="22"/>
              </w:rPr>
            </w:pPr>
            <w:r w:rsidRPr="005B34C2">
              <w:rPr>
                <w:rFonts w:cs="Arial"/>
                <w:color w:val="000000"/>
                <w:sz w:val="22"/>
                <w:szCs w:val="22"/>
              </w:rPr>
              <w:t>DfE Contract Management Team</w:t>
            </w:r>
          </w:p>
        </w:tc>
        <w:tc>
          <w:tcPr>
            <w:tcW w:w="850" w:type="dxa"/>
            <w:tcBorders>
              <w:top w:val="single" w:sz="4" w:space="0" w:color="auto"/>
              <w:left w:val="single" w:sz="4" w:space="0" w:color="auto"/>
              <w:bottom w:val="single" w:sz="4" w:space="0" w:color="auto"/>
              <w:right w:val="single" w:sz="4" w:space="0" w:color="auto"/>
            </w:tcBorders>
          </w:tcPr>
          <w:p w14:paraId="6CB68BA4" w14:textId="1D276EB6"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MD</w:t>
            </w:r>
          </w:p>
        </w:tc>
      </w:tr>
      <w:tr w:rsidR="00E60248" w:rsidRPr="005B34C2" w14:paraId="4079F7F0" w14:textId="77777777" w:rsidTr="005D648F">
        <w:tc>
          <w:tcPr>
            <w:tcW w:w="2269" w:type="dxa"/>
          </w:tcPr>
          <w:p w14:paraId="7A747629" w14:textId="204867F2"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Helen Cowan</w:t>
            </w:r>
          </w:p>
        </w:tc>
        <w:tc>
          <w:tcPr>
            <w:tcW w:w="6521" w:type="dxa"/>
            <w:tcBorders>
              <w:top w:val="single" w:sz="4" w:space="0" w:color="auto"/>
              <w:left w:val="single" w:sz="4" w:space="0" w:color="auto"/>
              <w:bottom w:val="single" w:sz="4" w:space="0" w:color="auto"/>
              <w:right w:val="single" w:sz="4" w:space="0" w:color="auto"/>
            </w:tcBorders>
          </w:tcPr>
          <w:p w14:paraId="60E60365" w14:textId="35D510F9" w:rsidR="00E60248" w:rsidRPr="005B34C2" w:rsidRDefault="00E60248" w:rsidP="00E60248">
            <w:pPr>
              <w:pStyle w:val="DeptBullets"/>
              <w:numPr>
                <w:ilvl w:val="0"/>
                <w:numId w:val="0"/>
              </w:numPr>
              <w:spacing w:after="0"/>
              <w:rPr>
                <w:rFonts w:cs="Arial"/>
                <w:color w:val="000000"/>
                <w:sz w:val="22"/>
                <w:szCs w:val="22"/>
              </w:rPr>
            </w:pPr>
            <w:r w:rsidRPr="005B34C2">
              <w:rPr>
                <w:rFonts w:cs="Arial"/>
                <w:color w:val="000000"/>
                <w:sz w:val="22"/>
                <w:szCs w:val="22"/>
              </w:rPr>
              <w:t>DfE TPSPB Secretariat Manager</w:t>
            </w:r>
          </w:p>
        </w:tc>
        <w:tc>
          <w:tcPr>
            <w:tcW w:w="850" w:type="dxa"/>
            <w:tcBorders>
              <w:top w:val="single" w:sz="4" w:space="0" w:color="auto"/>
              <w:left w:val="single" w:sz="4" w:space="0" w:color="auto"/>
              <w:bottom w:val="single" w:sz="4" w:space="0" w:color="auto"/>
              <w:right w:val="single" w:sz="4" w:space="0" w:color="auto"/>
            </w:tcBorders>
          </w:tcPr>
          <w:p w14:paraId="731D274F" w14:textId="04AFF0E5"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HC</w:t>
            </w:r>
          </w:p>
        </w:tc>
      </w:tr>
      <w:tr w:rsidR="00E60248" w:rsidRPr="005B34C2" w14:paraId="04EDBF60" w14:textId="77777777" w:rsidTr="005D648F">
        <w:tc>
          <w:tcPr>
            <w:tcW w:w="2269" w:type="dxa"/>
          </w:tcPr>
          <w:p w14:paraId="0A13CF56" w14:textId="43079EDF" w:rsidR="00E60248" w:rsidRPr="005B34C2" w:rsidRDefault="00E60248" w:rsidP="00E60248">
            <w:pPr>
              <w:pStyle w:val="DeptBullets"/>
              <w:numPr>
                <w:ilvl w:val="0"/>
                <w:numId w:val="0"/>
              </w:numPr>
              <w:spacing w:after="0"/>
              <w:rPr>
                <w:rFonts w:cs="Arial"/>
                <w:sz w:val="22"/>
                <w:szCs w:val="22"/>
              </w:rPr>
            </w:pPr>
          </w:p>
        </w:tc>
        <w:tc>
          <w:tcPr>
            <w:tcW w:w="6521" w:type="dxa"/>
            <w:tcBorders>
              <w:top w:val="single" w:sz="4" w:space="0" w:color="auto"/>
              <w:left w:val="single" w:sz="4" w:space="0" w:color="auto"/>
              <w:bottom w:val="single" w:sz="4" w:space="0" w:color="auto"/>
              <w:right w:val="single" w:sz="4" w:space="0" w:color="auto"/>
            </w:tcBorders>
          </w:tcPr>
          <w:p w14:paraId="3505C646" w14:textId="68453B7A" w:rsidR="00E60248" w:rsidRPr="005B34C2" w:rsidRDefault="00E60248" w:rsidP="00E60248">
            <w:pPr>
              <w:pStyle w:val="DeptBullets"/>
              <w:numPr>
                <w:ilvl w:val="0"/>
                <w:numId w:val="0"/>
              </w:numPr>
              <w:spacing w:after="0"/>
              <w:rPr>
                <w:rFonts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942F77" w14:textId="5858F894" w:rsidR="00E60248" w:rsidRPr="005B34C2" w:rsidRDefault="00E60248" w:rsidP="00E60248">
            <w:pPr>
              <w:pStyle w:val="DeptBullets"/>
              <w:numPr>
                <w:ilvl w:val="0"/>
                <w:numId w:val="0"/>
              </w:numPr>
              <w:spacing w:after="0"/>
              <w:rPr>
                <w:rFonts w:cs="Arial"/>
                <w:sz w:val="22"/>
                <w:szCs w:val="22"/>
              </w:rPr>
            </w:pPr>
          </w:p>
        </w:tc>
      </w:tr>
      <w:tr w:rsidR="00E60248" w:rsidRPr="005B34C2" w14:paraId="2CE80EB4" w14:textId="77777777" w:rsidTr="005D648F">
        <w:tc>
          <w:tcPr>
            <w:tcW w:w="2269" w:type="dxa"/>
          </w:tcPr>
          <w:p w14:paraId="3B1629EE" w14:textId="2A728F43" w:rsidR="00E60248" w:rsidRPr="005B34C2" w:rsidRDefault="00E60248" w:rsidP="00E60248">
            <w:pPr>
              <w:pStyle w:val="DeptBullets"/>
              <w:numPr>
                <w:ilvl w:val="0"/>
                <w:numId w:val="0"/>
              </w:numPr>
              <w:spacing w:after="0"/>
              <w:rPr>
                <w:rFonts w:cs="Arial"/>
                <w:b/>
                <w:bCs/>
                <w:sz w:val="22"/>
                <w:szCs w:val="22"/>
              </w:rPr>
            </w:pPr>
            <w:proofErr w:type="gramStart"/>
            <w:r w:rsidRPr="005B34C2">
              <w:rPr>
                <w:rFonts w:cs="Arial"/>
                <w:b/>
                <w:bCs/>
                <w:sz w:val="22"/>
                <w:szCs w:val="22"/>
              </w:rPr>
              <w:t>Observers</w:t>
            </w:r>
            <w:r w:rsidR="00EC1754" w:rsidRPr="005B34C2">
              <w:rPr>
                <w:rFonts w:cs="Arial"/>
                <w:b/>
                <w:bCs/>
                <w:sz w:val="22"/>
                <w:szCs w:val="22"/>
              </w:rPr>
              <w:t>:-</w:t>
            </w:r>
            <w:proofErr w:type="gramEnd"/>
          </w:p>
        </w:tc>
        <w:tc>
          <w:tcPr>
            <w:tcW w:w="6521" w:type="dxa"/>
            <w:tcBorders>
              <w:top w:val="single" w:sz="4" w:space="0" w:color="auto"/>
              <w:left w:val="single" w:sz="4" w:space="0" w:color="auto"/>
              <w:bottom w:val="single" w:sz="4" w:space="0" w:color="auto"/>
              <w:right w:val="single" w:sz="4" w:space="0" w:color="auto"/>
            </w:tcBorders>
          </w:tcPr>
          <w:p w14:paraId="5C536182" w14:textId="77777777" w:rsidR="00E60248" w:rsidRPr="005B34C2" w:rsidRDefault="00E60248" w:rsidP="00E60248">
            <w:pPr>
              <w:pStyle w:val="DeptBullets"/>
              <w:numPr>
                <w:ilvl w:val="0"/>
                <w:numId w:val="0"/>
              </w:numPr>
              <w:spacing w:after="0"/>
              <w:rPr>
                <w:rFonts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05D08E19" w14:textId="77777777" w:rsidR="00E60248" w:rsidRPr="005B34C2" w:rsidRDefault="00E60248" w:rsidP="00E60248">
            <w:pPr>
              <w:pStyle w:val="DeptBullets"/>
              <w:numPr>
                <w:ilvl w:val="0"/>
                <w:numId w:val="0"/>
              </w:numPr>
              <w:spacing w:after="0"/>
              <w:rPr>
                <w:rFonts w:cs="Arial"/>
                <w:sz w:val="22"/>
                <w:szCs w:val="22"/>
              </w:rPr>
            </w:pPr>
          </w:p>
        </w:tc>
      </w:tr>
      <w:tr w:rsidR="00E60248" w:rsidRPr="005B34C2" w14:paraId="7534014E" w14:textId="77777777" w:rsidTr="005D648F">
        <w:tc>
          <w:tcPr>
            <w:tcW w:w="2269" w:type="dxa"/>
          </w:tcPr>
          <w:p w14:paraId="0EFC3C94" w14:textId="125EDC14" w:rsidR="00E60248" w:rsidRPr="005B34C2" w:rsidRDefault="00773880" w:rsidP="00E60248">
            <w:pPr>
              <w:pStyle w:val="DeptBullets"/>
              <w:numPr>
                <w:ilvl w:val="0"/>
                <w:numId w:val="0"/>
              </w:numPr>
              <w:spacing w:after="0"/>
              <w:rPr>
                <w:rFonts w:cs="Arial"/>
                <w:sz w:val="22"/>
                <w:szCs w:val="22"/>
              </w:rPr>
            </w:pPr>
            <w:r>
              <w:rPr>
                <w:rFonts w:cs="Arial"/>
                <w:sz w:val="22"/>
                <w:szCs w:val="22"/>
              </w:rPr>
              <w:t xml:space="preserve">Lisa </w:t>
            </w:r>
            <w:proofErr w:type="spellStart"/>
            <w:r>
              <w:rPr>
                <w:rFonts w:cs="Arial"/>
                <w:sz w:val="22"/>
                <w:szCs w:val="22"/>
              </w:rPr>
              <w:t>Sproats</w:t>
            </w:r>
            <w:proofErr w:type="spellEnd"/>
          </w:p>
        </w:tc>
        <w:tc>
          <w:tcPr>
            <w:tcW w:w="6521" w:type="dxa"/>
            <w:tcBorders>
              <w:top w:val="single" w:sz="4" w:space="0" w:color="auto"/>
              <w:left w:val="single" w:sz="4" w:space="0" w:color="auto"/>
              <w:bottom w:val="single" w:sz="4" w:space="0" w:color="auto"/>
              <w:right w:val="single" w:sz="4" w:space="0" w:color="auto"/>
            </w:tcBorders>
          </w:tcPr>
          <w:p w14:paraId="7DACBBD9" w14:textId="13C66668" w:rsidR="00E60248" w:rsidRPr="005B34C2" w:rsidRDefault="005D648F" w:rsidP="00E60248">
            <w:pPr>
              <w:pStyle w:val="DeptBullets"/>
              <w:numPr>
                <w:ilvl w:val="0"/>
                <w:numId w:val="0"/>
              </w:numPr>
              <w:spacing w:after="0"/>
              <w:rPr>
                <w:rFonts w:cs="Arial"/>
                <w:color w:val="000000"/>
                <w:sz w:val="22"/>
                <w:szCs w:val="22"/>
              </w:rPr>
            </w:pPr>
            <w:r>
              <w:rPr>
                <w:rFonts w:cs="Arial"/>
                <w:color w:val="000000"/>
                <w:sz w:val="22"/>
                <w:szCs w:val="22"/>
              </w:rPr>
              <w:t>Employer Representative</w:t>
            </w:r>
          </w:p>
        </w:tc>
        <w:tc>
          <w:tcPr>
            <w:tcW w:w="850" w:type="dxa"/>
            <w:tcBorders>
              <w:top w:val="single" w:sz="4" w:space="0" w:color="auto"/>
              <w:left w:val="single" w:sz="4" w:space="0" w:color="auto"/>
              <w:bottom w:val="single" w:sz="4" w:space="0" w:color="auto"/>
              <w:right w:val="single" w:sz="4" w:space="0" w:color="auto"/>
            </w:tcBorders>
          </w:tcPr>
          <w:p w14:paraId="66AF7BFA" w14:textId="6D334347" w:rsidR="00E60248" w:rsidRPr="005B34C2" w:rsidRDefault="005D648F" w:rsidP="00E60248">
            <w:pPr>
              <w:pStyle w:val="DeptBullets"/>
              <w:numPr>
                <w:ilvl w:val="0"/>
                <w:numId w:val="0"/>
              </w:numPr>
              <w:spacing w:after="0"/>
              <w:rPr>
                <w:rFonts w:cs="Arial"/>
                <w:sz w:val="22"/>
                <w:szCs w:val="22"/>
              </w:rPr>
            </w:pPr>
            <w:r>
              <w:rPr>
                <w:rFonts w:cs="Arial"/>
                <w:sz w:val="22"/>
                <w:szCs w:val="22"/>
              </w:rPr>
              <w:t>LS</w:t>
            </w:r>
          </w:p>
        </w:tc>
      </w:tr>
      <w:tr w:rsidR="00773880" w:rsidRPr="005B34C2" w14:paraId="171B4F73" w14:textId="77777777" w:rsidTr="005D648F">
        <w:tc>
          <w:tcPr>
            <w:tcW w:w="2269" w:type="dxa"/>
          </w:tcPr>
          <w:p w14:paraId="739E812A" w14:textId="0F3B4034" w:rsidR="00773880" w:rsidRPr="005B34C2" w:rsidRDefault="005D648F" w:rsidP="00E60248">
            <w:pPr>
              <w:pStyle w:val="DeptBullets"/>
              <w:numPr>
                <w:ilvl w:val="0"/>
                <w:numId w:val="0"/>
              </w:numPr>
              <w:spacing w:after="0"/>
              <w:rPr>
                <w:rFonts w:cs="Arial"/>
                <w:sz w:val="22"/>
                <w:szCs w:val="22"/>
              </w:rPr>
            </w:pPr>
            <w:r>
              <w:rPr>
                <w:rFonts w:cs="Arial"/>
                <w:sz w:val="22"/>
                <w:szCs w:val="22"/>
              </w:rPr>
              <w:t>Maria Chondrogianni</w:t>
            </w:r>
          </w:p>
        </w:tc>
        <w:tc>
          <w:tcPr>
            <w:tcW w:w="6521" w:type="dxa"/>
            <w:tcBorders>
              <w:top w:val="single" w:sz="4" w:space="0" w:color="auto"/>
              <w:left w:val="single" w:sz="4" w:space="0" w:color="auto"/>
              <w:bottom w:val="single" w:sz="4" w:space="0" w:color="auto"/>
              <w:right w:val="single" w:sz="4" w:space="0" w:color="auto"/>
            </w:tcBorders>
          </w:tcPr>
          <w:p w14:paraId="22CE17FA" w14:textId="068C16BD" w:rsidR="00773880" w:rsidRPr="005B34C2" w:rsidRDefault="005D648F" w:rsidP="00E60248">
            <w:pPr>
              <w:pStyle w:val="DeptBullets"/>
              <w:numPr>
                <w:ilvl w:val="0"/>
                <w:numId w:val="0"/>
              </w:numPr>
              <w:spacing w:after="0"/>
              <w:rPr>
                <w:rFonts w:cs="Arial"/>
                <w:color w:val="000000"/>
                <w:sz w:val="22"/>
                <w:szCs w:val="22"/>
              </w:rPr>
            </w:pPr>
            <w:r>
              <w:rPr>
                <w:rFonts w:cs="Arial"/>
                <w:color w:val="000000"/>
                <w:sz w:val="22"/>
                <w:szCs w:val="22"/>
              </w:rPr>
              <w:t>Member Representative</w:t>
            </w:r>
          </w:p>
        </w:tc>
        <w:tc>
          <w:tcPr>
            <w:tcW w:w="850" w:type="dxa"/>
            <w:tcBorders>
              <w:top w:val="single" w:sz="4" w:space="0" w:color="auto"/>
              <w:left w:val="single" w:sz="4" w:space="0" w:color="auto"/>
              <w:bottom w:val="single" w:sz="4" w:space="0" w:color="auto"/>
              <w:right w:val="single" w:sz="4" w:space="0" w:color="auto"/>
            </w:tcBorders>
          </w:tcPr>
          <w:p w14:paraId="577AA511" w14:textId="09DF06FA" w:rsidR="00773880" w:rsidRPr="005B34C2" w:rsidRDefault="005D648F" w:rsidP="00E60248">
            <w:pPr>
              <w:pStyle w:val="DeptBullets"/>
              <w:numPr>
                <w:ilvl w:val="0"/>
                <w:numId w:val="0"/>
              </w:numPr>
              <w:spacing w:after="0"/>
              <w:rPr>
                <w:rFonts w:cs="Arial"/>
                <w:sz w:val="22"/>
                <w:szCs w:val="22"/>
              </w:rPr>
            </w:pPr>
            <w:r>
              <w:rPr>
                <w:rFonts w:cs="Arial"/>
                <w:sz w:val="22"/>
                <w:szCs w:val="22"/>
              </w:rPr>
              <w:t>MC</w:t>
            </w:r>
          </w:p>
        </w:tc>
      </w:tr>
      <w:tr w:rsidR="00E60248" w:rsidRPr="005B34C2" w14:paraId="68E61A81" w14:textId="77777777" w:rsidTr="005D648F">
        <w:tc>
          <w:tcPr>
            <w:tcW w:w="2269" w:type="dxa"/>
          </w:tcPr>
          <w:p w14:paraId="3670AD48" w14:textId="6DC1E6EC"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Anna Leonard</w:t>
            </w:r>
          </w:p>
        </w:tc>
        <w:tc>
          <w:tcPr>
            <w:tcW w:w="6521" w:type="dxa"/>
            <w:tcBorders>
              <w:top w:val="single" w:sz="4" w:space="0" w:color="auto"/>
              <w:left w:val="single" w:sz="4" w:space="0" w:color="auto"/>
              <w:bottom w:val="single" w:sz="4" w:space="0" w:color="auto"/>
              <w:right w:val="single" w:sz="4" w:space="0" w:color="auto"/>
            </w:tcBorders>
          </w:tcPr>
          <w:p w14:paraId="1BB4773A" w14:textId="5BFDEAF4" w:rsidR="00E60248" w:rsidRPr="005B34C2" w:rsidRDefault="00E60248" w:rsidP="00E60248">
            <w:pPr>
              <w:pStyle w:val="DeptBullets"/>
              <w:numPr>
                <w:ilvl w:val="0"/>
                <w:numId w:val="0"/>
              </w:numPr>
              <w:spacing w:after="0"/>
              <w:rPr>
                <w:rFonts w:cs="Arial"/>
                <w:color w:val="000000"/>
                <w:sz w:val="22"/>
                <w:szCs w:val="22"/>
              </w:rPr>
            </w:pPr>
            <w:r w:rsidRPr="005B34C2">
              <w:rPr>
                <w:rFonts w:cs="Arial"/>
                <w:color w:val="000000"/>
                <w:sz w:val="22"/>
                <w:szCs w:val="22"/>
              </w:rPr>
              <w:t>DfE Head of Supplier Management</w:t>
            </w:r>
          </w:p>
        </w:tc>
        <w:tc>
          <w:tcPr>
            <w:tcW w:w="850" w:type="dxa"/>
            <w:tcBorders>
              <w:top w:val="single" w:sz="4" w:space="0" w:color="auto"/>
              <w:left w:val="single" w:sz="4" w:space="0" w:color="auto"/>
              <w:bottom w:val="single" w:sz="4" w:space="0" w:color="auto"/>
              <w:right w:val="single" w:sz="4" w:space="0" w:color="auto"/>
            </w:tcBorders>
          </w:tcPr>
          <w:p w14:paraId="754EBE44" w14:textId="1ADBBA9B" w:rsidR="00E60248" w:rsidRPr="005B34C2" w:rsidRDefault="00E60248" w:rsidP="00E60248">
            <w:pPr>
              <w:pStyle w:val="DeptBullets"/>
              <w:numPr>
                <w:ilvl w:val="0"/>
                <w:numId w:val="0"/>
              </w:numPr>
              <w:spacing w:after="0"/>
              <w:rPr>
                <w:rFonts w:cs="Arial"/>
                <w:sz w:val="22"/>
                <w:szCs w:val="22"/>
              </w:rPr>
            </w:pPr>
            <w:r w:rsidRPr="005B34C2">
              <w:rPr>
                <w:rFonts w:cs="Arial"/>
                <w:sz w:val="22"/>
                <w:szCs w:val="22"/>
              </w:rPr>
              <w:t>AL</w:t>
            </w:r>
          </w:p>
        </w:tc>
      </w:tr>
    </w:tbl>
    <w:p w14:paraId="377DE027" w14:textId="20EC20B7" w:rsidR="005C4099" w:rsidRPr="005B34C2" w:rsidRDefault="005C4099" w:rsidP="0053490D">
      <w:pPr>
        <w:pStyle w:val="DeptBullets"/>
        <w:numPr>
          <w:ilvl w:val="0"/>
          <w:numId w:val="0"/>
        </w:numPr>
        <w:spacing w:after="120"/>
        <w:jc w:val="center"/>
        <w:rPr>
          <w:rFonts w:cs="Arial"/>
          <w:b/>
          <w:sz w:val="22"/>
          <w:szCs w:val="22"/>
        </w:rPr>
      </w:pPr>
    </w:p>
    <w:tbl>
      <w:tblPr>
        <w:tblStyle w:val="TableGrid"/>
        <w:tblW w:w="9811" w:type="dxa"/>
        <w:tblInd w:w="-318" w:type="dxa"/>
        <w:tblLayout w:type="fixed"/>
        <w:tblLook w:val="04A0" w:firstRow="1" w:lastRow="0" w:firstColumn="1" w:lastColumn="0" w:noHBand="0" w:noVBand="1"/>
      </w:tblPr>
      <w:tblGrid>
        <w:gridCol w:w="1022"/>
        <w:gridCol w:w="7655"/>
        <w:gridCol w:w="1134"/>
      </w:tblGrid>
      <w:tr w:rsidR="004E27C8" w:rsidRPr="005B34C2" w14:paraId="2025F8BC" w14:textId="77777777" w:rsidTr="00D10A09">
        <w:trPr>
          <w:trHeight w:val="303"/>
        </w:trPr>
        <w:tc>
          <w:tcPr>
            <w:tcW w:w="1022" w:type="dxa"/>
            <w:shd w:val="clear" w:color="auto" w:fill="D9D9D9" w:themeFill="background1" w:themeFillShade="D9"/>
          </w:tcPr>
          <w:p w14:paraId="581D82F1" w14:textId="77777777" w:rsidR="004E27C8" w:rsidRPr="005B34C2" w:rsidRDefault="004E27C8" w:rsidP="003E3F78">
            <w:pPr>
              <w:pStyle w:val="DeptBullets"/>
              <w:numPr>
                <w:ilvl w:val="0"/>
                <w:numId w:val="0"/>
              </w:numPr>
              <w:rPr>
                <w:rFonts w:cs="Arial"/>
                <w:b/>
                <w:sz w:val="22"/>
                <w:szCs w:val="22"/>
              </w:rPr>
            </w:pPr>
          </w:p>
        </w:tc>
        <w:tc>
          <w:tcPr>
            <w:tcW w:w="7655" w:type="dxa"/>
            <w:shd w:val="clear" w:color="auto" w:fill="D9D9D9" w:themeFill="background1" w:themeFillShade="D9"/>
          </w:tcPr>
          <w:p w14:paraId="7F35380E" w14:textId="77777777" w:rsidR="004E27C8" w:rsidRPr="005B34C2" w:rsidRDefault="004E27C8" w:rsidP="003E3F78">
            <w:pPr>
              <w:pStyle w:val="DeptBullets"/>
              <w:numPr>
                <w:ilvl w:val="0"/>
                <w:numId w:val="0"/>
              </w:numPr>
              <w:spacing w:after="120"/>
              <w:rPr>
                <w:rFonts w:cs="Arial"/>
                <w:b/>
                <w:sz w:val="22"/>
                <w:szCs w:val="22"/>
              </w:rPr>
            </w:pPr>
            <w:r w:rsidRPr="005B34C2">
              <w:rPr>
                <w:rFonts w:cs="Arial"/>
                <w:b/>
                <w:sz w:val="22"/>
                <w:szCs w:val="22"/>
              </w:rPr>
              <w:t>Item</w:t>
            </w:r>
          </w:p>
        </w:tc>
        <w:tc>
          <w:tcPr>
            <w:tcW w:w="1134" w:type="dxa"/>
            <w:shd w:val="clear" w:color="auto" w:fill="D9D9D9" w:themeFill="background1" w:themeFillShade="D9"/>
          </w:tcPr>
          <w:p w14:paraId="37B46F7E" w14:textId="77777777" w:rsidR="004E27C8" w:rsidRPr="005B34C2" w:rsidRDefault="004E27C8" w:rsidP="003E3F78">
            <w:pPr>
              <w:pStyle w:val="DeptBullets"/>
              <w:numPr>
                <w:ilvl w:val="0"/>
                <w:numId w:val="0"/>
              </w:numPr>
              <w:spacing w:after="0"/>
              <w:rPr>
                <w:rFonts w:cs="Arial"/>
                <w:b/>
                <w:sz w:val="22"/>
                <w:szCs w:val="22"/>
              </w:rPr>
            </w:pPr>
            <w:r w:rsidRPr="005B34C2">
              <w:rPr>
                <w:rFonts w:cs="Arial"/>
                <w:b/>
                <w:sz w:val="22"/>
                <w:szCs w:val="22"/>
              </w:rPr>
              <w:t>Action</w:t>
            </w:r>
          </w:p>
        </w:tc>
      </w:tr>
      <w:tr w:rsidR="004E27C8" w:rsidRPr="005B34C2" w14:paraId="2E9B2311" w14:textId="77777777" w:rsidTr="00D10A09">
        <w:tc>
          <w:tcPr>
            <w:tcW w:w="1022" w:type="dxa"/>
          </w:tcPr>
          <w:p w14:paraId="6BC41478" w14:textId="77777777" w:rsidR="004E27C8" w:rsidRPr="005B34C2" w:rsidRDefault="004E27C8" w:rsidP="003E3F78">
            <w:pPr>
              <w:pStyle w:val="DeptBullets"/>
              <w:numPr>
                <w:ilvl w:val="0"/>
                <w:numId w:val="0"/>
              </w:numPr>
              <w:spacing w:after="0"/>
              <w:rPr>
                <w:rFonts w:cs="Arial"/>
                <w:sz w:val="22"/>
                <w:szCs w:val="22"/>
              </w:rPr>
            </w:pPr>
            <w:r w:rsidRPr="005B34C2">
              <w:rPr>
                <w:rFonts w:cs="Arial"/>
                <w:sz w:val="22"/>
                <w:szCs w:val="22"/>
              </w:rPr>
              <w:t>Agenda item 1</w:t>
            </w:r>
          </w:p>
        </w:tc>
        <w:tc>
          <w:tcPr>
            <w:tcW w:w="7655" w:type="dxa"/>
          </w:tcPr>
          <w:p w14:paraId="4869AB76" w14:textId="77777777" w:rsidR="003B4C88" w:rsidRPr="005B34C2" w:rsidRDefault="004E27C8" w:rsidP="003E3F78">
            <w:pPr>
              <w:pStyle w:val="DeptBullets"/>
              <w:numPr>
                <w:ilvl w:val="0"/>
                <w:numId w:val="0"/>
              </w:numPr>
              <w:spacing w:after="0"/>
              <w:rPr>
                <w:rFonts w:cs="Arial"/>
                <w:b/>
                <w:sz w:val="22"/>
                <w:szCs w:val="22"/>
              </w:rPr>
            </w:pPr>
            <w:r w:rsidRPr="005B34C2">
              <w:rPr>
                <w:rFonts w:cs="Arial"/>
                <w:b/>
                <w:sz w:val="22"/>
                <w:szCs w:val="22"/>
              </w:rPr>
              <w:t>Welcome and Apologies:</w:t>
            </w:r>
          </w:p>
          <w:p w14:paraId="71D36ED8" w14:textId="77777777" w:rsidR="003B4C88" w:rsidRPr="005B34C2" w:rsidRDefault="003B4C88" w:rsidP="003E3F78">
            <w:pPr>
              <w:pStyle w:val="DeptBullets"/>
              <w:numPr>
                <w:ilvl w:val="0"/>
                <w:numId w:val="0"/>
              </w:numPr>
              <w:spacing w:after="0"/>
              <w:rPr>
                <w:rFonts w:cs="Arial"/>
                <w:b/>
                <w:sz w:val="22"/>
                <w:szCs w:val="22"/>
              </w:rPr>
            </w:pPr>
          </w:p>
          <w:p w14:paraId="51D24B3B" w14:textId="77777777" w:rsidR="005E38BB" w:rsidRDefault="00552278" w:rsidP="00FD423C">
            <w:pPr>
              <w:pStyle w:val="DeptBullets"/>
              <w:numPr>
                <w:ilvl w:val="0"/>
                <w:numId w:val="24"/>
              </w:numPr>
              <w:tabs>
                <w:tab w:val="left" w:pos="33"/>
              </w:tabs>
              <w:spacing w:after="0"/>
              <w:ind w:left="181" w:hanging="219"/>
              <w:rPr>
                <w:rFonts w:cs="Arial"/>
                <w:sz w:val="22"/>
                <w:szCs w:val="22"/>
              </w:rPr>
            </w:pPr>
            <w:r w:rsidRPr="005B34C2">
              <w:rPr>
                <w:rFonts w:cs="Arial"/>
                <w:sz w:val="22"/>
                <w:szCs w:val="22"/>
              </w:rPr>
              <w:t xml:space="preserve">  </w:t>
            </w:r>
            <w:r w:rsidR="00460527" w:rsidRPr="005B34C2">
              <w:rPr>
                <w:rFonts w:cs="Arial"/>
                <w:sz w:val="22"/>
                <w:szCs w:val="22"/>
              </w:rPr>
              <w:t>JH welcomed those in attendance</w:t>
            </w:r>
            <w:r w:rsidR="000C537C">
              <w:rPr>
                <w:rFonts w:cs="Arial"/>
                <w:sz w:val="22"/>
                <w:szCs w:val="22"/>
              </w:rPr>
              <w:t xml:space="preserve"> particularly new Board members </w:t>
            </w:r>
          </w:p>
          <w:p w14:paraId="58F66230" w14:textId="595027F0" w:rsidR="00856C60" w:rsidRPr="005B34C2" w:rsidRDefault="005E38BB" w:rsidP="005E38BB">
            <w:pPr>
              <w:pStyle w:val="DeptBullets"/>
              <w:numPr>
                <w:ilvl w:val="0"/>
                <w:numId w:val="0"/>
              </w:numPr>
              <w:tabs>
                <w:tab w:val="left" w:pos="33"/>
              </w:tabs>
              <w:spacing w:after="0"/>
              <w:ind w:left="-38"/>
              <w:rPr>
                <w:rFonts w:cs="Arial"/>
                <w:sz w:val="22"/>
                <w:szCs w:val="22"/>
              </w:rPr>
            </w:pPr>
            <w:r>
              <w:rPr>
                <w:rFonts w:cs="Arial"/>
                <w:sz w:val="22"/>
                <w:szCs w:val="22"/>
              </w:rPr>
              <w:t xml:space="preserve">      </w:t>
            </w:r>
            <w:r w:rsidR="000C537C">
              <w:rPr>
                <w:rFonts w:cs="Arial"/>
                <w:sz w:val="22"/>
                <w:szCs w:val="22"/>
              </w:rPr>
              <w:t>L</w:t>
            </w:r>
            <w:r>
              <w:rPr>
                <w:rFonts w:cs="Arial"/>
                <w:sz w:val="22"/>
                <w:szCs w:val="22"/>
              </w:rPr>
              <w:t xml:space="preserve">isa </w:t>
            </w:r>
            <w:proofErr w:type="spellStart"/>
            <w:r>
              <w:rPr>
                <w:rFonts w:cs="Arial"/>
                <w:sz w:val="22"/>
                <w:szCs w:val="22"/>
              </w:rPr>
              <w:t>Sproats</w:t>
            </w:r>
            <w:proofErr w:type="spellEnd"/>
            <w:r>
              <w:rPr>
                <w:rFonts w:cs="Arial"/>
                <w:sz w:val="22"/>
                <w:szCs w:val="22"/>
              </w:rPr>
              <w:t xml:space="preserve"> and Maria Chondrogianni</w:t>
            </w:r>
            <w:r w:rsidR="00E51D0A">
              <w:rPr>
                <w:rFonts w:cs="Arial"/>
                <w:sz w:val="22"/>
                <w:szCs w:val="22"/>
              </w:rPr>
              <w:t xml:space="preserve"> as observers.</w:t>
            </w:r>
          </w:p>
          <w:p w14:paraId="663CF84F" w14:textId="5CD6E1DE" w:rsidR="00D92348" w:rsidRPr="005B34C2" w:rsidRDefault="00552278" w:rsidP="00FD5FF0">
            <w:pPr>
              <w:pStyle w:val="DeptBullets"/>
              <w:numPr>
                <w:ilvl w:val="0"/>
                <w:numId w:val="24"/>
              </w:numPr>
              <w:tabs>
                <w:tab w:val="left" w:pos="33"/>
              </w:tabs>
              <w:spacing w:after="0"/>
              <w:ind w:left="181" w:hanging="219"/>
              <w:rPr>
                <w:rFonts w:cs="Arial"/>
                <w:sz w:val="22"/>
                <w:szCs w:val="22"/>
              </w:rPr>
            </w:pPr>
            <w:r w:rsidRPr="005B34C2">
              <w:rPr>
                <w:rFonts w:cs="Arial"/>
                <w:sz w:val="22"/>
                <w:szCs w:val="22"/>
              </w:rPr>
              <w:t xml:space="preserve">  </w:t>
            </w:r>
            <w:r w:rsidR="00460527" w:rsidRPr="005B34C2">
              <w:rPr>
                <w:rFonts w:cs="Arial"/>
                <w:sz w:val="22"/>
                <w:szCs w:val="22"/>
              </w:rPr>
              <w:t xml:space="preserve">The minutes from </w:t>
            </w:r>
            <w:r w:rsidR="00183D4C" w:rsidRPr="005B34C2">
              <w:rPr>
                <w:rFonts w:cs="Arial"/>
                <w:sz w:val="22"/>
                <w:szCs w:val="22"/>
              </w:rPr>
              <w:t>2</w:t>
            </w:r>
            <w:r w:rsidR="00315799">
              <w:rPr>
                <w:rFonts w:cs="Arial"/>
                <w:sz w:val="22"/>
                <w:szCs w:val="22"/>
              </w:rPr>
              <w:t>2 June</w:t>
            </w:r>
            <w:r w:rsidR="001E3115" w:rsidRPr="005B34C2">
              <w:rPr>
                <w:rFonts w:cs="Arial"/>
                <w:sz w:val="22"/>
                <w:szCs w:val="22"/>
              </w:rPr>
              <w:t xml:space="preserve"> 2022</w:t>
            </w:r>
            <w:r w:rsidR="00460527" w:rsidRPr="005B34C2">
              <w:rPr>
                <w:rFonts w:cs="Arial"/>
                <w:sz w:val="22"/>
                <w:szCs w:val="22"/>
              </w:rPr>
              <w:t xml:space="preserve"> were ratified.</w:t>
            </w:r>
            <w:r w:rsidR="00995846" w:rsidRPr="005B34C2">
              <w:rPr>
                <w:rFonts w:cs="Arial"/>
                <w:sz w:val="22"/>
                <w:szCs w:val="22"/>
              </w:rPr>
              <w:t xml:space="preserve">  </w:t>
            </w:r>
          </w:p>
          <w:p w14:paraId="2F754EBB" w14:textId="684FEFDE" w:rsidR="00550C78" w:rsidRPr="005B34C2" w:rsidRDefault="00550C78" w:rsidP="00A10CFD">
            <w:pPr>
              <w:pStyle w:val="DeptBullets"/>
              <w:numPr>
                <w:ilvl w:val="0"/>
                <w:numId w:val="0"/>
              </w:numPr>
              <w:tabs>
                <w:tab w:val="left" w:pos="33"/>
              </w:tabs>
              <w:spacing w:after="0"/>
              <w:rPr>
                <w:rStyle w:val="Emphasis"/>
                <w:rFonts w:cs="Arial"/>
                <w:i w:val="0"/>
                <w:iCs w:val="0"/>
                <w:sz w:val="22"/>
                <w:szCs w:val="22"/>
              </w:rPr>
            </w:pPr>
          </w:p>
        </w:tc>
        <w:tc>
          <w:tcPr>
            <w:tcW w:w="1134" w:type="dxa"/>
          </w:tcPr>
          <w:p w14:paraId="425A2F1B" w14:textId="77777777" w:rsidR="004E27C8" w:rsidRPr="005B34C2" w:rsidRDefault="004E27C8" w:rsidP="003E3F78">
            <w:pPr>
              <w:pStyle w:val="DeptBullets"/>
              <w:numPr>
                <w:ilvl w:val="0"/>
                <w:numId w:val="0"/>
              </w:numPr>
              <w:spacing w:after="0"/>
              <w:rPr>
                <w:rFonts w:cs="Arial"/>
                <w:sz w:val="22"/>
                <w:szCs w:val="22"/>
              </w:rPr>
            </w:pPr>
          </w:p>
          <w:p w14:paraId="700838FD" w14:textId="77777777" w:rsidR="004E27C8" w:rsidRPr="005B34C2" w:rsidRDefault="004E27C8" w:rsidP="003E3F78">
            <w:pPr>
              <w:pStyle w:val="DeptBullets"/>
              <w:numPr>
                <w:ilvl w:val="0"/>
                <w:numId w:val="0"/>
              </w:numPr>
              <w:spacing w:after="0"/>
              <w:rPr>
                <w:rFonts w:cs="Arial"/>
                <w:sz w:val="22"/>
                <w:szCs w:val="22"/>
              </w:rPr>
            </w:pPr>
          </w:p>
          <w:p w14:paraId="586C030F" w14:textId="77777777" w:rsidR="00F269DC" w:rsidRPr="005B34C2" w:rsidRDefault="00F269DC" w:rsidP="003E3F78">
            <w:pPr>
              <w:pStyle w:val="DeptBullets"/>
              <w:numPr>
                <w:ilvl w:val="0"/>
                <w:numId w:val="0"/>
              </w:numPr>
              <w:spacing w:after="0"/>
              <w:rPr>
                <w:rFonts w:cs="Arial"/>
                <w:sz w:val="22"/>
                <w:szCs w:val="22"/>
              </w:rPr>
            </w:pPr>
          </w:p>
          <w:p w14:paraId="198B07CD" w14:textId="77777777" w:rsidR="00F269DC" w:rsidRPr="005B34C2" w:rsidRDefault="00F269DC" w:rsidP="003E3F78">
            <w:pPr>
              <w:pStyle w:val="DeptBullets"/>
              <w:numPr>
                <w:ilvl w:val="0"/>
                <w:numId w:val="0"/>
              </w:numPr>
              <w:spacing w:after="0"/>
              <w:rPr>
                <w:rFonts w:cs="Arial"/>
                <w:sz w:val="22"/>
                <w:szCs w:val="22"/>
              </w:rPr>
            </w:pPr>
          </w:p>
          <w:p w14:paraId="18CDEA1D" w14:textId="2B8ACAF3" w:rsidR="003D5895" w:rsidRPr="005B34C2" w:rsidRDefault="003D5895" w:rsidP="00A021BE">
            <w:pPr>
              <w:pStyle w:val="DeptBullets"/>
              <w:numPr>
                <w:ilvl w:val="0"/>
                <w:numId w:val="0"/>
              </w:numPr>
              <w:spacing w:after="0"/>
              <w:rPr>
                <w:rFonts w:cs="Arial"/>
                <w:sz w:val="22"/>
                <w:szCs w:val="22"/>
              </w:rPr>
            </w:pPr>
          </w:p>
        </w:tc>
      </w:tr>
      <w:tr w:rsidR="00552CC3" w:rsidRPr="005B34C2" w14:paraId="2FE37A57" w14:textId="77777777" w:rsidTr="00D10A09">
        <w:tc>
          <w:tcPr>
            <w:tcW w:w="1022" w:type="dxa"/>
          </w:tcPr>
          <w:p w14:paraId="7A21F177" w14:textId="640C8B44" w:rsidR="00552CC3" w:rsidRPr="005B34C2" w:rsidRDefault="00552CC3" w:rsidP="003E3F78">
            <w:pPr>
              <w:pStyle w:val="DeptBullets"/>
              <w:numPr>
                <w:ilvl w:val="0"/>
                <w:numId w:val="0"/>
              </w:numPr>
              <w:spacing w:after="0"/>
              <w:rPr>
                <w:rFonts w:cs="Arial"/>
                <w:sz w:val="22"/>
                <w:szCs w:val="22"/>
              </w:rPr>
            </w:pPr>
            <w:r w:rsidRPr="005B34C2">
              <w:rPr>
                <w:rFonts w:cs="Arial"/>
                <w:sz w:val="22"/>
                <w:szCs w:val="22"/>
              </w:rPr>
              <w:t>Agenda item 2</w:t>
            </w:r>
          </w:p>
        </w:tc>
        <w:tc>
          <w:tcPr>
            <w:tcW w:w="7655" w:type="dxa"/>
          </w:tcPr>
          <w:p w14:paraId="22181D3D" w14:textId="687598DB" w:rsidR="00552CC3" w:rsidRPr="005B34C2" w:rsidRDefault="00E0172C" w:rsidP="003E3F78">
            <w:pPr>
              <w:pStyle w:val="DeptBullets"/>
              <w:numPr>
                <w:ilvl w:val="0"/>
                <w:numId w:val="0"/>
              </w:numPr>
              <w:spacing w:after="0"/>
              <w:rPr>
                <w:rFonts w:cs="Arial"/>
                <w:b/>
                <w:sz w:val="22"/>
                <w:szCs w:val="22"/>
              </w:rPr>
            </w:pPr>
            <w:r w:rsidRPr="005B34C2">
              <w:rPr>
                <w:rFonts w:cs="Arial"/>
                <w:b/>
                <w:sz w:val="22"/>
                <w:szCs w:val="22"/>
              </w:rPr>
              <w:t>Actions from the previous</w:t>
            </w:r>
            <w:r w:rsidR="00A91747" w:rsidRPr="005B34C2">
              <w:rPr>
                <w:rFonts w:cs="Arial"/>
                <w:b/>
                <w:sz w:val="22"/>
                <w:szCs w:val="22"/>
              </w:rPr>
              <w:t xml:space="preserve"> </w:t>
            </w:r>
            <w:r w:rsidR="004913E0" w:rsidRPr="005B34C2">
              <w:rPr>
                <w:rFonts w:cs="Arial"/>
                <w:b/>
                <w:sz w:val="22"/>
                <w:szCs w:val="22"/>
              </w:rPr>
              <w:t>meeting</w:t>
            </w:r>
            <w:r w:rsidR="00552CC3" w:rsidRPr="005B34C2">
              <w:rPr>
                <w:rFonts w:cs="Arial"/>
                <w:b/>
                <w:sz w:val="22"/>
                <w:szCs w:val="22"/>
              </w:rPr>
              <w:t>:</w:t>
            </w:r>
          </w:p>
          <w:p w14:paraId="73571B1D" w14:textId="3BB9569E" w:rsidR="005974CD" w:rsidRPr="005B34C2" w:rsidRDefault="005974CD" w:rsidP="00A43481">
            <w:pPr>
              <w:pStyle w:val="DeptBullets"/>
              <w:numPr>
                <w:ilvl w:val="0"/>
                <w:numId w:val="0"/>
              </w:numPr>
              <w:spacing w:after="0"/>
              <w:rPr>
                <w:rFonts w:cs="Arial"/>
                <w:b/>
                <w:bCs/>
                <w:sz w:val="22"/>
                <w:szCs w:val="22"/>
              </w:rPr>
            </w:pPr>
          </w:p>
          <w:p w14:paraId="2DA9431C" w14:textId="328011F3" w:rsidR="003A36F1" w:rsidRDefault="001A7919" w:rsidP="00E549E9">
            <w:pPr>
              <w:pStyle w:val="DeptBullets"/>
              <w:numPr>
                <w:ilvl w:val="0"/>
                <w:numId w:val="6"/>
              </w:numPr>
              <w:spacing w:after="0"/>
              <w:rPr>
                <w:rFonts w:cs="Arial"/>
                <w:sz w:val="22"/>
                <w:szCs w:val="22"/>
              </w:rPr>
            </w:pPr>
            <w:r w:rsidRPr="00242107">
              <w:rPr>
                <w:rFonts w:cs="Arial"/>
                <w:b/>
                <w:bCs/>
                <w:sz w:val="22"/>
                <w:szCs w:val="22"/>
              </w:rPr>
              <w:t>SD220622</w:t>
            </w:r>
            <w:r w:rsidR="00242107">
              <w:rPr>
                <w:rFonts w:cs="Arial"/>
                <w:sz w:val="22"/>
                <w:szCs w:val="22"/>
              </w:rPr>
              <w:t xml:space="preserve"> -</w:t>
            </w:r>
            <w:r w:rsidR="00B856CC">
              <w:rPr>
                <w:rFonts w:cs="Arial"/>
                <w:sz w:val="22"/>
                <w:szCs w:val="22"/>
              </w:rPr>
              <w:t xml:space="preserve"> </w:t>
            </w:r>
            <w:r w:rsidR="00B856CC" w:rsidRPr="00242107">
              <w:rPr>
                <w:rFonts w:cs="Arial"/>
                <w:b/>
                <w:bCs/>
                <w:sz w:val="22"/>
                <w:szCs w:val="22"/>
              </w:rPr>
              <w:t xml:space="preserve">Money and Pension Service (referred from </w:t>
            </w:r>
            <w:proofErr w:type="spellStart"/>
            <w:r w:rsidR="00B856CC" w:rsidRPr="00242107">
              <w:rPr>
                <w:rFonts w:cs="Arial"/>
                <w:b/>
                <w:bCs/>
                <w:sz w:val="22"/>
                <w:szCs w:val="22"/>
              </w:rPr>
              <w:t>SD&amp;MoD</w:t>
            </w:r>
            <w:proofErr w:type="spellEnd"/>
            <w:r w:rsidR="00B856CC" w:rsidRPr="00242107">
              <w:rPr>
                <w:rFonts w:cs="Arial"/>
                <w:b/>
                <w:bCs/>
                <w:sz w:val="22"/>
                <w:szCs w:val="22"/>
              </w:rPr>
              <w:t>)</w:t>
            </w:r>
            <w:r w:rsidR="00964D7D" w:rsidRPr="00242107">
              <w:rPr>
                <w:rFonts w:cs="Arial"/>
                <w:b/>
                <w:bCs/>
                <w:sz w:val="22"/>
                <w:szCs w:val="22"/>
              </w:rPr>
              <w:t xml:space="preserve"> – TP to consider what website guidance is available regarding trending queries </w:t>
            </w:r>
            <w:r w:rsidR="00964D7D">
              <w:rPr>
                <w:rFonts w:cs="Arial"/>
                <w:sz w:val="22"/>
                <w:szCs w:val="22"/>
              </w:rPr>
              <w:t xml:space="preserve">– </w:t>
            </w:r>
            <w:proofErr w:type="spellStart"/>
            <w:r w:rsidR="00315770">
              <w:rPr>
                <w:rFonts w:cs="Arial"/>
                <w:sz w:val="22"/>
                <w:szCs w:val="22"/>
              </w:rPr>
              <w:t>JCon</w:t>
            </w:r>
            <w:proofErr w:type="spellEnd"/>
            <w:r w:rsidR="00EE79E3">
              <w:rPr>
                <w:rFonts w:cs="Arial"/>
                <w:sz w:val="22"/>
                <w:szCs w:val="22"/>
              </w:rPr>
              <w:t xml:space="preserve"> </w:t>
            </w:r>
            <w:r w:rsidR="00945BC5">
              <w:rPr>
                <w:rFonts w:cs="Arial"/>
                <w:sz w:val="22"/>
                <w:szCs w:val="22"/>
              </w:rPr>
              <w:t>informed Board members</w:t>
            </w:r>
            <w:r w:rsidR="00EE79E3">
              <w:rPr>
                <w:rFonts w:cs="Arial"/>
                <w:sz w:val="22"/>
                <w:szCs w:val="22"/>
              </w:rPr>
              <w:t xml:space="preserve"> that </w:t>
            </w:r>
            <w:r w:rsidR="00D876C6">
              <w:rPr>
                <w:rFonts w:cs="Arial"/>
                <w:sz w:val="22"/>
                <w:szCs w:val="22"/>
              </w:rPr>
              <w:t xml:space="preserve">the report </w:t>
            </w:r>
            <w:r w:rsidR="009C5A4A">
              <w:rPr>
                <w:rFonts w:cs="Arial"/>
                <w:sz w:val="22"/>
                <w:szCs w:val="22"/>
              </w:rPr>
              <w:t xml:space="preserve">had </w:t>
            </w:r>
            <w:r w:rsidR="00BF54DD">
              <w:rPr>
                <w:rFonts w:cs="Arial"/>
                <w:sz w:val="22"/>
                <w:szCs w:val="22"/>
              </w:rPr>
              <w:t xml:space="preserve">recurring trends </w:t>
            </w:r>
            <w:r w:rsidR="009C5A4A">
              <w:rPr>
                <w:rFonts w:cs="Arial"/>
                <w:sz w:val="22"/>
                <w:szCs w:val="22"/>
              </w:rPr>
              <w:t>including</w:t>
            </w:r>
            <w:r w:rsidR="00BF54DD">
              <w:rPr>
                <w:rFonts w:cs="Arial"/>
                <w:sz w:val="22"/>
                <w:szCs w:val="22"/>
              </w:rPr>
              <w:t xml:space="preserve"> tax, bereavements, transfers</w:t>
            </w:r>
            <w:r w:rsidR="005B4F64">
              <w:rPr>
                <w:rFonts w:cs="Arial"/>
                <w:sz w:val="22"/>
                <w:szCs w:val="22"/>
              </w:rPr>
              <w:t xml:space="preserve">, </w:t>
            </w:r>
            <w:r w:rsidR="005B4F64" w:rsidRPr="00E479B2">
              <w:rPr>
                <w:rFonts w:cs="Arial"/>
                <w:sz w:val="22"/>
                <w:szCs w:val="22"/>
              </w:rPr>
              <w:t>pension on divor</w:t>
            </w:r>
            <w:r w:rsidR="00106D15" w:rsidRPr="00E479B2">
              <w:rPr>
                <w:rFonts w:cs="Arial"/>
                <w:sz w:val="22"/>
                <w:szCs w:val="22"/>
              </w:rPr>
              <w:t>ce</w:t>
            </w:r>
            <w:r w:rsidR="00BF54DD" w:rsidRPr="00E479B2">
              <w:rPr>
                <w:rFonts w:cs="Arial"/>
                <w:sz w:val="22"/>
                <w:szCs w:val="22"/>
              </w:rPr>
              <w:t xml:space="preserve"> </w:t>
            </w:r>
            <w:r w:rsidR="00BF54DD">
              <w:rPr>
                <w:rFonts w:cs="Arial"/>
                <w:sz w:val="22"/>
                <w:szCs w:val="22"/>
              </w:rPr>
              <w:t xml:space="preserve">and </w:t>
            </w:r>
            <w:r w:rsidR="00235EDB">
              <w:rPr>
                <w:rFonts w:cs="Arial"/>
                <w:sz w:val="22"/>
                <w:szCs w:val="22"/>
              </w:rPr>
              <w:t>ill health.</w:t>
            </w:r>
            <w:r w:rsidR="00A4094C">
              <w:rPr>
                <w:rFonts w:cs="Arial"/>
                <w:sz w:val="22"/>
                <w:szCs w:val="22"/>
              </w:rPr>
              <w:t xml:space="preserve">  TP</w:t>
            </w:r>
            <w:r w:rsidR="000B22E2">
              <w:rPr>
                <w:rFonts w:cs="Arial"/>
                <w:sz w:val="22"/>
                <w:szCs w:val="22"/>
              </w:rPr>
              <w:t xml:space="preserve"> </w:t>
            </w:r>
            <w:r w:rsidR="007A0DE3">
              <w:rPr>
                <w:rFonts w:cs="Arial"/>
                <w:sz w:val="22"/>
                <w:szCs w:val="22"/>
              </w:rPr>
              <w:t xml:space="preserve">intend to do promotions </w:t>
            </w:r>
            <w:r w:rsidR="000B22E2">
              <w:rPr>
                <w:rFonts w:cs="Arial"/>
                <w:sz w:val="22"/>
                <w:szCs w:val="22"/>
              </w:rPr>
              <w:t xml:space="preserve">on social media </w:t>
            </w:r>
            <w:r w:rsidR="0099278A">
              <w:rPr>
                <w:rFonts w:cs="Arial"/>
                <w:sz w:val="22"/>
                <w:szCs w:val="22"/>
              </w:rPr>
              <w:t xml:space="preserve">and future campaigns </w:t>
            </w:r>
            <w:r w:rsidR="000B22E2">
              <w:rPr>
                <w:rFonts w:cs="Arial"/>
                <w:sz w:val="22"/>
                <w:szCs w:val="22"/>
              </w:rPr>
              <w:t>to raise awareness of the issues</w:t>
            </w:r>
            <w:r w:rsidR="0099278A">
              <w:rPr>
                <w:rFonts w:cs="Arial"/>
                <w:sz w:val="22"/>
                <w:szCs w:val="22"/>
              </w:rPr>
              <w:t xml:space="preserve">.  They will also update the </w:t>
            </w:r>
            <w:r w:rsidR="001876F3">
              <w:rPr>
                <w:rFonts w:cs="Arial"/>
                <w:sz w:val="22"/>
                <w:szCs w:val="22"/>
              </w:rPr>
              <w:t>glossary on the website</w:t>
            </w:r>
            <w:r w:rsidR="0099278A">
              <w:rPr>
                <w:rFonts w:cs="Arial"/>
                <w:sz w:val="22"/>
                <w:szCs w:val="22"/>
              </w:rPr>
              <w:t>.</w:t>
            </w:r>
            <w:r w:rsidR="0068364E">
              <w:rPr>
                <w:rFonts w:cs="Arial"/>
                <w:sz w:val="22"/>
                <w:szCs w:val="22"/>
              </w:rPr>
              <w:t xml:space="preserve">  These topics will also be included in future campaigns</w:t>
            </w:r>
            <w:r w:rsidR="002C4105">
              <w:rPr>
                <w:rFonts w:cs="Arial"/>
                <w:sz w:val="22"/>
                <w:szCs w:val="22"/>
              </w:rPr>
              <w:t>.</w:t>
            </w:r>
          </w:p>
          <w:p w14:paraId="763D771C" w14:textId="77777777" w:rsidR="00487CF2" w:rsidRDefault="00487CF2" w:rsidP="00487CF2">
            <w:pPr>
              <w:pStyle w:val="DeptBullets"/>
              <w:numPr>
                <w:ilvl w:val="0"/>
                <w:numId w:val="0"/>
              </w:numPr>
              <w:spacing w:after="0"/>
              <w:ind w:left="397"/>
              <w:rPr>
                <w:rFonts w:cs="Arial"/>
                <w:sz w:val="22"/>
                <w:szCs w:val="22"/>
              </w:rPr>
            </w:pPr>
          </w:p>
          <w:p w14:paraId="5158B126" w14:textId="7E7856BA" w:rsidR="00487CF2" w:rsidRPr="00FB7AA3" w:rsidRDefault="00964D7D" w:rsidP="00FB7AA3">
            <w:pPr>
              <w:pStyle w:val="DeptBullets"/>
              <w:numPr>
                <w:ilvl w:val="0"/>
                <w:numId w:val="6"/>
              </w:numPr>
              <w:spacing w:after="0"/>
              <w:rPr>
                <w:rFonts w:cs="Arial"/>
                <w:sz w:val="22"/>
                <w:szCs w:val="22"/>
              </w:rPr>
            </w:pPr>
            <w:r w:rsidRPr="00686722">
              <w:rPr>
                <w:rFonts w:cs="Arial"/>
                <w:b/>
                <w:bCs/>
                <w:sz w:val="22"/>
                <w:szCs w:val="22"/>
              </w:rPr>
              <w:t>IM2/220</w:t>
            </w:r>
            <w:r w:rsidR="00397BAA" w:rsidRPr="00686722">
              <w:rPr>
                <w:rFonts w:cs="Arial"/>
                <w:b/>
                <w:bCs/>
                <w:sz w:val="22"/>
                <w:szCs w:val="22"/>
              </w:rPr>
              <w:t>622 – MCR – Update on the escalation procedure for those employers who had not onboarded or receptive</w:t>
            </w:r>
            <w:r w:rsidR="00397BAA">
              <w:rPr>
                <w:rFonts w:cs="Arial"/>
                <w:sz w:val="22"/>
                <w:szCs w:val="22"/>
              </w:rPr>
              <w:t xml:space="preserve"> –</w:t>
            </w:r>
            <w:r w:rsidR="00686722">
              <w:rPr>
                <w:rFonts w:cs="Arial"/>
                <w:sz w:val="22"/>
                <w:szCs w:val="22"/>
              </w:rPr>
              <w:t xml:space="preserve"> </w:t>
            </w:r>
            <w:r w:rsidR="00C81DE2">
              <w:rPr>
                <w:rFonts w:cs="Arial"/>
                <w:sz w:val="22"/>
                <w:szCs w:val="22"/>
              </w:rPr>
              <w:t>AA reported there is a replan of the MCR project</w:t>
            </w:r>
            <w:r w:rsidR="00967C60">
              <w:rPr>
                <w:rFonts w:cs="Arial"/>
                <w:sz w:val="22"/>
                <w:szCs w:val="22"/>
              </w:rPr>
              <w:t xml:space="preserve"> and associated activity, one </w:t>
            </w:r>
            <w:r w:rsidR="001A1E6D">
              <w:rPr>
                <w:rFonts w:cs="Arial"/>
                <w:sz w:val="22"/>
                <w:szCs w:val="22"/>
              </w:rPr>
              <w:t xml:space="preserve">activity being </w:t>
            </w:r>
            <w:r w:rsidR="00967C60">
              <w:rPr>
                <w:rFonts w:cs="Arial"/>
                <w:sz w:val="22"/>
                <w:szCs w:val="22"/>
              </w:rPr>
              <w:t xml:space="preserve">the escalation process.  Communications </w:t>
            </w:r>
            <w:r w:rsidR="00353276">
              <w:rPr>
                <w:rFonts w:cs="Arial"/>
                <w:sz w:val="22"/>
                <w:szCs w:val="22"/>
              </w:rPr>
              <w:t>and employer engagement</w:t>
            </w:r>
            <w:r w:rsidR="001A1E6D">
              <w:rPr>
                <w:rFonts w:cs="Arial"/>
                <w:sz w:val="22"/>
                <w:szCs w:val="22"/>
              </w:rPr>
              <w:t xml:space="preserve"> will</w:t>
            </w:r>
            <w:r w:rsidR="00967C60">
              <w:rPr>
                <w:rFonts w:cs="Arial"/>
                <w:sz w:val="22"/>
                <w:szCs w:val="22"/>
              </w:rPr>
              <w:t xml:space="preserve"> support MCR</w:t>
            </w:r>
            <w:r w:rsidR="00B0428B">
              <w:rPr>
                <w:rFonts w:cs="Arial"/>
                <w:sz w:val="22"/>
                <w:szCs w:val="22"/>
              </w:rPr>
              <w:t>.  Where employers are not engaging</w:t>
            </w:r>
            <w:r w:rsidR="005303EC">
              <w:rPr>
                <w:rFonts w:cs="Arial"/>
                <w:sz w:val="22"/>
                <w:szCs w:val="22"/>
              </w:rPr>
              <w:t>,</w:t>
            </w:r>
            <w:r w:rsidR="00B0428B">
              <w:rPr>
                <w:rFonts w:cs="Arial"/>
                <w:sz w:val="22"/>
                <w:szCs w:val="22"/>
              </w:rPr>
              <w:t xml:space="preserve"> the escalation </w:t>
            </w:r>
            <w:r w:rsidR="00925300">
              <w:rPr>
                <w:rFonts w:cs="Arial"/>
                <w:sz w:val="22"/>
                <w:szCs w:val="22"/>
              </w:rPr>
              <w:t xml:space="preserve">process </w:t>
            </w:r>
            <w:r w:rsidR="00B0428B">
              <w:rPr>
                <w:rFonts w:cs="Arial"/>
                <w:sz w:val="22"/>
                <w:szCs w:val="22"/>
              </w:rPr>
              <w:t>will include letters to the headteacher</w:t>
            </w:r>
            <w:r w:rsidR="00B31496">
              <w:rPr>
                <w:rFonts w:cs="Arial"/>
                <w:sz w:val="22"/>
                <w:szCs w:val="22"/>
              </w:rPr>
              <w:t>/head of MAT</w:t>
            </w:r>
            <w:r w:rsidR="00B0428B">
              <w:rPr>
                <w:rFonts w:cs="Arial"/>
                <w:sz w:val="22"/>
                <w:szCs w:val="22"/>
              </w:rPr>
              <w:t xml:space="preserve">, </w:t>
            </w:r>
            <w:r w:rsidR="00784743">
              <w:rPr>
                <w:rFonts w:cs="Arial"/>
                <w:sz w:val="22"/>
                <w:szCs w:val="22"/>
              </w:rPr>
              <w:t xml:space="preserve">head of governors, </w:t>
            </w:r>
            <w:proofErr w:type="gramStart"/>
            <w:r w:rsidR="00784743">
              <w:rPr>
                <w:rFonts w:cs="Arial"/>
                <w:sz w:val="22"/>
                <w:szCs w:val="22"/>
              </w:rPr>
              <w:t>members</w:t>
            </w:r>
            <w:proofErr w:type="gramEnd"/>
            <w:r w:rsidR="00784743">
              <w:rPr>
                <w:rFonts w:cs="Arial"/>
                <w:sz w:val="22"/>
                <w:szCs w:val="22"/>
              </w:rPr>
              <w:t xml:space="preserve"> and escalation to DfE if necessary.</w:t>
            </w:r>
            <w:r w:rsidR="00D211C5">
              <w:rPr>
                <w:rFonts w:cs="Arial"/>
                <w:sz w:val="22"/>
                <w:szCs w:val="22"/>
              </w:rPr>
              <w:t xml:space="preserve">  Once the Department have the detail around the escalation process</w:t>
            </w:r>
            <w:r w:rsidR="005303EC">
              <w:rPr>
                <w:rFonts w:cs="Arial"/>
                <w:sz w:val="22"/>
                <w:szCs w:val="22"/>
              </w:rPr>
              <w:t xml:space="preserve"> agreed</w:t>
            </w:r>
            <w:r w:rsidR="00D211C5">
              <w:rPr>
                <w:rFonts w:cs="Arial"/>
                <w:sz w:val="22"/>
                <w:szCs w:val="22"/>
              </w:rPr>
              <w:t xml:space="preserve">, </w:t>
            </w:r>
            <w:r w:rsidR="00B07F59">
              <w:rPr>
                <w:rFonts w:cs="Arial"/>
                <w:sz w:val="22"/>
                <w:szCs w:val="22"/>
              </w:rPr>
              <w:t>it will be shared with this sub-committee.</w:t>
            </w:r>
          </w:p>
          <w:p w14:paraId="4C4DD891" w14:textId="371A2D8F" w:rsidR="00754394" w:rsidRPr="00754394" w:rsidRDefault="00487CF2" w:rsidP="00754394">
            <w:pPr>
              <w:pStyle w:val="DeptBullets"/>
              <w:numPr>
                <w:ilvl w:val="0"/>
                <w:numId w:val="6"/>
              </w:numPr>
              <w:spacing w:after="0"/>
              <w:rPr>
                <w:rFonts w:cs="Arial"/>
                <w:sz w:val="22"/>
                <w:szCs w:val="22"/>
              </w:rPr>
            </w:pPr>
            <w:r>
              <w:rPr>
                <w:rFonts w:cs="Arial"/>
                <w:sz w:val="22"/>
                <w:szCs w:val="22"/>
              </w:rPr>
              <w:t xml:space="preserve">SF </w:t>
            </w:r>
            <w:r w:rsidR="007437E4">
              <w:rPr>
                <w:rFonts w:cs="Arial"/>
                <w:sz w:val="22"/>
                <w:szCs w:val="22"/>
              </w:rPr>
              <w:t xml:space="preserve">queried whether </w:t>
            </w:r>
            <w:r w:rsidR="00776824">
              <w:rPr>
                <w:rFonts w:cs="Arial"/>
                <w:sz w:val="22"/>
                <w:szCs w:val="22"/>
              </w:rPr>
              <w:t xml:space="preserve">the </w:t>
            </w:r>
            <w:r w:rsidR="007437E4">
              <w:rPr>
                <w:rFonts w:cs="Arial"/>
                <w:sz w:val="22"/>
                <w:szCs w:val="22"/>
              </w:rPr>
              <w:t xml:space="preserve">escalation </w:t>
            </w:r>
            <w:r w:rsidR="00776824">
              <w:rPr>
                <w:rFonts w:cs="Arial"/>
                <w:sz w:val="22"/>
                <w:szCs w:val="22"/>
              </w:rPr>
              <w:t xml:space="preserve">process would be engaged </w:t>
            </w:r>
            <w:r>
              <w:rPr>
                <w:rFonts w:cs="Arial"/>
                <w:sz w:val="22"/>
                <w:szCs w:val="22"/>
              </w:rPr>
              <w:t xml:space="preserve">if it was the employer that was reluctant </w:t>
            </w:r>
            <w:r w:rsidR="001D7C2F">
              <w:rPr>
                <w:rFonts w:cs="Arial"/>
                <w:sz w:val="22"/>
                <w:szCs w:val="22"/>
              </w:rPr>
              <w:t xml:space="preserve">rather than the payroll provider.  AA </w:t>
            </w:r>
            <w:r w:rsidR="001D7C2F">
              <w:rPr>
                <w:rFonts w:cs="Arial"/>
                <w:sz w:val="22"/>
                <w:szCs w:val="22"/>
              </w:rPr>
              <w:lastRenderedPageBreak/>
              <w:t>confirmed it</w:t>
            </w:r>
            <w:r w:rsidR="005925AC">
              <w:rPr>
                <w:rFonts w:cs="Arial"/>
                <w:sz w:val="22"/>
                <w:szCs w:val="22"/>
              </w:rPr>
              <w:t xml:space="preserve"> </w:t>
            </w:r>
            <w:r w:rsidR="00655B70">
              <w:rPr>
                <w:rFonts w:cs="Arial"/>
                <w:sz w:val="22"/>
                <w:szCs w:val="22"/>
              </w:rPr>
              <w:t>c</w:t>
            </w:r>
            <w:r w:rsidR="005925AC">
              <w:rPr>
                <w:rFonts w:cs="Arial"/>
                <w:sz w:val="22"/>
                <w:szCs w:val="22"/>
              </w:rPr>
              <w:t>ould be</w:t>
            </w:r>
            <w:r w:rsidR="00EF74C5">
              <w:rPr>
                <w:rFonts w:cs="Arial"/>
                <w:sz w:val="22"/>
                <w:szCs w:val="22"/>
              </w:rPr>
              <w:t xml:space="preserve"> triggered by</w:t>
            </w:r>
            <w:r w:rsidR="005925AC">
              <w:rPr>
                <w:rFonts w:cs="Arial"/>
                <w:sz w:val="22"/>
                <w:szCs w:val="22"/>
              </w:rPr>
              <w:t xml:space="preserve"> either</w:t>
            </w:r>
            <w:r w:rsidR="00306B6D">
              <w:rPr>
                <w:rFonts w:cs="Arial"/>
                <w:sz w:val="22"/>
                <w:szCs w:val="22"/>
              </w:rPr>
              <w:t>,</w:t>
            </w:r>
            <w:r w:rsidR="005925AC">
              <w:rPr>
                <w:rFonts w:cs="Arial"/>
                <w:sz w:val="22"/>
                <w:szCs w:val="22"/>
              </w:rPr>
              <w:t xml:space="preserve"> </w:t>
            </w:r>
            <w:r w:rsidR="005B02D5">
              <w:rPr>
                <w:rFonts w:cs="Arial"/>
                <w:sz w:val="22"/>
                <w:szCs w:val="22"/>
              </w:rPr>
              <w:t xml:space="preserve">as it was </w:t>
            </w:r>
            <w:r w:rsidR="00923172">
              <w:rPr>
                <w:rFonts w:cs="Arial"/>
                <w:sz w:val="22"/>
                <w:szCs w:val="22"/>
              </w:rPr>
              <w:t xml:space="preserve">whoever </w:t>
            </w:r>
            <w:r w:rsidR="001D7C2F">
              <w:rPr>
                <w:rFonts w:cs="Arial"/>
                <w:sz w:val="22"/>
                <w:szCs w:val="22"/>
              </w:rPr>
              <w:t>submit</w:t>
            </w:r>
            <w:r w:rsidR="005741A1">
              <w:rPr>
                <w:rFonts w:cs="Arial"/>
                <w:sz w:val="22"/>
                <w:szCs w:val="22"/>
              </w:rPr>
              <w:t>s</w:t>
            </w:r>
            <w:r w:rsidR="001D7C2F">
              <w:rPr>
                <w:rFonts w:cs="Arial"/>
                <w:sz w:val="22"/>
                <w:szCs w:val="22"/>
              </w:rPr>
              <w:t xml:space="preserve"> the MCR file</w:t>
            </w:r>
            <w:r w:rsidR="007C1E8F">
              <w:rPr>
                <w:rFonts w:cs="Arial"/>
                <w:sz w:val="22"/>
                <w:szCs w:val="22"/>
              </w:rPr>
              <w:t xml:space="preserve">.  JC </w:t>
            </w:r>
            <w:r w:rsidR="003D116C">
              <w:rPr>
                <w:rFonts w:cs="Arial"/>
                <w:sz w:val="22"/>
                <w:szCs w:val="22"/>
              </w:rPr>
              <w:t xml:space="preserve">explained that </w:t>
            </w:r>
            <w:r w:rsidR="007C1E8F">
              <w:rPr>
                <w:rFonts w:cs="Arial"/>
                <w:sz w:val="22"/>
                <w:szCs w:val="22"/>
              </w:rPr>
              <w:t>an employer may be reluctant because they don’t have the software to deliver</w:t>
            </w:r>
            <w:r w:rsidR="00061FBC">
              <w:rPr>
                <w:rFonts w:cs="Arial"/>
                <w:sz w:val="22"/>
                <w:szCs w:val="22"/>
              </w:rPr>
              <w:t xml:space="preserve"> for example</w:t>
            </w:r>
            <w:r w:rsidR="00E74D33">
              <w:rPr>
                <w:rFonts w:cs="Arial"/>
                <w:sz w:val="22"/>
                <w:szCs w:val="22"/>
              </w:rPr>
              <w:t xml:space="preserve">, therefore it </w:t>
            </w:r>
            <w:r w:rsidR="003D116C">
              <w:rPr>
                <w:rFonts w:cs="Arial"/>
                <w:sz w:val="22"/>
                <w:szCs w:val="22"/>
              </w:rPr>
              <w:t xml:space="preserve">was </w:t>
            </w:r>
            <w:r w:rsidR="00E74D33">
              <w:rPr>
                <w:rFonts w:cs="Arial"/>
                <w:sz w:val="22"/>
                <w:szCs w:val="22"/>
              </w:rPr>
              <w:t>important to work with all parties</w:t>
            </w:r>
            <w:r w:rsidR="007E26B5">
              <w:rPr>
                <w:rFonts w:cs="Arial"/>
                <w:sz w:val="22"/>
                <w:szCs w:val="22"/>
              </w:rPr>
              <w:t xml:space="preserve"> to ensure the right solution was delivered</w:t>
            </w:r>
            <w:r w:rsidR="00754394">
              <w:rPr>
                <w:rFonts w:cs="Arial"/>
                <w:sz w:val="22"/>
                <w:szCs w:val="22"/>
              </w:rPr>
              <w:t>.</w:t>
            </w:r>
          </w:p>
          <w:p w14:paraId="0346C059" w14:textId="6EBB9EAF" w:rsidR="00754394" w:rsidRDefault="00754394" w:rsidP="00E549E9">
            <w:pPr>
              <w:pStyle w:val="DeptBullets"/>
              <w:numPr>
                <w:ilvl w:val="0"/>
                <w:numId w:val="6"/>
              </w:numPr>
              <w:spacing w:after="0"/>
              <w:rPr>
                <w:rFonts w:cs="Arial"/>
                <w:sz w:val="22"/>
                <w:szCs w:val="22"/>
              </w:rPr>
            </w:pPr>
            <w:r>
              <w:rPr>
                <w:rFonts w:cs="Arial"/>
                <w:sz w:val="22"/>
                <w:szCs w:val="22"/>
              </w:rPr>
              <w:t>HM</w:t>
            </w:r>
            <w:r w:rsidR="00727CBE">
              <w:rPr>
                <w:rFonts w:cs="Arial"/>
                <w:sz w:val="22"/>
                <w:szCs w:val="22"/>
              </w:rPr>
              <w:t xml:space="preserve"> </w:t>
            </w:r>
            <w:r w:rsidR="00C22772">
              <w:rPr>
                <w:rFonts w:cs="Arial"/>
                <w:sz w:val="22"/>
                <w:szCs w:val="22"/>
              </w:rPr>
              <w:t xml:space="preserve">enquired </w:t>
            </w:r>
            <w:r w:rsidR="00A5328E">
              <w:rPr>
                <w:rFonts w:cs="Arial"/>
                <w:sz w:val="22"/>
                <w:szCs w:val="22"/>
              </w:rPr>
              <w:t xml:space="preserve">where </w:t>
            </w:r>
            <w:r w:rsidR="007340C8">
              <w:rPr>
                <w:rFonts w:cs="Arial"/>
                <w:sz w:val="22"/>
                <w:szCs w:val="22"/>
              </w:rPr>
              <w:t xml:space="preserve">there </w:t>
            </w:r>
            <w:r w:rsidR="001272BB">
              <w:rPr>
                <w:rFonts w:cs="Arial"/>
                <w:sz w:val="22"/>
                <w:szCs w:val="22"/>
              </w:rPr>
              <w:t>was</w:t>
            </w:r>
            <w:r w:rsidR="007340C8">
              <w:rPr>
                <w:rFonts w:cs="Arial"/>
                <w:sz w:val="22"/>
                <w:szCs w:val="22"/>
              </w:rPr>
              <w:t xml:space="preserve"> a lack of engagement </w:t>
            </w:r>
            <w:r w:rsidR="001272BB">
              <w:rPr>
                <w:rFonts w:cs="Arial"/>
                <w:sz w:val="22"/>
                <w:szCs w:val="22"/>
              </w:rPr>
              <w:t xml:space="preserve">by the employer, </w:t>
            </w:r>
            <w:r w:rsidR="007340C8">
              <w:rPr>
                <w:rFonts w:cs="Arial"/>
                <w:sz w:val="22"/>
                <w:szCs w:val="22"/>
              </w:rPr>
              <w:t xml:space="preserve">could members </w:t>
            </w:r>
            <w:r w:rsidR="001272BB">
              <w:rPr>
                <w:rFonts w:cs="Arial"/>
                <w:sz w:val="22"/>
                <w:szCs w:val="22"/>
              </w:rPr>
              <w:t xml:space="preserve">be </w:t>
            </w:r>
            <w:r w:rsidR="007340C8">
              <w:rPr>
                <w:rFonts w:cs="Arial"/>
                <w:sz w:val="22"/>
                <w:szCs w:val="22"/>
              </w:rPr>
              <w:t>at risk</w:t>
            </w:r>
            <w:r w:rsidR="0076418F">
              <w:rPr>
                <w:rFonts w:cs="Arial"/>
                <w:sz w:val="22"/>
                <w:szCs w:val="22"/>
              </w:rPr>
              <w:t xml:space="preserve"> </w:t>
            </w:r>
            <w:proofErr w:type="gramStart"/>
            <w:r w:rsidR="0076418F">
              <w:rPr>
                <w:rFonts w:cs="Arial"/>
                <w:sz w:val="22"/>
                <w:szCs w:val="22"/>
              </w:rPr>
              <w:t>i</w:t>
            </w:r>
            <w:r w:rsidR="00A06235">
              <w:rPr>
                <w:rFonts w:cs="Arial"/>
                <w:sz w:val="22"/>
                <w:szCs w:val="22"/>
              </w:rPr>
              <w:t>.e.</w:t>
            </w:r>
            <w:proofErr w:type="gramEnd"/>
            <w:r w:rsidR="0076418F">
              <w:rPr>
                <w:rFonts w:cs="Arial"/>
                <w:sz w:val="22"/>
                <w:szCs w:val="22"/>
              </w:rPr>
              <w:t xml:space="preserve"> conflict of interest</w:t>
            </w:r>
            <w:r w:rsidR="00BF35A4">
              <w:rPr>
                <w:rFonts w:cs="Arial"/>
                <w:sz w:val="22"/>
                <w:szCs w:val="22"/>
              </w:rPr>
              <w:t>?</w:t>
            </w:r>
            <w:r w:rsidR="0076418F">
              <w:rPr>
                <w:rFonts w:cs="Arial"/>
                <w:sz w:val="22"/>
                <w:szCs w:val="22"/>
              </w:rPr>
              <w:t xml:space="preserve">  </w:t>
            </w:r>
            <w:r w:rsidR="00F63441">
              <w:rPr>
                <w:rFonts w:cs="Arial"/>
                <w:sz w:val="22"/>
                <w:szCs w:val="22"/>
              </w:rPr>
              <w:t xml:space="preserve">AA </w:t>
            </w:r>
            <w:r w:rsidR="00A071D9">
              <w:rPr>
                <w:rFonts w:cs="Arial"/>
                <w:sz w:val="22"/>
                <w:szCs w:val="22"/>
              </w:rPr>
              <w:t>verified</w:t>
            </w:r>
            <w:r w:rsidR="00541BD4">
              <w:rPr>
                <w:rFonts w:cs="Arial"/>
                <w:sz w:val="22"/>
                <w:szCs w:val="22"/>
              </w:rPr>
              <w:t xml:space="preserve"> that an escalation point of </w:t>
            </w:r>
            <w:r w:rsidR="00FE5BC1">
              <w:rPr>
                <w:rFonts w:cs="Arial"/>
                <w:sz w:val="22"/>
                <w:szCs w:val="22"/>
              </w:rPr>
              <w:t xml:space="preserve">MCR </w:t>
            </w:r>
            <w:r w:rsidR="00BF35A4">
              <w:rPr>
                <w:rFonts w:cs="Arial"/>
                <w:sz w:val="22"/>
                <w:szCs w:val="22"/>
              </w:rPr>
              <w:t>could include</w:t>
            </w:r>
            <w:r w:rsidR="00A06235">
              <w:rPr>
                <w:rFonts w:cs="Arial"/>
                <w:sz w:val="22"/>
                <w:szCs w:val="22"/>
              </w:rPr>
              <w:t xml:space="preserve"> </w:t>
            </w:r>
            <w:r w:rsidR="001272BB">
              <w:rPr>
                <w:rFonts w:cs="Arial"/>
                <w:sz w:val="22"/>
                <w:szCs w:val="22"/>
              </w:rPr>
              <w:t>a</w:t>
            </w:r>
            <w:r w:rsidR="00541BD4">
              <w:rPr>
                <w:rFonts w:cs="Arial"/>
                <w:sz w:val="22"/>
                <w:szCs w:val="22"/>
              </w:rPr>
              <w:t xml:space="preserve"> letter to the member</w:t>
            </w:r>
            <w:r w:rsidR="00A06235">
              <w:rPr>
                <w:rFonts w:cs="Arial"/>
                <w:sz w:val="22"/>
                <w:szCs w:val="22"/>
              </w:rPr>
              <w:t xml:space="preserve">, but that </w:t>
            </w:r>
            <w:r w:rsidR="001272BB">
              <w:rPr>
                <w:rFonts w:cs="Arial"/>
                <w:sz w:val="22"/>
                <w:szCs w:val="22"/>
              </w:rPr>
              <w:t xml:space="preserve">this would only be </w:t>
            </w:r>
            <w:r w:rsidR="00A06235">
              <w:rPr>
                <w:rFonts w:cs="Arial"/>
                <w:sz w:val="22"/>
                <w:szCs w:val="22"/>
              </w:rPr>
              <w:t>used</w:t>
            </w:r>
            <w:r w:rsidR="001272BB">
              <w:rPr>
                <w:rFonts w:cs="Arial"/>
                <w:sz w:val="22"/>
                <w:szCs w:val="22"/>
              </w:rPr>
              <w:t xml:space="preserve"> a</w:t>
            </w:r>
            <w:r w:rsidR="00341E7F">
              <w:rPr>
                <w:rFonts w:cs="Arial"/>
                <w:sz w:val="22"/>
                <w:szCs w:val="22"/>
              </w:rPr>
              <w:t>s a</w:t>
            </w:r>
            <w:r w:rsidR="001272BB">
              <w:rPr>
                <w:rFonts w:cs="Arial"/>
                <w:sz w:val="22"/>
                <w:szCs w:val="22"/>
              </w:rPr>
              <w:t xml:space="preserve"> last resort.</w:t>
            </w:r>
          </w:p>
          <w:p w14:paraId="57DCE11B" w14:textId="417A9815" w:rsidR="00E00957" w:rsidRDefault="00E00957" w:rsidP="00E549E9">
            <w:pPr>
              <w:pStyle w:val="DeptBullets"/>
              <w:numPr>
                <w:ilvl w:val="0"/>
                <w:numId w:val="6"/>
              </w:numPr>
              <w:spacing w:after="0"/>
              <w:rPr>
                <w:rFonts w:cs="Arial"/>
                <w:sz w:val="22"/>
                <w:szCs w:val="22"/>
              </w:rPr>
            </w:pPr>
            <w:r>
              <w:rPr>
                <w:rFonts w:cs="Arial"/>
                <w:sz w:val="22"/>
                <w:szCs w:val="22"/>
              </w:rPr>
              <w:t xml:space="preserve">JP </w:t>
            </w:r>
            <w:r w:rsidR="0099419A">
              <w:rPr>
                <w:rFonts w:cs="Arial"/>
                <w:sz w:val="22"/>
                <w:szCs w:val="22"/>
              </w:rPr>
              <w:t>questioned</w:t>
            </w:r>
            <w:r w:rsidR="00C707A0">
              <w:rPr>
                <w:rFonts w:cs="Arial"/>
                <w:sz w:val="22"/>
                <w:szCs w:val="22"/>
              </w:rPr>
              <w:t xml:space="preserve"> how the independent sector w</w:t>
            </w:r>
            <w:r w:rsidR="0099419A">
              <w:rPr>
                <w:rFonts w:cs="Arial"/>
                <w:sz w:val="22"/>
                <w:szCs w:val="22"/>
              </w:rPr>
              <w:t>as</w:t>
            </w:r>
            <w:r w:rsidR="00C707A0">
              <w:rPr>
                <w:rFonts w:cs="Arial"/>
                <w:sz w:val="22"/>
                <w:szCs w:val="22"/>
              </w:rPr>
              <w:t xml:space="preserve"> dealing with the change. </w:t>
            </w:r>
            <w:r w:rsidR="00A071D9">
              <w:rPr>
                <w:rFonts w:cs="Arial"/>
                <w:sz w:val="22"/>
                <w:szCs w:val="22"/>
              </w:rPr>
              <w:t xml:space="preserve"> AA </w:t>
            </w:r>
            <w:r w:rsidR="00A15DD4">
              <w:rPr>
                <w:rFonts w:cs="Arial"/>
                <w:sz w:val="22"/>
                <w:szCs w:val="22"/>
              </w:rPr>
              <w:t xml:space="preserve">said 10% of the employer base are live on </w:t>
            </w:r>
            <w:r w:rsidR="00CE533A">
              <w:rPr>
                <w:rFonts w:cs="Arial"/>
                <w:sz w:val="22"/>
                <w:szCs w:val="22"/>
              </w:rPr>
              <w:t>MCR and submitting data</w:t>
            </w:r>
            <w:r w:rsidR="00C3354A">
              <w:rPr>
                <w:rFonts w:cs="Arial"/>
                <w:sz w:val="22"/>
                <w:szCs w:val="22"/>
              </w:rPr>
              <w:t xml:space="preserve"> and</w:t>
            </w:r>
            <w:r w:rsidR="00D33A8A">
              <w:rPr>
                <w:rFonts w:cs="Arial"/>
                <w:sz w:val="22"/>
                <w:szCs w:val="22"/>
              </w:rPr>
              <w:t xml:space="preserve"> that they</w:t>
            </w:r>
            <w:r w:rsidR="00C3354A">
              <w:rPr>
                <w:rFonts w:cs="Arial"/>
                <w:sz w:val="22"/>
                <w:szCs w:val="22"/>
              </w:rPr>
              <w:t xml:space="preserve"> include a mixture of schools and establishment types</w:t>
            </w:r>
            <w:r w:rsidR="004B657B">
              <w:rPr>
                <w:rFonts w:cs="Arial"/>
                <w:sz w:val="22"/>
                <w:szCs w:val="22"/>
              </w:rPr>
              <w:t>.  H</w:t>
            </w:r>
            <w:r w:rsidR="00C3354A">
              <w:rPr>
                <w:rFonts w:cs="Arial"/>
                <w:sz w:val="22"/>
                <w:szCs w:val="22"/>
              </w:rPr>
              <w:t xml:space="preserve">owever, when </w:t>
            </w:r>
            <w:r w:rsidR="00D75A5F">
              <w:rPr>
                <w:rFonts w:cs="Arial"/>
                <w:sz w:val="22"/>
                <w:szCs w:val="22"/>
              </w:rPr>
              <w:t xml:space="preserve">they do start </w:t>
            </w:r>
            <w:r w:rsidR="004A3981">
              <w:rPr>
                <w:rFonts w:cs="Arial"/>
                <w:sz w:val="22"/>
                <w:szCs w:val="22"/>
              </w:rPr>
              <w:t>onboarding</w:t>
            </w:r>
            <w:r w:rsidR="00D75A5F">
              <w:rPr>
                <w:rFonts w:cs="Arial"/>
                <w:sz w:val="22"/>
                <w:szCs w:val="22"/>
              </w:rPr>
              <w:t xml:space="preserve"> the wider </w:t>
            </w:r>
            <w:r w:rsidR="00341E7F">
              <w:rPr>
                <w:rFonts w:cs="Arial"/>
                <w:sz w:val="22"/>
                <w:szCs w:val="22"/>
              </w:rPr>
              <w:t>network,</w:t>
            </w:r>
            <w:r w:rsidR="00D75A5F">
              <w:rPr>
                <w:rFonts w:cs="Arial"/>
                <w:sz w:val="22"/>
                <w:szCs w:val="22"/>
              </w:rPr>
              <w:t xml:space="preserve"> </w:t>
            </w:r>
            <w:r w:rsidR="00D50CA0">
              <w:rPr>
                <w:rFonts w:cs="Arial"/>
                <w:sz w:val="22"/>
                <w:szCs w:val="22"/>
              </w:rPr>
              <w:t xml:space="preserve">they may </w:t>
            </w:r>
            <w:r w:rsidR="00A91C41">
              <w:rPr>
                <w:rFonts w:cs="Arial"/>
                <w:sz w:val="22"/>
                <w:szCs w:val="22"/>
              </w:rPr>
              <w:t xml:space="preserve">utilise </w:t>
            </w:r>
            <w:r w:rsidR="00D50CA0">
              <w:rPr>
                <w:rFonts w:cs="Arial"/>
                <w:sz w:val="22"/>
                <w:szCs w:val="22"/>
              </w:rPr>
              <w:t>independent school contact</w:t>
            </w:r>
            <w:r w:rsidR="00D33A8A">
              <w:rPr>
                <w:rFonts w:cs="Arial"/>
                <w:sz w:val="22"/>
                <w:szCs w:val="22"/>
              </w:rPr>
              <w:t>s</w:t>
            </w:r>
            <w:r w:rsidR="00D50CA0">
              <w:rPr>
                <w:rFonts w:cs="Arial"/>
                <w:sz w:val="22"/>
                <w:szCs w:val="22"/>
              </w:rPr>
              <w:t xml:space="preserve">.  JC </w:t>
            </w:r>
            <w:r w:rsidR="00841F06">
              <w:rPr>
                <w:rFonts w:cs="Arial"/>
                <w:sz w:val="22"/>
                <w:szCs w:val="22"/>
              </w:rPr>
              <w:t>advised the stakeholder team has very good relationships with the</w:t>
            </w:r>
            <w:r w:rsidR="00D33A8A">
              <w:rPr>
                <w:rFonts w:cs="Arial"/>
                <w:sz w:val="22"/>
                <w:szCs w:val="22"/>
              </w:rPr>
              <w:t xml:space="preserve"> different</w:t>
            </w:r>
            <w:r w:rsidR="00841F06">
              <w:rPr>
                <w:rFonts w:cs="Arial"/>
                <w:sz w:val="22"/>
                <w:szCs w:val="22"/>
              </w:rPr>
              <w:t xml:space="preserve"> employer groups.</w:t>
            </w:r>
          </w:p>
          <w:p w14:paraId="47DC0DBE" w14:textId="77777777" w:rsidR="00434947" w:rsidRDefault="00434947" w:rsidP="00434947">
            <w:pPr>
              <w:pStyle w:val="DeptBullets"/>
              <w:numPr>
                <w:ilvl w:val="0"/>
                <w:numId w:val="0"/>
              </w:numPr>
              <w:spacing w:after="0"/>
              <w:rPr>
                <w:rFonts w:cs="Arial"/>
                <w:sz w:val="22"/>
                <w:szCs w:val="22"/>
              </w:rPr>
            </w:pPr>
          </w:p>
          <w:p w14:paraId="048CE10C" w14:textId="4A225937" w:rsidR="00BF22E9" w:rsidRPr="00BF22E9" w:rsidRDefault="00397BAA" w:rsidP="00BF22E9">
            <w:pPr>
              <w:pStyle w:val="DeptBullets"/>
              <w:numPr>
                <w:ilvl w:val="0"/>
                <w:numId w:val="6"/>
              </w:numPr>
              <w:spacing w:after="0"/>
              <w:rPr>
                <w:rFonts w:cs="Arial"/>
                <w:b/>
                <w:bCs/>
                <w:sz w:val="22"/>
                <w:szCs w:val="22"/>
              </w:rPr>
            </w:pPr>
            <w:r w:rsidRPr="00B07F59">
              <w:rPr>
                <w:rFonts w:cs="Arial"/>
                <w:b/>
                <w:bCs/>
                <w:sz w:val="22"/>
                <w:szCs w:val="22"/>
              </w:rPr>
              <w:t>IM4/220622 – Review of Papers – the reasons why schools had left the scheme would subsequently apply to re-join</w:t>
            </w:r>
            <w:r w:rsidR="00B31496" w:rsidRPr="00B31496">
              <w:rPr>
                <w:rFonts w:cs="Arial"/>
                <w:sz w:val="22"/>
                <w:szCs w:val="22"/>
              </w:rPr>
              <w:t xml:space="preserve"> </w:t>
            </w:r>
            <w:r w:rsidR="00E2516B">
              <w:rPr>
                <w:rFonts w:cs="Arial"/>
                <w:sz w:val="22"/>
                <w:szCs w:val="22"/>
              </w:rPr>
              <w:t>–</w:t>
            </w:r>
            <w:r w:rsidR="00B31496" w:rsidRPr="00B31496">
              <w:rPr>
                <w:rFonts w:cs="Arial"/>
                <w:sz w:val="22"/>
                <w:szCs w:val="22"/>
              </w:rPr>
              <w:t xml:space="preserve"> </w:t>
            </w:r>
            <w:r w:rsidR="00E2516B">
              <w:rPr>
                <w:rFonts w:cs="Arial"/>
                <w:sz w:val="22"/>
                <w:szCs w:val="22"/>
              </w:rPr>
              <w:t>AA mentioned that the level of information available to school</w:t>
            </w:r>
            <w:r w:rsidR="006A26A2">
              <w:rPr>
                <w:rFonts w:cs="Arial"/>
                <w:sz w:val="22"/>
                <w:szCs w:val="22"/>
              </w:rPr>
              <w:t>s</w:t>
            </w:r>
            <w:r w:rsidR="00E2516B">
              <w:rPr>
                <w:rFonts w:cs="Arial"/>
                <w:sz w:val="22"/>
                <w:szCs w:val="22"/>
              </w:rPr>
              <w:t xml:space="preserve"> </w:t>
            </w:r>
            <w:r w:rsidR="00B966E2">
              <w:rPr>
                <w:rFonts w:cs="Arial"/>
                <w:sz w:val="22"/>
                <w:szCs w:val="22"/>
              </w:rPr>
              <w:t xml:space="preserve">to re-join the scheme is clearly set out on the website and what they need to do to successfully </w:t>
            </w:r>
            <w:r w:rsidR="00D940DC">
              <w:rPr>
                <w:rFonts w:cs="Arial"/>
                <w:sz w:val="22"/>
                <w:szCs w:val="22"/>
              </w:rPr>
              <w:t>re-join</w:t>
            </w:r>
            <w:r w:rsidR="00B966E2">
              <w:rPr>
                <w:rFonts w:cs="Arial"/>
                <w:sz w:val="22"/>
                <w:szCs w:val="22"/>
              </w:rPr>
              <w:t xml:space="preserve"> the scheme.</w:t>
            </w:r>
            <w:r w:rsidR="004A7BFC">
              <w:rPr>
                <w:rFonts w:cs="Arial"/>
                <w:sz w:val="22"/>
                <w:szCs w:val="22"/>
              </w:rPr>
              <w:t xml:space="preserve">  More information will be available when the Department have the scheme valuation results in </w:t>
            </w:r>
            <w:proofErr w:type="gramStart"/>
            <w:r w:rsidR="004A7BFC">
              <w:rPr>
                <w:rFonts w:cs="Arial"/>
                <w:sz w:val="22"/>
                <w:szCs w:val="22"/>
              </w:rPr>
              <w:t>Autumn</w:t>
            </w:r>
            <w:proofErr w:type="gramEnd"/>
            <w:r w:rsidR="00994E05">
              <w:rPr>
                <w:rFonts w:cs="Arial"/>
                <w:sz w:val="22"/>
                <w:szCs w:val="22"/>
              </w:rPr>
              <w:t xml:space="preserve"> and they are expecting that some independent schools may leave the scheme</w:t>
            </w:r>
            <w:r w:rsidR="00F66E2D">
              <w:rPr>
                <w:rFonts w:cs="Arial"/>
                <w:sz w:val="22"/>
                <w:szCs w:val="22"/>
              </w:rPr>
              <w:t>. However,</w:t>
            </w:r>
            <w:r w:rsidR="00DB26EB">
              <w:rPr>
                <w:rFonts w:cs="Arial"/>
                <w:sz w:val="22"/>
                <w:szCs w:val="22"/>
              </w:rPr>
              <w:t xml:space="preserve"> communications are set up if independent schools want to re-join the scheme also.</w:t>
            </w:r>
          </w:p>
          <w:p w14:paraId="033966EF" w14:textId="2C18412C" w:rsidR="00397BAA" w:rsidRPr="005B34C2" w:rsidRDefault="00397BAA" w:rsidP="000C537C">
            <w:pPr>
              <w:pStyle w:val="DeptBullets"/>
              <w:numPr>
                <w:ilvl w:val="0"/>
                <w:numId w:val="0"/>
              </w:numPr>
              <w:spacing w:after="0"/>
              <w:ind w:left="397"/>
              <w:rPr>
                <w:rFonts w:cs="Arial"/>
                <w:sz w:val="22"/>
                <w:szCs w:val="22"/>
              </w:rPr>
            </w:pPr>
          </w:p>
        </w:tc>
        <w:tc>
          <w:tcPr>
            <w:tcW w:w="1134" w:type="dxa"/>
          </w:tcPr>
          <w:p w14:paraId="396CE228" w14:textId="77777777" w:rsidR="00552CC3" w:rsidRPr="005B34C2" w:rsidRDefault="00552CC3" w:rsidP="003E3F78">
            <w:pPr>
              <w:pStyle w:val="DeptBullets"/>
              <w:numPr>
                <w:ilvl w:val="0"/>
                <w:numId w:val="0"/>
              </w:numPr>
              <w:spacing w:after="0"/>
              <w:rPr>
                <w:rFonts w:cs="Arial"/>
                <w:sz w:val="22"/>
                <w:szCs w:val="22"/>
              </w:rPr>
            </w:pPr>
          </w:p>
          <w:p w14:paraId="5221D1CA" w14:textId="77777777" w:rsidR="00E03459" w:rsidRPr="005B34C2" w:rsidRDefault="00E03459" w:rsidP="003E3F78">
            <w:pPr>
              <w:pStyle w:val="DeptBullets"/>
              <w:numPr>
                <w:ilvl w:val="0"/>
                <w:numId w:val="0"/>
              </w:numPr>
              <w:spacing w:after="0"/>
              <w:rPr>
                <w:rFonts w:cs="Arial"/>
                <w:sz w:val="22"/>
                <w:szCs w:val="22"/>
              </w:rPr>
            </w:pPr>
          </w:p>
          <w:p w14:paraId="12CA199D" w14:textId="77777777" w:rsidR="00757991" w:rsidRPr="005B34C2" w:rsidRDefault="00757991" w:rsidP="002B4820">
            <w:pPr>
              <w:pStyle w:val="DeptBullets"/>
              <w:numPr>
                <w:ilvl w:val="0"/>
                <w:numId w:val="0"/>
              </w:numPr>
              <w:spacing w:after="0"/>
              <w:rPr>
                <w:rFonts w:cs="Arial"/>
                <w:sz w:val="22"/>
                <w:szCs w:val="22"/>
              </w:rPr>
            </w:pPr>
          </w:p>
          <w:p w14:paraId="4C2E8650" w14:textId="4C14987F" w:rsidR="00757991" w:rsidRPr="005B34C2" w:rsidRDefault="00757991" w:rsidP="00821120">
            <w:pPr>
              <w:pStyle w:val="DeptBullets"/>
              <w:numPr>
                <w:ilvl w:val="0"/>
                <w:numId w:val="0"/>
              </w:numPr>
              <w:spacing w:after="0"/>
              <w:rPr>
                <w:rFonts w:cs="Arial"/>
                <w:sz w:val="22"/>
                <w:szCs w:val="22"/>
              </w:rPr>
            </w:pPr>
          </w:p>
        </w:tc>
      </w:tr>
      <w:tr w:rsidR="004E27C8" w:rsidRPr="005B34C2" w14:paraId="2E6256D6" w14:textId="77777777" w:rsidTr="00D10A09">
        <w:tc>
          <w:tcPr>
            <w:tcW w:w="1022" w:type="dxa"/>
          </w:tcPr>
          <w:p w14:paraId="162971CF" w14:textId="22B02FFA" w:rsidR="004E27C8" w:rsidRPr="005B34C2" w:rsidRDefault="004E27C8" w:rsidP="003E3F78">
            <w:pPr>
              <w:pStyle w:val="DeptBullets"/>
              <w:numPr>
                <w:ilvl w:val="0"/>
                <w:numId w:val="0"/>
              </w:numPr>
              <w:spacing w:after="0"/>
              <w:rPr>
                <w:rFonts w:cs="Arial"/>
                <w:sz w:val="22"/>
                <w:szCs w:val="22"/>
              </w:rPr>
            </w:pPr>
            <w:r w:rsidRPr="005B34C2">
              <w:rPr>
                <w:rFonts w:cs="Arial"/>
                <w:sz w:val="22"/>
                <w:szCs w:val="22"/>
              </w:rPr>
              <w:t xml:space="preserve">Agenda Item </w:t>
            </w:r>
            <w:r w:rsidR="006C1DBC" w:rsidRPr="005B34C2">
              <w:rPr>
                <w:rFonts w:cs="Arial"/>
                <w:sz w:val="22"/>
                <w:szCs w:val="22"/>
              </w:rPr>
              <w:t>3</w:t>
            </w:r>
          </w:p>
          <w:p w14:paraId="63913AC0" w14:textId="77777777" w:rsidR="000A46CA" w:rsidRPr="005B34C2" w:rsidRDefault="000A46CA" w:rsidP="003E3F78">
            <w:pPr>
              <w:pStyle w:val="DeptBullets"/>
              <w:numPr>
                <w:ilvl w:val="0"/>
                <w:numId w:val="0"/>
              </w:numPr>
              <w:spacing w:after="0"/>
              <w:rPr>
                <w:rFonts w:cs="Arial"/>
                <w:sz w:val="22"/>
                <w:szCs w:val="22"/>
              </w:rPr>
            </w:pPr>
          </w:p>
          <w:p w14:paraId="54E7FAAB" w14:textId="77777777" w:rsidR="000A46CA" w:rsidRPr="005B34C2" w:rsidRDefault="000A46CA" w:rsidP="003E3F78">
            <w:pPr>
              <w:pStyle w:val="DeptBullets"/>
              <w:numPr>
                <w:ilvl w:val="0"/>
                <w:numId w:val="0"/>
              </w:numPr>
              <w:spacing w:after="0"/>
              <w:rPr>
                <w:rFonts w:cs="Arial"/>
                <w:sz w:val="22"/>
                <w:szCs w:val="22"/>
              </w:rPr>
            </w:pPr>
          </w:p>
          <w:p w14:paraId="23FBF557" w14:textId="77777777" w:rsidR="000A46CA" w:rsidRPr="005B34C2" w:rsidRDefault="000A46CA" w:rsidP="003E3F78">
            <w:pPr>
              <w:pStyle w:val="DeptBullets"/>
              <w:numPr>
                <w:ilvl w:val="0"/>
                <w:numId w:val="0"/>
              </w:numPr>
              <w:spacing w:after="0"/>
              <w:rPr>
                <w:rFonts w:cs="Arial"/>
                <w:sz w:val="22"/>
                <w:szCs w:val="22"/>
              </w:rPr>
            </w:pPr>
          </w:p>
          <w:p w14:paraId="57E0BE22" w14:textId="77777777" w:rsidR="000A46CA" w:rsidRPr="005B34C2" w:rsidRDefault="000A46CA" w:rsidP="003E3F78">
            <w:pPr>
              <w:pStyle w:val="DeptBullets"/>
              <w:numPr>
                <w:ilvl w:val="0"/>
                <w:numId w:val="0"/>
              </w:numPr>
              <w:spacing w:after="0"/>
              <w:rPr>
                <w:rFonts w:cs="Arial"/>
                <w:sz w:val="22"/>
                <w:szCs w:val="22"/>
              </w:rPr>
            </w:pPr>
          </w:p>
          <w:p w14:paraId="48D2DAE0" w14:textId="77777777" w:rsidR="000A46CA" w:rsidRPr="005B34C2" w:rsidRDefault="000A46CA" w:rsidP="003E3F78">
            <w:pPr>
              <w:pStyle w:val="DeptBullets"/>
              <w:numPr>
                <w:ilvl w:val="0"/>
                <w:numId w:val="0"/>
              </w:numPr>
              <w:spacing w:after="0"/>
              <w:rPr>
                <w:rFonts w:cs="Arial"/>
                <w:sz w:val="22"/>
                <w:szCs w:val="22"/>
              </w:rPr>
            </w:pPr>
          </w:p>
          <w:p w14:paraId="604156E6" w14:textId="77777777" w:rsidR="000A46CA" w:rsidRPr="005B34C2" w:rsidRDefault="000A46CA" w:rsidP="003E3F78">
            <w:pPr>
              <w:pStyle w:val="DeptBullets"/>
              <w:numPr>
                <w:ilvl w:val="0"/>
                <w:numId w:val="0"/>
              </w:numPr>
              <w:spacing w:after="0"/>
              <w:rPr>
                <w:rFonts w:cs="Arial"/>
                <w:sz w:val="22"/>
                <w:szCs w:val="22"/>
              </w:rPr>
            </w:pPr>
          </w:p>
          <w:p w14:paraId="7AD50A98" w14:textId="77777777" w:rsidR="000A46CA" w:rsidRPr="005B34C2" w:rsidRDefault="000A46CA" w:rsidP="003E3F78">
            <w:pPr>
              <w:pStyle w:val="DeptBullets"/>
              <w:numPr>
                <w:ilvl w:val="0"/>
                <w:numId w:val="0"/>
              </w:numPr>
              <w:spacing w:after="0"/>
              <w:rPr>
                <w:rFonts w:cs="Arial"/>
                <w:sz w:val="22"/>
                <w:szCs w:val="22"/>
              </w:rPr>
            </w:pPr>
          </w:p>
          <w:p w14:paraId="55AFF040" w14:textId="20CAE497" w:rsidR="004E27C8" w:rsidRPr="005B34C2" w:rsidRDefault="004E27C8" w:rsidP="00226FE6">
            <w:pPr>
              <w:pStyle w:val="DeptBullets"/>
              <w:numPr>
                <w:ilvl w:val="0"/>
                <w:numId w:val="0"/>
              </w:numPr>
              <w:spacing w:after="0"/>
              <w:rPr>
                <w:rFonts w:cs="Arial"/>
                <w:sz w:val="22"/>
                <w:szCs w:val="22"/>
              </w:rPr>
            </w:pPr>
          </w:p>
        </w:tc>
        <w:tc>
          <w:tcPr>
            <w:tcW w:w="7655" w:type="dxa"/>
          </w:tcPr>
          <w:p w14:paraId="19E76154" w14:textId="2A16F6EA" w:rsidR="00110F12" w:rsidRPr="005B34C2" w:rsidRDefault="00441214" w:rsidP="006904FB">
            <w:pPr>
              <w:rPr>
                <w:rStyle w:val="Emphasis"/>
                <w:rFonts w:cs="Arial"/>
                <w:b/>
                <w:i w:val="0"/>
                <w:iCs w:val="0"/>
                <w:sz w:val="22"/>
                <w:szCs w:val="22"/>
              </w:rPr>
            </w:pPr>
            <w:r w:rsidRPr="005B34C2">
              <w:rPr>
                <w:rStyle w:val="Emphasis"/>
                <w:rFonts w:cs="Arial"/>
                <w:b/>
                <w:i w:val="0"/>
                <w:iCs w:val="0"/>
                <w:sz w:val="22"/>
                <w:szCs w:val="22"/>
              </w:rPr>
              <w:t>Transitional Protection</w:t>
            </w:r>
          </w:p>
          <w:p w14:paraId="054168B7" w14:textId="1FED9474" w:rsidR="00F82AAB" w:rsidRDefault="00F82AAB" w:rsidP="00FD7093">
            <w:pPr>
              <w:rPr>
                <w:rStyle w:val="Emphasis"/>
                <w:rFonts w:cs="Arial"/>
                <w:bCs/>
                <w:i w:val="0"/>
                <w:iCs w:val="0"/>
                <w:sz w:val="22"/>
                <w:szCs w:val="22"/>
              </w:rPr>
            </w:pPr>
          </w:p>
          <w:p w14:paraId="7864E05B" w14:textId="3284E544" w:rsidR="006165E1" w:rsidRDefault="006165E1" w:rsidP="00FD7093">
            <w:pPr>
              <w:rPr>
                <w:rStyle w:val="Emphasis"/>
                <w:rFonts w:cs="Arial"/>
                <w:bCs/>
                <w:i w:val="0"/>
                <w:iCs w:val="0"/>
                <w:sz w:val="22"/>
                <w:szCs w:val="22"/>
              </w:rPr>
            </w:pPr>
            <w:r>
              <w:rPr>
                <w:rStyle w:val="Emphasis"/>
                <w:rFonts w:cs="Arial"/>
                <w:bCs/>
                <w:i w:val="0"/>
                <w:iCs w:val="0"/>
                <w:sz w:val="22"/>
                <w:szCs w:val="22"/>
              </w:rPr>
              <w:t xml:space="preserve">JC </w:t>
            </w:r>
            <w:r w:rsidR="00C43EA4">
              <w:rPr>
                <w:rStyle w:val="Emphasis"/>
                <w:rFonts w:cs="Arial"/>
                <w:bCs/>
                <w:i w:val="0"/>
                <w:iCs w:val="0"/>
                <w:sz w:val="22"/>
                <w:szCs w:val="22"/>
              </w:rPr>
              <w:t xml:space="preserve">updated sub-committee members on the work delivered since the last meeting. </w:t>
            </w:r>
          </w:p>
          <w:p w14:paraId="7D7FCA1D" w14:textId="77777777" w:rsidR="003C6DA0" w:rsidRPr="005B34C2" w:rsidRDefault="003C6DA0" w:rsidP="00FD7093">
            <w:pPr>
              <w:rPr>
                <w:rStyle w:val="Emphasis"/>
                <w:rFonts w:cs="Arial"/>
                <w:bCs/>
                <w:i w:val="0"/>
                <w:iCs w:val="0"/>
                <w:sz w:val="22"/>
                <w:szCs w:val="22"/>
              </w:rPr>
            </w:pPr>
          </w:p>
          <w:p w14:paraId="3E36543D" w14:textId="0E1A015D" w:rsidR="00190191" w:rsidRPr="0040225E" w:rsidRDefault="003C6DA0" w:rsidP="0040225E">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She </w:t>
            </w:r>
            <w:r w:rsidR="006642E0">
              <w:rPr>
                <w:rStyle w:val="Emphasis"/>
                <w:i w:val="0"/>
                <w:iCs w:val="0"/>
                <w:sz w:val="22"/>
                <w:szCs w:val="22"/>
              </w:rPr>
              <w:t xml:space="preserve">reported </w:t>
            </w:r>
            <w:r>
              <w:rPr>
                <w:rStyle w:val="Emphasis"/>
                <w:i w:val="0"/>
                <w:iCs w:val="0"/>
                <w:sz w:val="22"/>
                <w:szCs w:val="22"/>
              </w:rPr>
              <w:t>th</w:t>
            </w:r>
            <w:r w:rsidR="00E83C75">
              <w:rPr>
                <w:rStyle w:val="Emphasis"/>
                <w:i w:val="0"/>
                <w:iCs w:val="0"/>
                <w:sz w:val="22"/>
                <w:szCs w:val="22"/>
              </w:rPr>
              <w:t>at</w:t>
            </w:r>
            <w:r w:rsidR="00F66E2D">
              <w:rPr>
                <w:rStyle w:val="Emphasis"/>
                <w:i w:val="0"/>
                <w:iCs w:val="0"/>
                <w:sz w:val="22"/>
                <w:szCs w:val="22"/>
              </w:rPr>
              <w:t>,</w:t>
            </w:r>
            <w:r w:rsidR="00E83C75">
              <w:rPr>
                <w:rStyle w:val="Emphasis"/>
                <w:i w:val="0"/>
                <w:iCs w:val="0"/>
                <w:sz w:val="22"/>
                <w:szCs w:val="22"/>
              </w:rPr>
              <w:t xml:space="preserve"> based on the </w:t>
            </w:r>
            <w:r>
              <w:rPr>
                <w:rStyle w:val="Emphasis"/>
                <w:i w:val="0"/>
                <w:iCs w:val="0"/>
                <w:sz w:val="22"/>
                <w:szCs w:val="22"/>
              </w:rPr>
              <w:t>replanning exercise</w:t>
            </w:r>
            <w:r w:rsidR="00F66E2D">
              <w:rPr>
                <w:rStyle w:val="Emphasis"/>
                <w:i w:val="0"/>
                <w:iCs w:val="0"/>
                <w:sz w:val="22"/>
                <w:szCs w:val="22"/>
              </w:rPr>
              <w:t>,</w:t>
            </w:r>
            <w:r>
              <w:rPr>
                <w:rStyle w:val="Emphasis"/>
                <w:i w:val="0"/>
                <w:iCs w:val="0"/>
                <w:sz w:val="22"/>
                <w:szCs w:val="22"/>
              </w:rPr>
              <w:t xml:space="preserve"> </w:t>
            </w:r>
            <w:r w:rsidR="00FA6A66">
              <w:rPr>
                <w:rStyle w:val="Emphasis"/>
                <w:i w:val="0"/>
                <w:iCs w:val="0"/>
                <w:sz w:val="22"/>
                <w:szCs w:val="22"/>
              </w:rPr>
              <w:t xml:space="preserve">the proposed date </w:t>
            </w:r>
            <w:r w:rsidR="00E83C75">
              <w:rPr>
                <w:rStyle w:val="Emphasis"/>
                <w:i w:val="0"/>
                <w:iCs w:val="0"/>
                <w:sz w:val="22"/>
                <w:szCs w:val="22"/>
              </w:rPr>
              <w:t xml:space="preserve">to start communications is </w:t>
            </w:r>
            <w:r w:rsidR="00FA6A66">
              <w:rPr>
                <w:rStyle w:val="Emphasis"/>
                <w:i w:val="0"/>
                <w:iCs w:val="0"/>
                <w:sz w:val="22"/>
                <w:szCs w:val="22"/>
              </w:rPr>
              <w:t>October 2023</w:t>
            </w:r>
            <w:r w:rsidR="00E83C75">
              <w:rPr>
                <w:rStyle w:val="Emphasis"/>
                <w:i w:val="0"/>
                <w:iCs w:val="0"/>
                <w:sz w:val="22"/>
                <w:szCs w:val="22"/>
              </w:rPr>
              <w:t>.</w:t>
            </w:r>
            <w:r w:rsidR="00B005CD">
              <w:rPr>
                <w:rStyle w:val="Emphasis"/>
                <w:i w:val="0"/>
                <w:iCs w:val="0"/>
                <w:sz w:val="22"/>
                <w:szCs w:val="22"/>
              </w:rPr>
              <w:t xml:space="preserve">  Transitional Protection has been split into two elements</w:t>
            </w:r>
            <w:r w:rsidR="00082C95">
              <w:rPr>
                <w:rStyle w:val="Emphasis"/>
                <w:i w:val="0"/>
                <w:iCs w:val="0"/>
                <w:sz w:val="22"/>
                <w:szCs w:val="22"/>
              </w:rPr>
              <w:t>.  Stage 1 focussed on the closure of the final salary scheme and moving all members into the career average scheme</w:t>
            </w:r>
            <w:r w:rsidR="0040225E">
              <w:rPr>
                <w:rStyle w:val="Emphasis"/>
                <w:i w:val="0"/>
                <w:iCs w:val="0"/>
                <w:sz w:val="22"/>
                <w:szCs w:val="22"/>
              </w:rPr>
              <w:t xml:space="preserve"> from 1 April </w:t>
            </w:r>
            <w:r w:rsidR="00F063A1">
              <w:rPr>
                <w:rStyle w:val="Emphasis"/>
                <w:i w:val="0"/>
                <w:iCs w:val="0"/>
                <w:sz w:val="22"/>
                <w:szCs w:val="22"/>
              </w:rPr>
              <w:t>2022.</w:t>
            </w:r>
            <w:r w:rsidR="00190191" w:rsidRPr="0040225E">
              <w:rPr>
                <w:rStyle w:val="Emphasis"/>
                <w:i w:val="0"/>
                <w:iCs w:val="0"/>
                <w:sz w:val="22"/>
                <w:szCs w:val="22"/>
              </w:rPr>
              <w:t xml:space="preserve">  </w:t>
            </w:r>
          </w:p>
          <w:p w14:paraId="154C2EA7" w14:textId="4DC22EE7" w:rsidR="00941582" w:rsidRDefault="00EC1753" w:rsidP="008104D3">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TP </w:t>
            </w:r>
            <w:r w:rsidR="007337D6">
              <w:rPr>
                <w:rStyle w:val="Emphasis"/>
                <w:i w:val="0"/>
                <w:iCs w:val="0"/>
                <w:sz w:val="22"/>
                <w:szCs w:val="22"/>
              </w:rPr>
              <w:t>are now</w:t>
            </w:r>
            <w:r w:rsidR="0040225E">
              <w:rPr>
                <w:rStyle w:val="Emphasis"/>
                <w:i w:val="0"/>
                <w:iCs w:val="0"/>
                <w:sz w:val="22"/>
                <w:szCs w:val="22"/>
              </w:rPr>
              <w:t xml:space="preserve"> </w:t>
            </w:r>
            <w:r w:rsidR="00537B91">
              <w:rPr>
                <w:rStyle w:val="Emphasis"/>
                <w:i w:val="0"/>
                <w:iCs w:val="0"/>
                <w:sz w:val="22"/>
                <w:szCs w:val="22"/>
              </w:rPr>
              <w:t xml:space="preserve">creating a communications strategy which </w:t>
            </w:r>
            <w:r w:rsidR="00DF18CF">
              <w:rPr>
                <w:rStyle w:val="Emphasis"/>
                <w:i w:val="0"/>
                <w:iCs w:val="0"/>
                <w:sz w:val="22"/>
                <w:szCs w:val="22"/>
              </w:rPr>
              <w:t>focusses on Stage 2</w:t>
            </w:r>
            <w:r w:rsidR="00CE3F6C">
              <w:rPr>
                <w:rStyle w:val="Emphasis"/>
                <w:i w:val="0"/>
                <w:iCs w:val="0"/>
                <w:sz w:val="22"/>
                <w:szCs w:val="22"/>
              </w:rPr>
              <w:t>.  Stage 2</w:t>
            </w:r>
            <w:r w:rsidR="00DF18CF">
              <w:rPr>
                <w:rStyle w:val="Emphasis"/>
                <w:i w:val="0"/>
                <w:iCs w:val="0"/>
                <w:sz w:val="22"/>
                <w:szCs w:val="22"/>
              </w:rPr>
              <w:t xml:space="preserve"> </w:t>
            </w:r>
            <w:r w:rsidR="00F17038">
              <w:rPr>
                <w:rStyle w:val="Emphasis"/>
                <w:i w:val="0"/>
                <w:iCs w:val="0"/>
                <w:sz w:val="22"/>
                <w:szCs w:val="22"/>
              </w:rPr>
              <w:t>addresses the different</w:t>
            </w:r>
            <w:r w:rsidR="003505F8">
              <w:rPr>
                <w:rStyle w:val="Emphasis"/>
                <w:i w:val="0"/>
                <w:iCs w:val="0"/>
                <w:sz w:val="22"/>
                <w:szCs w:val="22"/>
              </w:rPr>
              <w:t xml:space="preserve"> treatment of members in the remedy period</w:t>
            </w:r>
            <w:r w:rsidR="001B23DB">
              <w:rPr>
                <w:rStyle w:val="Emphasis"/>
                <w:i w:val="0"/>
                <w:iCs w:val="0"/>
                <w:sz w:val="22"/>
                <w:szCs w:val="22"/>
              </w:rPr>
              <w:t xml:space="preserve"> (1 April 2015-31 March 2022)</w:t>
            </w:r>
            <w:r w:rsidR="003505F8">
              <w:rPr>
                <w:rStyle w:val="Emphasis"/>
                <w:i w:val="0"/>
                <w:iCs w:val="0"/>
                <w:sz w:val="22"/>
                <w:szCs w:val="22"/>
              </w:rPr>
              <w:t xml:space="preserve"> and will be implemented when the necessary legislation is in place</w:t>
            </w:r>
            <w:r w:rsidR="0030330F">
              <w:rPr>
                <w:rStyle w:val="Emphasis"/>
                <w:i w:val="0"/>
                <w:iCs w:val="0"/>
                <w:sz w:val="22"/>
                <w:szCs w:val="22"/>
              </w:rPr>
              <w:t>.</w:t>
            </w:r>
            <w:r w:rsidR="00617997">
              <w:rPr>
                <w:rStyle w:val="Emphasis"/>
                <w:i w:val="0"/>
                <w:iCs w:val="0"/>
                <w:sz w:val="22"/>
                <w:szCs w:val="22"/>
              </w:rPr>
              <w:t xml:space="preserve">  This will return members’ service to the final salary legacy scheme for the remedy period</w:t>
            </w:r>
            <w:r w:rsidR="004E5073">
              <w:rPr>
                <w:rStyle w:val="Emphasis"/>
                <w:i w:val="0"/>
                <w:iCs w:val="0"/>
                <w:sz w:val="22"/>
                <w:szCs w:val="22"/>
              </w:rPr>
              <w:t xml:space="preserve"> and allow members to make a choice between final salary and career average for that service.</w:t>
            </w:r>
          </w:p>
          <w:p w14:paraId="5E0EAE8C" w14:textId="7BBCDD94" w:rsidR="00686EB3" w:rsidRDefault="00EE7E74" w:rsidP="00943792">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TP have reviewed the original </w:t>
            </w:r>
            <w:r w:rsidR="00A333FC">
              <w:rPr>
                <w:rStyle w:val="Emphasis"/>
                <w:i w:val="0"/>
                <w:iCs w:val="0"/>
                <w:sz w:val="22"/>
                <w:szCs w:val="22"/>
              </w:rPr>
              <w:t xml:space="preserve">communications </w:t>
            </w:r>
            <w:r>
              <w:rPr>
                <w:rStyle w:val="Emphasis"/>
                <w:i w:val="0"/>
                <w:iCs w:val="0"/>
                <w:sz w:val="22"/>
                <w:szCs w:val="22"/>
              </w:rPr>
              <w:t>strategy</w:t>
            </w:r>
            <w:r w:rsidR="00C319E5">
              <w:rPr>
                <w:rStyle w:val="Emphasis"/>
                <w:i w:val="0"/>
                <w:iCs w:val="0"/>
                <w:sz w:val="22"/>
                <w:szCs w:val="22"/>
              </w:rPr>
              <w:t>,</w:t>
            </w:r>
            <w:r>
              <w:rPr>
                <w:rStyle w:val="Emphasis"/>
                <w:i w:val="0"/>
                <w:iCs w:val="0"/>
                <w:sz w:val="22"/>
                <w:szCs w:val="22"/>
              </w:rPr>
              <w:t xml:space="preserve"> identified new elements which needed to be included</w:t>
            </w:r>
            <w:r w:rsidR="00C319E5">
              <w:rPr>
                <w:rStyle w:val="Emphasis"/>
                <w:i w:val="0"/>
                <w:iCs w:val="0"/>
                <w:sz w:val="22"/>
                <w:szCs w:val="22"/>
              </w:rPr>
              <w:t>,</w:t>
            </w:r>
            <w:r>
              <w:rPr>
                <w:rStyle w:val="Emphasis"/>
                <w:i w:val="0"/>
                <w:iCs w:val="0"/>
                <w:sz w:val="22"/>
                <w:szCs w:val="22"/>
              </w:rPr>
              <w:t xml:space="preserve"> removed suggested communications which were no long</w:t>
            </w:r>
            <w:r w:rsidR="00F20C93">
              <w:rPr>
                <w:rStyle w:val="Emphasis"/>
                <w:i w:val="0"/>
                <w:iCs w:val="0"/>
                <w:sz w:val="22"/>
                <w:szCs w:val="22"/>
              </w:rPr>
              <w:t>er</w:t>
            </w:r>
            <w:r>
              <w:rPr>
                <w:rStyle w:val="Emphasis"/>
                <w:i w:val="0"/>
                <w:iCs w:val="0"/>
                <w:sz w:val="22"/>
                <w:szCs w:val="22"/>
              </w:rPr>
              <w:t xml:space="preserve"> required </w:t>
            </w:r>
            <w:r w:rsidR="00F20C93">
              <w:rPr>
                <w:rStyle w:val="Emphasis"/>
                <w:i w:val="0"/>
                <w:iCs w:val="0"/>
                <w:sz w:val="22"/>
                <w:szCs w:val="22"/>
              </w:rPr>
              <w:t>and identif</w:t>
            </w:r>
            <w:r w:rsidR="00F24258">
              <w:rPr>
                <w:rStyle w:val="Emphasis"/>
                <w:i w:val="0"/>
                <w:iCs w:val="0"/>
                <w:sz w:val="22"/>
                <w:szCs w:val="22"/>
              </w:rPr>
              <w:t xml:space="preserve">ied activities which would need to be repeated </w:t>
            </w:r>
            <w:proofErr w:type="gramStart"/>
            <w:r w:rsidR="00F24258">
              <w:rPr>
                <w:rStyle w:val="Emphasis"/>
                <w:i w:val="0"/>
                <w:iCs w:val="0"/>
                <w:sz w:val="22"/>
                <w:szCs w:val="22"/>
              </w:rPr>
              <w:t>e.g.</w:t>
            </w:r>
            <w:proofErr w:type="gramEnd"/>
            <w:r w:rsidR="00F24258">
              <w:rPr>
                <w:rStyle w:val="Emphasis"/>
                <w:i w:val="0"/>
                <w:iCs w:val="0"/>
                <w:sz w:val="22"/>
                <w:szCs w:val="22"/>
              </w:rPr>
              <w:t xml:space="preserve"> </w:t>
            </w:r>
            <w:r w:rsidR="007723B9">
              <w:rPr>
                <w:rStyle w:val="Emphasis"/>
                <w:i w:val="0"/>
                <w:iCs w:val="0"/>
                <w:sz w:val="22"/>
                <w:szCs w:val="22"/>
              </w:rPr>
              <w:t>a complete review of the website</w:t>
            </w:r>
            <w:r w:rsidR="00943792">
              <w:rPr>
                <w:rStyle w:val="Emphasis"/>
                <w:i w:val="0"/>
                <w:iCs w:val="0"/>
                <w:sz w:val="22"/>
                <w:szCs w:val="22"/>
              </w:rPr>
              <w:t>.</w:t>
            </w:r>
          </w:p>
          <w:p w14:paraId="1A1F724D" w14:textId="5D6BDF92" w:rsidR="00943792" w:rsidRPr="00943792" w:rsidRDefault="00943792" w:rsidP="00943792">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The communications strategy has gone to the Transitional Protection Project Board and </w:t>
            </w:r>
            <w:r w:rsidR="00307DA9">
              <w:rPr>
                <w:rStyle w:val="Emphasis"/>
                <w:i w:val="0"/>
                <w:iCs w:val="0"/>
                <w:sz w:val="22"/>
                <w:szCs w:val="22"/>
              </w:rPr>
              <w:t xml:space="preserve">next steps </w:t>
            </w:r>
            <w:r w:rsidR="007B0B85">
              <w:rPr>
                <w:rStyle w:val="Emphasis"/>
                <w:i w:val="0"/>
                <w:iCs w:val="0"/>
                <w:sz w:val="22"/>
                <w:szCs w:val="22"/>
              </w:rPr>
              <w:t>will be to</w:t>
            </w:r>
            <w:r w:rsidR="00307DA9">
              <w:rPr>
                <w:rStyle w:val="Emphasis"/>
                <w:i w:val="0"/>
                <w:iCs w:val="0"/>
                <w:sz w:val="22"/>
                <w:szCs w:val="22"/>
              </w:rPr>
              <w:t xml:space="preserve"> deliver the plan.</w:t>
            </w:r>
          </w:p>
          <w:p w14:paraId="4B2E8F71" w14:textId="696429D1" w:rsidR="00B54DD1" w:rsidRDefault="00CE766B" w:rsidP="008104D3">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Communications to members have mainly focused on</w:t>
            </w:r>
            <w:r w:rsidR="00823A88">
              <w:rPr>
                <w:rStyle w:val="Emphasis"/>
                <w:i w:val="0"/>
                <w:iCs w:val="0"/>
                <w:sz w:val="22"/>
                <w:szCs w:val="22"/>
              </w:rPr>
              <w:t xml:space="preserve"> delivering the benefit statement campaign but </w:t>
            </w:r>
            <w:r w:rsidR="00B44409">
              <w:rPr>
                <w:rStyle w:val="Emphasis"/>
                <w:i w:val="0"/>
                <w:iCs w:val="0"/>
                <w:sz w:val="22"/>
                <w:szCs w:val="22"/>
              </w:rPr>
              <w:t xml:space="preserve">have sought to tie in messages around Transitional Protection and publicising the October 2023 date. </w:t>
            </w:r>
          </w:p>
          <w:p w14:paraId="1DDFED43" w14:textId="42CFC2B5" w:rsidR="008104D3" w:rsidRPr="00D8786F" w:rsidRDefault="00AA6A38" w:rsidP="008104D3">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Contact </w:t>
            </w:r>
            <w:r w:rsidR="00187481">
              <w:rPr>
                <w:rStyle w:val="Emphasis"/>
                <w:i w:val="0"/>
                <w:iCs w:val="0"/>
                <w:sz w:val="22"/>
                <w:szCs w:val="22"/>
              </w:rPr>
              <w:t xml:space="preserve">to TP </w:t>
            </w:r>
            <w:r>
              <w:rPr>
                <w:rStyle w:val="Emphasis"/>
                <w:i w:val="0"/>
                <w:iCs w:val="0"/>
                <w:sz w:val="22"/>
                <w:szCs w:val="22"/>
              </w:rPr>
              <w:t>around the October 2023</w:t>
            </w:r>
            <w:r w:rsidR="009916D7">
              <w:rPr>
                <w:rStyle w:val="Emphasis"/>
                <w:i w:val="0"/>
                <w:iCs w:val="0"/>
                <w:sz w:val="22"/>
                <w:szCs w:val="22"/>
              </w:rPr>
              <w:t xml:space="preserve"> date</w:t>
            </w:r>
            <w:r>
              <w:rPr>
                <w:rStyle w:val="Emphasis"/>
                <w:i w:val="0"/>
                <w:iCs w:val="0"/>
                <w:sz w:val="22"/>
                <w:szCs w:val="22"/>
              </w:rPr>
              <w:t xml:space="preserve"> has been minimal</w:t>
            </w:r>
            <w:r w:rsidR="00477B94">
              <w:rPr>
                <w:rStyle w:val="Emphasis"/>
                <w:i w:val="0"/>
                <w:iCs w:val="0"/>
                <w:sz w:val="22"/>
                <w:szCs w:val="22"/>
              </w:rPr>
              <w:t>.  In preparation for October 2023</w:t>
            </w:r>
            <w:r w:rsidR="003F16C4">
              <w:rPr>
                <w:rStyle w:val="Emphasis"/>
                <w:i w:val="0"/>
                <w:iCs w:val="0"/>
                <w:sz w:val="22"/>
                <w:szCs w:val="22"/>
              </w:rPr>
              <w:t>,</w:t>
            </w:r>
            <w:r w:rsidR="00477B94">
              <w:rPr>
                <w:rStyle w:val="Emphasis"/>
                <w:i w:val="0"/>
                <w:iCs w:val="0"/>
                <w:sz w:val="22"/>
                <w:szCs w:val="22"/>
              </w:rPr>
              <w:t xml:space="preserve"> all </w:t>
            </w:r>
            <w:r w:rsidR="00112F8C">
              <w:rPr>
                <w:rStyle w:val="Emphasis"/>
                <w:i w:val="0"/>
                <w:iCs w:val="0"/>
                <w:sz w:val="22"/>
                <w:szCs w:val="22"/>
              </w:rPr>
              <w:t>web-based</w:t>
            </w:r>
            <w:r w:rsidR="00477B94">
              <w:rPr>
                <w:rStyle w:val="Emphasis"/>
                <w:i w:val="0"/>
                <w:iCs w:val="0"/>
                <w:sz w:val="22"/>
                <w:szCs w:val="22"/>
              </w:rPr>
              <w:t xml:space="preserve"> communications</w:t>
            </w:r>
            <w:r w:rsidR="00F93AB2">
              <w:rPr>
                <w:rStyle w:val="Emphasis"/>
                <w:i w:val="0"/>
                <w:iCs w:val="0"/>
                <w:sz w:val="22"/>
                <w:szCs w:val="22"/>
              </w:rPr>
              <w:t xml:space="preserve">, social </w:t>
            </w:r>
            <w:r w:rsidR="00F93AB2">
              <w:rPr>
                <w:rStyle w:val="Emphasis"/>
                <w:i w:val="0"/>
                <w:iCs w:val="0"/>
                <w:sz w:val="22"/>
                <w:szCs w:val="22"/>
              </w:rPr>
              <w:lastRenderedPageBreak/>
              <w:t>media, employer communications and internal communications have been updated.</w:t>
            </w:r>
            <w:r w:rsidR="00477B94">
              <w:rPr>
                <w:rStyle w:val="Emphasis"/>
                <w:i w:val="0"/>
                <w:iCs w:val="0"/>
                <w:sz w:val="22"/>
                <w:szCs w:val="22"/>
              </w:rPr>
              <w:t xml:space="preserve"> </w:t>
            </w:r>
          </w:p>
          <w:p w14:paraId="0F9959DF" w14:textId="21E86806" w:rsidR="00867CC8" w:rsidRDefault="00406F2A" w:rsidP="008104D3">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There </w:t>
            </w:r>
            <w:r w:rsidR="005F3A26">
              <w:rPr>
                <w:rStyle w:val="Emphasis"/>
                <w:i w:val="0"/>
                <w:iCs w:val="0"/>
                <w:sz w:val="22"/>
                <w:szCs w:val="22"/>
              </w:rPr>
              <w:t>have</w:t>
            </w:r>
            <w:r>
              <w:rPr>
                <w:rStyle w:val="Emphasis"/>
                <w:i w:val="0"/>
                <w:iCs w:val="0"/>
                <w:sz w:val="22"/>
                <w:szCs w:val="22"/>
              </w:rPr>
              <w:t xml:space="preserve"> been bespoke communications in relation to ill-health</w:t>
            </w:r>
            <w:r w:rsidR="00E4112C">
              <w:rPr>
                <w:rStyle w:val="Emphasis"/>
                <w:i w:val="0"/>
                <w:iCs w:val="0"/>
                <w:sz w:val="22"/>
                <w:szCs w:val="22"/>
              </w:rPr>
              <w:t xml:space="preserve"> and medical reassessments </w:t>
            </w:r>
            <w:r w:rsidR="00581646">
              <w:rPr>
                <w:rStyle w:val="Emphasis"/>
                <w:i w:val="0"/>
                <w:iCs w:val="0"/>
                <w:sz w:val="22"/>
                <w:szCs w:val="22"/>
              </w:rPr>
              <w:t>which</w:t>
            </w:r>
            <w:r w:rsidR="00E4112C">
              <w:rPr>
                <w:rStyle w:val="Emphasis"/>
                <w:i w:val="0"/>
                <w:iCs w:val="0"/>
                <w:sz w:val="22"/>
                <w:szCs w:val="22"/>
              </w:rPr>
              <w:t xml:space="preserve"> need to be reconsidered </w:t>
            </w:r>
            <w:r w:rsidR="005E3626">
              <w:rPr>
                <w:rStyle w:val="Emphasis"/>
                <w:i w:val="0"/>
                <w:iCs w:val="0"/>
                <w:sz w:val="22"/>
                <w:szCs w:val="22"/>
              </w:rPr>
              <w:t xml:space="preserve">for members </w:t>
            </w:r>
            <w:r w:rsidR="00112F8C">
              <w:rPr>
                <w:rStyle w:val="Emphasis"/>
                <w:i w:val="0"/>
                <w:iCs w:val="0"/>
                <w:sz w:val="22"/>
                <w:szCs w:val="22"/>
              </w:rPr>
              <w:t>who have been refused under the rules of the legacy scheme or were originally awarded a Tier 1 award but may no</w:t>
            </w:r>
            <w:r w:rsidR="005035BC">
              <w:rPr>
                <w:rStyle w:val="Emphasis"/>
                <w:i w:val="0"/>
                <w:iCs w:val="0"/>
                <w:sz w:val="22"/>
                <w:szCs w:val="22"/>
              </w:rPr>
              <w:t>w</w:t>
            </w:r>
            <w:r w:rsidR="00112F8C">
              <w:rPr>
                <w:rStyle w:val="Emphasis"/>
                <w:i w:val="0"/>
                <w:iCs w:val="0"/>
                <w:sz w:val="22"/>
                <w:szCs w:val="22"/>
              </w:rPr>
              <w:t xml:space="preserve"> be reconsidered as Tier 2.</w:t>
            </w:r>
            <w:r w:rsidR="00CA3E07">
              <w:rPr>
                <w:rStyle w:val="Emphasis"/>
                <w:i w:val="0"/>
                <w:iCs w:val="0"/>
                <w:sz w:val="22"/>
                <w:szCs w:val="22"/>
              </w:rPr>
              <w:t xml:space="preserve">  TP have </w:t>
            </w:r>
            <w:r w:rsidR="007C0BE2">
              <w:rPr>
                <w:rStyle w:val="Emphasis"/>
                <w:i w:val="0"/>
                <w:iCs w:val="0"/>
                <w:sz w:val="22"/>
                <w:szCs w:val="22"/>
              </w:rPr>
              <w:t xml:space="preserve">reassured affected members </w:t>
            </w:r>
            <w:r w:rsidR="00CA3E07">
              <w:rPr>
                <w:rStyle w:val="Emphasis"/>
                <w:i w:val="0"/>
                <w:iCs w:val="0"/>
                <w:sz w:val="22"/>
                <w:szCs w:val="22"/>
              </w:rPr>
              <w:t xml:space="preserve">that plans will be </w:t>
            </w:r>
            <w:r w:rsidR="00235486">
              <w:rPr>
                <w:rStyle w:val="Emphasis"/>
                <w:i w:val="0"/>
                <w:iCs w:val="0"/>
                <w:sz w:val="22"/>
                <w:szCs w:val="22"/>
              </w:rPr>
              <w:t>reassessed,</w:t>
            </w:r>
            <w:r w:rsidR="00CA3E07">
              <w:rPr>
                <w:rStyle w:val="Emphasis"/>
                <w:i w:val="0"/>
                <w:iCs w:val="0"/>
                <w:sz w:val="22"/>
                <w:szCs w:val="22"/>
              </w:rPr>
              <w:t xml:space="preserve"> </w:t>
            </w:r>
            <w:r w:rsidR="005F3A26">
              <w:rPr>
                <w:rStyle w:val="Emphasis"/>
                <w:i w:val="0"/>
                <w:iCs w:val="0"/>
                <w:sz w:val="22"/>
                <w:szCs w:val="22"/>
              </w:rPr>
              <w:t xml:space="preserve">and </w:t>
            </w:r>
            <w:r w:rsidR="00B604F5">
              <w:rPr>
                <w:rStyle w:val="Emphasis"/>
                <w:i w:val="0"/>
                <w:iCs w:val="0"/>
                <w:sz w:val="22"/>
                <w:szCs w:val="22"/>
              </w:rPr>
              <w:t xml:space="preserve">members </w:t>
            </w:r>
            <w:r w:rsidR="005F3A26">
              <w:rPr>
                <w:rStyle w:val="Emphasis"/>
                <w:i w:val="0"/>
                <w:iCs w:val="0"/>
                <w:sz w:val="22"/>
                <w:szCs w:val="22"/>
              </w:rPr>
              <w:t xml:space="preserve">only needed to contact TP if they didn’t need to be reassessed.  </w:t>
            </w:r>
            <w:r w:rsidR="0081458F">
              <w:rPr>
                <w:rStyle w:val="Emphasis"/>
                <w:i w:val="0"/>
                <w:iCs w:val="0"/>
                <w:sz w:val="22"/>
                <w:szCs w:val="22"/>
              </w:rPr>
              <w:t>TP are now in the process of contacting those who do not need medical reassessments</w:t>
            </w:r>
            <w:r w:rsidR="00D55472">
              <w:rPr>
                <w:rStyle w:val="Emphasis"/>
                <w:i w:val="0"/>
                <w:iCs w:val="0"/>
                <w:sz w:val="22"/>
                <w:szCs w:val="22"/>
              </w:rPr>
              <w:t xml:space="preserve"> as they already have sufficient information</w:t>
            </w:r>
            <w:r w:rsidR="0081458F">
              <w:rPr>
                <w:rStyle w:val="Emphasis"/>
                <w:i w:val="0"/>
                <w:iCs w:val="0"/>
                <w:sz w:val="22"/>
                <w:szCs w:val="22"/>
              </w:rPr>
              <w:t xml:space="preserve"> but will need to be looked at in terms of </w:t>
            </w:r>
            <w:r w:rsidR="00235486">
              <w:rPr>
                <w:rStyle w:val="Emphasis"/>
                <w:i w:val="0"/>
                <w:iCs w:val="0"/>
                <w:sz w:val="22"/>
                <w:szCs w:val="22"/>
              </w:rPr>
              <w:t>choices.</w:t>
            </w:r>
          </w:p>
          <w:p w14:paraId="5615D16F" w14:textId="620F09D4" w:rsidR="000927A0" w:rsidRPr="000927A0" w:rsidRDefault="00DF48C1" w:rsidP="000927A0">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TP have also provided specific content on </w:t>
            </w:r>
            <w:r w:rsidRPr="00F4682D">
              <w:rPr>
                <w:rStyle w:val="Emphasis"/>
                <w:i w:val="0"/>
                <w:iCs w:val="0"/>
                <w:sz w:val="22"/>
                <w:szCs w:val="22"/>
              </w:rPr>
              <w:t>CETV</w:t>
            </w:r>
            <w:r w:rsidR="001C60AB">
              <w:rPr>
                <w:rStyle w:val="Emphasis"/>
                <w:i w:val="0"/>
                <w:iCs w:val="0"/>
                <w:sz w:val="22"/>
                <w:szCs w:val="22"/>
              </w:rPr>
              <w:t xml:space="preserve"> (Cash Equivalent Transfer Value)</w:t>
            </w:r>
            <w:r>
              <w:rPr>
                <w:rStyle w:val="Emphasis"/>
                <w:i w:val="0"/>
                <w:iCs w:val="0"/>
                <w:sz w:val="22"/>
                <w:szCs w:val="22"/>
              </w:rPr>
              <w:t xml:space="preserve"> to members regarding entitlement to potential different pension benefits</w:t>
            </w:r>
            <w:r w:rsidR="00FD33DA">
              <w:rPr>
                <w:rStyle w:val="Emphasis"/>
                <w:i w:val="0"/>
                <w:iCs w:val="0"/>
                <w:sz w:val="22"/>
                <w:szCs w:val="22"/>
              </w:rPr>
              <w:t xml:space="preserve"> </w:t>
            </w:r>
            <w:proofErr w:type="gramStart"/>
            <w:r w:rsidR="004377D4">
              <w:rPr>
                <w:rStyle w:val="Emphasis"/>
                <w:i w:val="0"/>
                <w:iCs w:val="0"/>
                <w:sz w:val="22"/>
                <w:szCs w:val="22"/>
              </w:rPr>
              <w:t>e.g.</w:t>
            </w:r>
            <w:proofErr w:type="gramEnd"/>
            <w:r w:rsidR="00253339">
              <w:rPr>
                <w:rStyle w:val="Emphasis"/>
                <w:i w:val="0"/>
                <w:iCs w:val="0"/>
                <w:sz w:val="22"/>
                <w:szCs w:val="22"/>
              </w:rPr>
              <w:t xml:space="preserve"> </w:t>
            </w:r>
            <w:r w:rsidR="00FD33DA">
              <w:rPr>
                <w:rStyle w:val="Emphasis"/>
                <w:i w:val="0"/>
                <w:iCs w:val="0"/>
                <w:sz w:val="22"/>
                <w:szCs w:val="22"/>
              </w:rPr>
              <w:t xml:space="preserve">pensions on divorce and look at some past cases </w:t>
            </w:r>
            <w:r w:rsidR="004377D4">
              <w:rPr>
                <w:rStyle w:val="Emphasis"/>
                <w:i w:val="0"/>
                <w:iCs w:val="0"/>
                <w:sz w:val="22"/>
                <w:szCs w:val="22"/>
              </w:rPr>
              <w:t xml:space="preserve">since 10 March.  </w:t>
            </w:r>
            <w:r w:rsidR="00E13FB7">
              <w:rPr>
                <w:rStyle w:val="Emphasis"/>
                <w:i w:val="0"/>
                <w:iCs w:val="0"/>
                <w:sz w:val="22"/>
                <w:szCs w:val="22"/>
              </w:rPr>
              <w:t>TP are seeing over 187,</w:t>
            </w:r>
            <w:r w:rsidR="000B2446">
              <w:rPr>
                <w:rStyle w:val="Emphasis"/>
                <w:i w:val="0"/>
                <w:iCs w:val="0"/>
                <w:sz w:val="22"/>
                <w:szCs w:val="22"/>
              </w:rPr>
              <w:t>42</w:t>
            </w:r>
            <w:r w:rsidR="003C5D39">
              <w:rPr>
                <w:rStyle w:val="Emphasis"/>
                <w:i w:val="0"/>
                <w:iCs w:val="0"/>
                <w:sz w:val="22"/>
                <w:szCs w:val="22"/>
              </w:rPr>
              <w:t>0 views on member news and 14,688 views on employer news.</w:t>
            </w:r>
            <w:r w:rsidR="000927A0">
              <w:rPr>
                <w:rStyle w:val="Emphasis"/>
                <w:i w:val="0"/>
                <w:iCs w:val="0"/>
                <w:sz w:val="22"/>
                <w:szCs w:val="22"/>
              </w:rPr>
              <w:t xml:space="preserve">  On You</w:t>
            </w:r>
            <w:r w:rsidR="00D93F30">
              <w:rPr>
                <w:rStyle w:val="Emphasis"/>
                <w:i w:val="0"/>
                <w:iCs w:val="0"/>
                <w:sz w:val="22"/>
                <w:szCs w:val="22"/>
              </w:rPr>
              <w:t>Tube they have seen 24k views on the ‘Am I affected’ video</w:t>
            </w:r>
            <w:r w:rsidR="003B4BFE">
              <w:rPr>
                <w:rStyle w:val="Emphasis"/>
                <w:i w:val="0"/>
                <w:iCs w:val="0"/>
                <w:sz w:val="22"/>
                <w:szCs w:val="22"/>
              </w:rPr>
              <w:t>.</w:t>
            </w:r>
          </w:p>
          <w:p w14:paraId="1516E43F" w14:textId="77777777" w:rsidR="00E6242F" w:rsidRPr="00D8786F" w:rsidRDefault="00E6242F" w:rsidP="00E6242F">
            <w:pPr>
              <w:pStyle w:val="DeptBullets"/>
              <w:widowControl/>
              <w:numPr>
                <w:ilvl w:val="0"/>
                <w:numId w:val="0"/>
              </w:numPr>
              <w:tabs>
                <w:tab w:val="left" w:pos="720"/>
              </w:tabs>
              <w:adjustRightInd/>
              <w:spacing w:after="0"/>
              <w:ind w:left="303"/>
              <w:textAlignment w:val="auto"/>
              <w:rPr>
                <w:rStyle w:val="Emphasis"/>
                <w:i w:val="0"/>
                <w:iCs w:val="0"/>
                <w:sz w:val="22"/>
                <w:szCs w:val="22"/>
              </w:rPr>
            </w:pPr>
          </w:p>
          <w:p w14:paraId="701555C1" w14:textId="4525155D" w:rsidR="008104D3" w:rsidRPr="00D8786F" w:rsidRDefault="00B449A4" w:rsidP="008104D3">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JH </w:t>
            </w:r>
            <w:r w:rsidR="00AE7FA8">
              <w:rPr>
                <w:rStyle w:val="Emphasis"/>
                <w:i w:val="0"/>
                <w:iCs w:val="0"/>
                <w:sz w:val="22"/>
                <w:szCs w:val="22"/>
              </w:rPr>
              <w:t xml:space="preserve">enquired </w:t>
            </w:r>
            <w:r w:rsidR="00891DC3">
              <w:rPr>
                <w:rStyle w:val="Emphasis"/>
                <w:i w:val="0"/>
                <w:iCs w:val="0"/>
                <w:sz w:val="22"/>
                <w:szCs w:val="22"/>
              </w:rPr>
              <w:t xml:space="preserve">if </w:t>
            </w:r>
            <w:r w:rsidR="00664C81">
              <w:rPr>
                <w:rStyle w:val="Emphasis"/>
                <w:i w:val="0"/>
                <w:iCs w:val="0"/>
                <w:sz w:val="22"/>
                <w:szCs w:val="22"/>
              </w:rPr>
              <w:t>the page views were viewed by the same person three times would that count as one view.</w:t>
            </w:r>
            <w:r w:rsidR="00971BF7">
              <w:rPr>
                <w:rStyle w:val="Emphasis"/>
                <w:i w:val="0"/>
                <w:iCs w:val="0"/>
                <w:sz w:val="22"/>
                <w:szCs w:val="22"/>
              </w:rPr>
              <w:t xml:space="preserve">  JC confirmed she had given the general views but that they could report on the unique views as well</w:t>
            </w:r>
            <w:r w:rsidR="00755BF5">
              <w:rPr>
                <w:rStyle w:val="Emphasis"/>
                <w:i w:val="0"/>
                <w:iCs w:val="0"/>
                <w:sz w:val="22"/>
                <w:szCs w:val="22"/>
              </w:rPr>
              <w:t xml:space="preserve"> if useful.</w:t>
            </w:r>
            <w:r w:rsidR="00971BF7">
              <w:rPr>
                <w:rStyle w:val="Emphasis"/>
                <w:i w:val="0"/>
                <w:iCs w:val="0"/>
                <w:sz w:val="22"/>
                <w:szCs w:val="22"/>
              </w:rPr>
              <w:t xml:space="preserve"> </w:t>
            </w:r>
          </w:p>
          <w:p w14:paraId="7993C69E" w14:textId="288FD872" w:rsidR="004F2634" w:rsidRPr="00D8786F" w:rsidRDefault="004F2634" w:rsidP="00DE06C0">
            <w:pPr>
              <w:pStyle w:val="DeptBullets"/>
              <w:widowControl/>
              <w:numPr>
                <w:ilvl w:val="0"/>
                <w:numId w:val="0"/>
              </w:numPr>
              <w:tabs>
                <w:tab w:val="left" w:pos="720"/>
              </w:tabs>
              <w:adjustRightInd/>
              <w:spacing w:after="0"/>
              <w:ind w:left="303"/>
              <w:textAlignment w:val="auto"/>
              <w:rPr>
                <w:rStyle w:val="Emphasis"/>
                <w:rFonts w:cs="Arial"/>
                <w:i w:val="0"/>
                <w:iCs w:val="0"/>
                <w:sz w:val="22"/>
                <w:szCs w:val="22"/>
              </w:rPr>
            </w:pPr>
          </w:p>
        </w:tc>
        <w:tc>
          <w:tcPr>
            <w:tcW w:w="1134" w:type="dxa"/>
          </w:tcPr>
          <w:p w14:paraId="48434761" w14:textId="0289F6AD" w:rsidR="0057564E" w:rsidRPr="005B34C2" w:rsidRDefault="0057564E" w:rsidP="003E3F78">
            <w:pPr>
              <w:rPr>
                <w:rFonts w:cs="Arial"/>
                <w:sz w:val="22"/>
                <w:szCs w:val="22"/>
              </w:rPr>
            </w:pPr>
          </w:p>
          <w:p w14:paraId="01C8EBE5" w14:textId="140E67A5" w:rsidR="009B2163" w:rsidRPr="005B34C2" w:rsidRDefault="009B2163" w:rsidP="003E3F78">
            <w:pPr>
              <w:rPr>
                <w:rFonts w:cs="Arial"/>
                <w:sz w:val="22"/>
                <w:szCs w:val="22"/>
              </w:rPr>
            </w:pPr>
          </w:p>
          <w:p w14:paraId="07AAD8F1" w14:textId="405143A7" w:rsidR="009B2163" w:rsidRPr="005B34C2" w:rsidRDefault="009B2163" w:rsidP="003E3F78">
            <w:pPr>
              <w:rPr>
                <w:rFonts w:cs="Arial"/>
                <w:sz w:val="22"/>
                <w:szCs w:val="22"/>
              </w:rPr>
            </w:pPr>
          </w:p>
          <w:p w14:paraId="50F1EE38" w14:textId="69722E87" w:rsidR="009B2163" w:rsidRPr="005B34C2" w:rsidRDefault="009B2163" w:rsidP="003E3F78">
            <w:pPr>
              <w:rPr>
                <w:rFonts w:cs="Arial"/>
                <w:sz w:val="22"/>
                <w:szCs w:val="22"/>
              </w:rPr>
            </w:pPr>
          </w:p>
          <w:p w14:paraId="5C6FE5B4" w14:textId="77777777" w:rsidR="00CE2239" w:rsidRPr="005B34C2" w:rsidRDefault="00CE2239" w:rsidP="003E3F78">
            <w:pPr>
              <w:rPr>
                <w:rFonts w:cs="Arial"/>
                <w:sz w:val="22"/>
                <w:szCs w:val="22"/>
              </w:rPr>
            </w:pPr>
          </w:p>
          <w:p w14:paraId="39C9DBC6" w14:textId="2721EA46" w:rsidR="00F00B60" w:rsidRPr="005B34C2" w:rsidRDefault="00F00B60" w:rsidP="003E3F78">
            <w:pPr>
              <w:rPr>
                <w:rFonts w:cs="Arial"/>
                <w:sz w:val="22"/>
                <w:szCs w:val="22"/>
              </w:rPr>
            </w:pPr>
          </w:p>
          <w:p w14:paraId="5B2539DF" w14:textId="5690993C" w:rsidR="005C191D" w:rsidRPr="005B34C2" w:rsidRDefault="005C191D" w:rsidP="003E3F78">
            <w:pPr>
              <w:rPr>
                <w:rFonts w:cs="Arial"/>
                <w:sz w:val="22"/>
                <w:szCs w:val="22"/>
              </w:rPr>
            </w:pPr>
          </w:p>
          <w:p w14:paraId="045364B3" w14:textId="0E4AC899" w:rsidR="00E51E0E" w:rsidRPr="005B34C2" w:rsidRDefault="00E51E0E" w:rsidP="003E3F78">
            <w:pPr>
              <w:rPr>
                <w:rFonts w:cs="Arial"/>
                <w:sz w:val="22"/>
                <w:szCs w:val="22"/>
              </w:rPr>
            </w:pPr>
          </w:p>
          <w:p w14:paraId="23A60F40" w14:textId="34A3C5AB" w:rsidR="005C191D" w:rsidRPr="005B34C2" w:rsidRDefault="005C191D" w:rsidP="003E3F78">
            <w:pPr>
              <w:rPr>
                <w:rFonts w:cs="Arial"/>
                <w:sz w:val="22"/>
                <w:szCs w:val="22"/>
              </w:rPr>
            </w:pPr>
          </w:p>
          <w:p w14:paraId="353787D2" w14:textId="1AECF3A5" w:rsidR="00F00B60" w:rsidRPr="005B34C2" w:rsidRDefault="00F00B60" w:rsidP="00080766">
            <w:pPr>
              <w:rPr>
                <w:rFonts w:cs="Arial"/>
                <w:sz w:val="22"/>
                <w:szCs w:val="22"/>
              </w:rPr>
            </w:pPr>
          </w:p>
        </w:tc>
      </w:tr>
      <w:tr w:rsidR="004E27C8" w:rsidRPr="005B34C2" w14:paraId="2EEC2BF9" w14:textId="77777777" w:rsidTr="00D10A09">
        <w:tc>
          <w:tcPr>
            <w:tcW w:w="1022" w:type="dxa"/>
          </w:tcPr>
          <w:p w14:paraId="01F02C34" w14:textId="782C48A0" w:rsidR="004E27C8" w:rsidRPr="005B34C2" w:rsidRDefault="004E27C8" w:rsidP="003E3F78">
            <w:pPr>
              <w:pStyle w:val="DeptBullets"/>
              <w:numPr>
                <w:ilvl w:val="0"/>
                <w:numId w:val="0"/>
              </w:numPr>
              <w:spacing w:after="0"/>
              <w:rPr>
                <w:rFonts w:cs="Arial"/>
                <w:sz w:val="22"/>
                <w:szCs w:val="22"/>
              </w:rPr>
            </w:pPr>
            <w:r w:rsidRPr="005B34C2">
              <w:rPr>
                <w:rFonts w:cs="Arial"/>
                <w:sz w:val="22"/>
                <w:szCs w:val="22"/>
              </w:rPr>
              <w:t xml:space="preserve">Agenda Item </w:t>
            </w:r>
            <w:r w:rsidR="00FD1FA8" w:rsidRPr="005B34C2">
              <w:rPr>
                <w:rFonts w:cs="Arial"/>
                <w:sz w:val="22"/>
                <w:szCs w:val="22"/>
              </w:rPr>
              <w:t>4</w:t>
            </w:r>
          </w:p>
          <w:p w14:paraId="75DC6CCD" w14:textId="77777777" w:rsidR="004E27C8" w:rsidRPr="005B34C2" w:rsidRDefault="004E27C8" w:rsidP="003E3F78">
            <w:pPr>
              <w:pStyle w:val="DeptBullets"/>
              <w:numPr>
                <w:ilvl w:val="0"/>
                <w:numId w:val="0"/>
              </w:numPr>
              <w:spacing w:after="0"/>
              <w:rPr>
                <w:rFonts w:cs="Arial"/>
                <w:sz w:val="22"/>
                <w:szCs w:val="22"/>
              </w:rPr>
            </w:pPr>
          </w:p>
          <w:p w14:paraId="2446F13C" w14:textId="77777777" w:rsidR="004E27C8" w:rsidRPr="005B34C2" w:rsidRDefault="004E27C8" w:rsidP="003E3F78">
            <w:pPr>
              <w:pStyle w:val="DeptBullets"/>
              <w:numPr>
                <w:ilvl w:val="0"/>
                <w:numId w:val="0"/>
              </w:numPr>
              <w:spacing w:after="0"/>
              <w:rPr>
                <w:rFonts w:cs="Arial"/>
                <w:sz w:val="22"/>
                <w:szCs w:val="22"/>
              </w:rPr>
            </w:pPr>
          </w:p>
        </w:tc>
        <w:tc>
          <w:tcPr>
            <w:tcW w:w="7655" w:type="dxa"/>
          </w:tcPr>
          <w:p w14:paraId="67B0C771" w14:textId="449D9A15" w:rsidR="00A64CCF" w:rsidRPr="00BD5BEC" w:rsidRDefault="00587E68" w:rsidP="00A64CCF">
            <w:pPr>
              <w:pStyle w:val="DeptBullets"/>
              <w:numPr>
                <w:ilvl w:val="0"/>
                <w:numId w:val="0"/>
              </w:numPr>
              <w:spacing w:after="0"/>
              <w:rPr>
                <w:rStyle w:val="Emphasis"/>
                <w:rFonts w:cs="Arial"/>
                <w:b/>
                <w:bCs/>
                <w:i w:val="0"/>
                <w:iCs w:val="0"/>
                <w:sz w:val="22"/>
                <w:szCs w:val="22"/>
              </w:rPr>
            </w:pPr>
            <w:r>
              <w:rPr>
                <w:rStyle w:val="Emphasis"/>
                <w:rFonts w:cs="Arial"/>
                <w:b/>
                <w:bCs/>
                <w:i w:val="0"/>
                <w:iCs w:val="0"/>
                <w:sz w:val="22"/>
                <w:szCs w:val="22"/>
              </w:rPr>
              <w:t>Social Media</w:t>
            </w:r>
          </w:p>
          <w:p w14:paraId="27811E9E" w14:textId="37C654EE" w:rsidR="00035C37" w:rsidRDefault="00035C37" w:rsidP="00A64CCF">
            <w:pPr>
              <w:pStyle w:val="DeptBullets"/>
              <w:numPr>
                <w:ilvl w:val="0"/>
                <w:numId w:val="0"/>
              </w:numPr>
              <w:spacing w:after="0"/>
              <w:rPr>
                <w:rStyle w:val="Emphasis"/>
                <w:rFonts w:cs="Arial"/>
                <w:i w:val="0"/>
                <w:iCs w:val="0"/>
                <w:sz w:val="22"/>
                <w:szCs w:val="22"/>
              </w:rPr>
            </w:pPr>
          </w:p>
          <w:p w14:paraId="1E2B5804" w14:textId="77777777" w:rsidR="00991E45" w:rsidRDefault="00991E45" w:rsidP="00991E45">
            <w:pPr>
              <w:pStyle w:val="DeptBullets"/>
              <w:numPr>
                <w:ilvl w:val="0"/>
                <w:numId w:val="0"/>
              </w:numPr>
              <w:tabs>
                <w:tab w:val="left" w:pos="720"/>
              </w:tabs>
              <w:spacing w:after="0"/>
            </w:pPr>
            <w:proofErr w:type="spellStart"/>
            <w:r>
              <w:rPr>
                <w:rStyle w:val="Emphasis"/>
                <w:i w:val="0"/>
                <w:iCs w:val="0"/>
                <w:sz w:val="22"/>
                <w:szCs w:val="22"/>
              </w:rPr>
              <w:t>JCon</w:t>
            </w:r>
            <w:proofErr w:type="spellEnd"/>
            <w:r>
              <w:rPr>
                <w:rStyle w:val="Emphasis"/>
                <w:i w:val="0"/>
                <w:iCs w:val="0"/>
                <w:sz w:val="22"/>
                <w:szCs w:val="22"/>
              </w:rPr>
              <w:t xml:space="preserve"> shared slides on social media strategy 2022 and onwards with Board members – TP’s main goals </w:t>
            </w:r>
            <w:proofErr w:type="gramStart"/>
            <w:r>
              <w:rPr>
                <w:rStyle w:val="Emphasis"/>
                <w:i w:val="0"/>
                <w:iCs w:val="0"/>
                <w:sz w:val="22"/>
                <w:szCs w:val="22"/>
              </w:rPr>
              <w:t>are:-</w:t>
            </w:r>
            <w:proofErr w:type="gramEnd"/>
          </w:p>
          <w:p w14:paraId="7FDC4646" w14:textId="77777777" w:rsidR="00991E45" w:rsidRDefault="00991E45" w:rsidP="00991E45">
            <w:pPr>
              <w:pStyle w:val="DeptBullets"/>
              <w:numPr>
                <w:ilvl w:val="0"/>
                <w:numId w:val="0"/>
              </w:numPr>
              <w:tabs>
                <w:tab w:val="left" w:pos="720"/>
              </w:tabs>
              <w:spacing w:after="0"/>
            </w:pPr>
            <w:r>
              <w:rPr>
                <w:rStyle w:val="Emphasis"/>
                <w:i w:val="0"/>
                <w:iCs w:val="0"/>
                <w:sz w:val="22"/>
                <w:szCs w:val="22"/>
              </w:rPr>
              <w:t> </w:t>
            </w:r>
          </w:p>
          <w:p w14:paraId="4080EDCE" w14:textId="6C01138B"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 xml:space="preserve">To use social media to help stakeholders engage with the scheme, support them throughout each stage of their journey, promote changes and improve relationships with new and existing stakeholders. As well as offer users an additional method of reliable communication and to build trust with new and existing stakeholders. </w:t>
            </w:r>
          </w:p>
          <w:p w14:paraId="2D2FD3C6" w14:textId="2B0FC4FB"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To</w:t>
            </w:r>
            <w:r w:rsidR="00500E09">
              <w:rPr>
                <w:rStyle w:val="Emphasis"/>
                <w:i w:val="0"/>
                <w:iCs w:val="0"/>
                <w:sz w:val="22"/>
                <w:szCs w:val="22"/>
              </w:rPr>
              <w:t xml:space="preserve"> measure and</w:t>
            </w:r>
            <w:r>
              <w:rPr>
                <w:rStyle w:val="Emphasis"/>
                <w:i w:val="0"/>
                <w:iCs w:val="0"/>
                <w:sz w:val="22"/>
                <w:szCs w:val="22"/>
              </w:rPr>
              <w:t xml:space="preserve"> improve their engagement rate (slide 2). </w:t>
            </w:r>
            <w:proofErr w:type="spellStart"/>
            <w:r>
              <w:rPr>
                <w:rStyle w:val="Emphasis"/>
                <w:i w:val="0"/>
                <w:iCs w:val="0"/>
                <w:sz w:val="22"/>
                <w:szCs w:val="22"/>
              </w:rPr>
              <w:t>JCon</w:t>
            </w:r>
            <w:proofErr w:type="spellEnd"/>
            <w:r>
              <w:rPr>
                <w:rStyle w:val="Emphasis"/>
                <w:i w:val="0"/>
                <w:iCs w:val="0"/>
                <w:sz w:val="22"/>
                <w:szCs w:val="22"/>
              </w:rPr>
              <w:t xml:space="preserve"> explained the slide showed their target engagement rate.  Currently they are </w:t>
            </w:r>
            <w:r w:rsidR="00DF6AD8">
              <w:rPr>
                <w:rStyle w:val="Emphasis"/>
                <w:i w:val="0"/>
                <w:iCs w:val="0"/>
                <w:sz w:val="22"/>
                <w:szCs w:val="22"/>
              </w:rPr>
              <w:t>4</w:t>
            </w:r>
            <w:r>
              <w:rPr>
                <w:rStyle w:val="Emphasis"/>
                <w:i w:val="0"/>
                <w:iCs w:val="0"/>
                <w:sz w:val="22"/>
                <w:szCs w:val="22"/>
              </w:rPr>
              <w:t xml:space="preserve">% for Facebook, </w:t>
            </w:r>
            <w:r w:rsidR="00DF6AD8">
              <w:rPr>
                <w:rStyle w:val="Emphasis"/>
                <w:i w:val="0"/>
                <w:iCs w:val="0"/>
                <w:sz w:val="22"/>
                <w:szCs w:val="22"/>
              </w:rPr>
              <w:t>4</w:t>
            </w:r>
            <w:r>
              <w:rPr>
                <w:rStyle w:val="Emphasis"/>
                <w:i w:val="0"/>
                <w:iCs w:val="0"/>
                <w:sz w:val="22"/>
                <w:szCs w:val="22"/>
              </w:rPr>
              <w:t>% for Twitter</w:t>
            </w:r>
            <w:r w:rsidR="0084744F">
              <w:rPr>
                <w:rStyle w:val="Emphasis"/>
                <w:i w:val="0"/>
                <w:iCs w:val="0"/>
                <w:sz w:val="22"/>
                <w:szCs w:val="22"/>
              </w:rPr>
              <w:t>,</w:t>
            </w:r>
            <w:r>
              <w:rPr>
                <w:rStyle w:val="Emphasis"/>
                <w:i w:val="0"/>
                <w:iCs w:val="0"/>
                <w:sz w:val="22"/>
                <w:szCs w:val="22"/>
              </w:rPr>
              <w:t xml:space="preserve"> </w:t>
            </w:r>
            <w:r w:rsidR="00663918">
              <w:rPr>
                <w:rStyle w:val="Emphasis"/>
                <w:i w:val="0"/>
                <w:iCs w:val="0"/>
                <w:sz w:val="22"/>
                <w:szCs w:val="22"/>
              </w:rPr>
              <w:t>2</w:t>
            </w:r>
            <w:r>
              <w:rPr>
                <w:rStyle w:val="Emphasis"/>
                <w:i w:val="0"/>
                <w:iCs w:val="0"/>
                <w:sz w:val="22"/>
                <w:szCs w:val="22"/>
              </w:rPr>
              <w:t xml:space="preserve">% for Instagram and for </w:t>
            </w:r>
            <w:proofErr w:type="spellStart"/>
            <w:r>
              <w:rPr>
                <w:rStyle w:val="Emphasis"/>
                <w:i w:val="0"/>
                <w:iCs w:val="0"/>
                <w:sz w:val="22"/>
                <w:szCs w:val="22"/>
              </w:rPr>
              <w:t>Linkedin</w:t>
            </w:r>
            <w:proofErr w:type="spellEnd"/>
            <w:r>
              <w:rPr>
                <w:rStyle w:val="Emphasis"/>
                <w:i w:val="0"/>
                <w:iCs w:val="0"/>
                <w:sz w:val="22"/>
                <w:szCs w:val="22"/>
              </w:rPr>
              <w:t xml:space="preserve"> currently </w:t>
            </w:r>
            <w:r w:rsidR="00AD60C5">
              <w:rPr>
                <w:rStyle w:val="Emphasis"/>
                <w:i w:val="0"/>
                <w:iCs w:val="0"/>
                <w:sz w:val="22"/>
                <w:szCs w:val="22"/>
              </w:rPr>
              <w:t>7</w:t>
            </w:r>
            <w:r>
              <w:rPr>
                <w:rStyle w:val="Emphasis"/>
                <w:i w:val="0"/>
                <w:iCs w:val="0"/>
                <w:sz w:val="22"/>
                <w:szCs w:val="22"/>
              </w:rPr>
              <w:t>%.  She explained that industry standards are around 1%.</w:t>
            </w:r>
          </w:p>
          <w:p w14:paraId="1EDC27E7" w14:textId="683E97A6"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To grow online presence, continue to engage with the audience using targeted adverts as well as promotion across web and email campaigns.</w:t>
            </w:r>
            <w:r>
              <w:rPr>
                <w:rFonts w:ascii="Trebuchet MS" w:hAnsi="Trebuchet MS"/>
                <w:color w:val="585858"/>
                <w:sz w:val="36"/>
                <w:szCs w:val="36"/>
              </w:rPr>
              <w:t xml:space="preserve"> </w:t>
            </w:r>
            <w:r>
              <w:rPr>
                <w:sz w:val="22"/>
                <w:szCs w:val="22"/>
                <w:lang w:val="en-US"/>
              </w:rPr>
              <w:t xml:space="preserve">The benefit of this being </w:t>
            </w:r>
            <w:r w:rsidR="00BB34BA">
              <w:rPr>
                <w:sz w:val="22"/>
                <w:szCs w:val="22"/>
                <w:lang w:val="en-US"/>
              </w:rPr>
              <w:t xml:space="preserve">able </w:t>
            </w:r>
            <w:r>
              <w:rPr>
                <w:sz w:val="22"/>
                <w:szCs w:val="22"/>
                <w:lang w:val="en-US"/>
              </w:rPr>
              <w:t>to communicate important pension-based messaging using multiple methods while also keeping an open channel for members to engage directly with.</w:t>
            </w:r>
          </w:p>
          <w:p w14:paraId="7EF37BA4" w14:textId="3B3B9C86"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 xml:space="preserve">To increase brand awareness </w:t>
            </w:r>
            <w:r w:rsidR="002853ED">
              <w:rPr>
                <w:rStyle w:val="Emphasis"/>
                <w:i w:val="0"/>
                <w:iCs w:val="0"/>
                <w:sz w:val="22"/>
                <w:szCs w:val="22"/>
              </w:rPr>
              <w:t xml:space="preserve">of </w:t>
            </w:r>
            <w:r>
              <w:rPr>
                <w:rStyle w:val="Emphasis"/>
                <w:i w:val="0"/>
                <w:iCs w:val="0"/>
                <w:sz w:val="22"/>
                <w:szCs w:val="22"/>
              </w:rPr>
              <w:t xml:space="preserve">Teachers’ Pensions and improve their reputation with stakeholders and enhance their knowledge. </w:t>
            </w:r>
          </w:p>
          <w:p w14:paraId="5DDB41A8" w14:textId="78F0A18F"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To increase traffic to the website allowing people to get more rich information and content and signpost to more complex information</w:t>
            </w:r>
            <w:r w:rsidR="00C5225C">
              <w:rPr>
                <w:rStyle w:val="Emphasis"/>
                <w:i w:val="0"/>
                <w:iCs w:val="0"/>
                <w:sz w:val="22"/>
                <w:szCs w:val="22"/>
              </w:rPr>
              <w:t>,</w:t>
            </w:r>
            <w:r>
              <w:rPr>
                <w:rStyle w:val="Emphasis"/>
                <w:i w:val="0"/>
                <w:iCs w:val="0"/>
                <w:sz w:val="22"/>
                <w:szCs w:val="22"/>
              </w:rPr>
              <w:t xml:space="preserve"> which is also best practice on social</w:t>
            </w:r>
            <w:r w:rsidR="00467D45">
              <w:rPr>
                <w:rStyle w:val="Emphasis"/>
                <w:i w:val="0"/>
                <w:iCs w:val="0"/>
                <w:sz w:val="22"/>
                <w:szCs w:val="22"/>
              </w:rPr>
              <w:t xml:space="preserve"> media</w:t>
            </w:r>
            <w:r>
              <w:rPr>
                <w:rStyle w:val="Emphasis"/>
                <w:i w:val="0"/>
                <w:iCs w:val="0"/>
                <w:sz w:val="22"/>
                <w:szCs w:val="22"/>
              </w:rPr>
              <w:t xml:space="preserve">. </w:t>
            </w:r>
          </w:p>
          <w:p w14:paraId="3F72A645" w14:textId="77777777"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To expand reach with a wider audience and other stakeholders.  There are good links with unions.</w:t>
            </w:r>
          </w:p>
          <w:p w14:paraId="2C616F8C" w14:textId="772EBD89" w:rsidR="00991E45" w:rsidRDefault="00991E45" w:rsidP="00991E45">
            <w:pPr>
              <w:pStyle w:val="DeptBullets"/>
              <w:widowControl/>
              <w:numPr>
                <w:ilvl w:val="0"/>
                <w:numId w:val="58"/>
              </w:numPr>
              <w:tabs>
                <w:tab w:val="left" w:pos="720"/>
              </w:tabs>
              <w:adjustRightInd/>
              <w:spacing w:after="0"/>
              <w:ind w:left="303"/>
              <w:textAlignment w:val="auto"/>
            </w:pPr>
            <w:proofErr w:type="spellStart"/>
            <w:r>
              <w:rPr>
                <w:rStyle w:val="Emphasis"/>
                <w:i w:val="0"/>
                <w:iCs w:val="0"/>
                <w:sz w:val="22"/>
                <w:szCs w:val="22"/>
              </w:rPr>
              <w:t>JCon</w:t>
            </w:r>
            <w:proofErr w:type="spellEnd"/>
            <w:r>
              <w:rPr>
                <w:rStyle w:val="Emphasis"/>
                <w:i w:val="0"/>
                <w:iCs w:val="0"/>
                <w:sz w:val="22"/>
                <w:szCs w:val="22"/>
              </w:rPr>
              <w:t xml:space="preserve"> shared information </w:t>
            </w:r>
            <w:r w:rsidR="00093AC4">
              <w:rPr>
                <w:rStyle w:val="Emphasis"/>
                <w:i w:val="0"/>
                <w:iCs w:val="0"/>
                <w:sz w:val="22"/>
                <w:szCs w:val="22"/>
              </w:rPr>
              <w:t xml:space="preserve">detailing the </w:t>
            </w:r>
            <w:r>
              <w:rPr>
                <w:rStyle w:val="Emphasis"/>
                <w:i w:val="0"/>
                <w:iCs w:val="0"/>
                <w:sz w:val="22"/>
                <w:szCs w:val="22"/>
              </w:rPr>
              <w:t>target audience</w:t>
            </w:r>
            <w:r w:rsidR="00093AC4">
              <w:rPr>
                <w:rStyle w:val="Emphasis"/>
                <w:i w:val="0"/>
                <w:iCs w:val="0"/>
                <w:sz w:val="22"/>
                <w:szCs w:val="22"/>
              </w:rPr>
              <w:t>s</w:t>
            </w:r>
            <w:r>
              <w:rPr>
                <w:rStyle w:val="Emphasis"/>
                <w:i w:val="0"/>
                <w:iCs w:val="0"/>
                <w:sz w:val="22"/>
                <w:szCs w:val="22"/>
              </w:rPr>
              <w:t xml:space="preserve"> on each of the social media sites and how they are used to highlight scheme benefits, educate to encourage self-service and use of MPO and share news and updates etc. She discussed how there are communities on the sites</w:t>
            </w:r>
            <w:r w:rsidR="00A536EB">
              <w:rPr>
                <w:rStyle w:val="Emphasis"/>
                <w:i w:val="0"/>
                <w:iCs w:val="0"/>
                <w:sz w:val="22"/>
                <w:szCs w:val="22"/>
              </w:rPr>
              <w:t xml:space="preserve"> that </w:t>
            </w:r>
            <w:r w:rsidR="001D09F4">
              <w:rPr>
                <w:rStyle w:val="Emphasis"/>
                <w:i w:val="0"/>
                <w:iCs w:val="0"/>
                <w:sz w:val="22"/>
                <w:szCs w:val="22"/>
              </w:rPr>
              <w:t xml:space="preserve">discuss and share experiences of </w:t>
            </w:r>
            <w:r w:rsidR="007846AD">
              <w:rPr>
                <w:rStyle w:val="Emphasis"/>
                <w:i w:val="0"/>
                <w:iCs w:val="0"/>
                <w:sz w:val="22"/>
                <w:szCs w:val="22"/>
              </w:rPr>
              <w:t>being a member of the schem</w:t>
            </w:r>
            <w:r w:rsidR="00227191">
              <w:rPr>
                <w:rStyle w:val="Emphasis"/>
                <w:i w:val="0"/>
                <w:iCs w:val="0"/>
                <w:sz w:val="22"/>
                <w:szCs w:val="22"/>
              </w:rPr>
              <w:t>e</w:t>
            </w:r>
            <w:r w:rsidR="00096371">
              <w:rPr>
                <w:rStyle w:val="Emphasis"/>
                <w:i w:val="0"/>
                <w:iCs w:val="0"/>
                <w:sz w:val="22"/>
                <w:szCs w:val="22"/>
              </w:rPr>
              <w:t xml:space="preserve">, such </w:t>
            </w:r>
            <w:r w:rsidR="00096371">
              <w:rPr>
                <w:rStyle w:val="Emphasis"/>
                <w:i w:val="0"/>
                <w:iCs w:val="0"/>
                <w:sz w:val="22"/>
                <w:szCs w:val="22"/>
              </w:rPr>
              <w:lastRenderedPageBreak/>
              <w:t>as retired members</w:t>
            </w:r>
            <w:r w:rsidR="008E2FDA">
              <w:rPr>
                <w:rStyle w:val="Emphasis"/>
                <w:i w:val="0"/>
                <w:iCs w:val="0"/>
                <w:sz w:val="22"/>
                <w:szCs w:val="22"/>
              </w:rPr>
              <w:t xml:space="preserve"> talking to newly qualified teachers. </w:t>
            </w:r>
            <w:r w:rsidR="00227191">
              <w:rPr>
                <w:rStyle w:val="Emphasis"/>
                <w:i w:val="0"/>
                <w:iCs w:val="0"/>
                <w:sz w:val="22"/>
                <w:szCs w:val="22"/>
              </w:rPr>
              <w:t xml:space="preserve"> Assurance was given here that </w:t>
            </w:r>
            <w:r w:rsidR="00B10C39">
              <w:rPr>
                <w:rStyle w:val="Emphasis"/>
                <w:i w:val="0"/>
                <w:iCs w:val="0"/>
                <w:sz w:val="22"/>
                <w:szCs w:val="22"/>
              </w:rPr>
              <w:t xml:space="preserve">the accuracy and suitability of member generated </w:t>
            </w:r>
            <w:r w:rsidR="00F62479">
              <w:rPr>
                <w:rStyle w:val="Emphasis"/>
                <w:i w:val="0"/>
                <w:iCs w:val="0"/>
                <w:sz w:val="22"/>
                <w:szCs w:val="22"/>
              </w:rPr>
              <w:t xml:space="preserve">comments was closely monitored. </w:t>
            </w:r>
            <w:r>
              <w:rPr>
                <w:rStyle w:val="Emphasis"/>
                <w:i w:val="0"/>
                <w:iCs w:val="0"/>
                <w:sz w:val="22"/>
                <w:szCs w:val="22"/>
              </w:rPr>
              <w:t>For Instagram</w:t>
            </w:r>
            <w:r w:rsidR="00750B1A">
              <w:rPr>
                <w:rStyle w:val="Emphasis"/>
                <w:i w:val="0"/>
                <w:iCs w:val="0"/>
                <w:sz w:val="22"/>
                <w:szCs w:val="22"/>
              </w:rPr>
              <w:t>,</w:t>
            </w:r>
            <w:r>
              <w:rPr>
                <w:rStyle w:val="Emphasis"/>
                <w:i w:val="0"/>
                <w:iCs w:val="0"/>
                <w:sz w:val="22"/>
                <w:szCs w:val="22"/>
              </w:rPr>
              <w:t xml:space="preserve"> TP are currently looking at using Tik Tok</w:t>
            </w:r>
            <w:r w:rsidR="006A114C">
              <w:rPr>
                <w:rStyle w:val="Emphasis"/>
                <w:i w:val="0"/>
                <w:iCs w:val="0"/>
                <w:sz w:val="22"/>
                <w:szCs w:val="22"/>
              </w:rPr>
              <w:t xml:space="preserve">, which has a </w:t>
            </w:r>
            <w:r w:rsidR="00373ABA">
              <w:rPr>
                <w:rStyle w:val="Emphasis"/>
                <w:i w:val="0"/>
                <w:iCs w:val="0"/>
                <w:sz w:val="22"/>
                <w:szCs w:val="22"/>
              </w:rPr>
              <w:t>large</w:t>
            </w:r>
            <w:r w:rsidR="006A114C">
              <w:rPr>
                <w:rStyle w:val="Emphasis"/>
                <w:i w:val="0"/>
                <w:iCs w:val="0"/>
                <w:sz w:val="22"/>
                <w:szCs w:val="22"/>
              </w:rPr>
              <w:t xml:space="preserve"> community of teachers who</w:t>
            </w:r>
            <w:r>
              <w:rPr>
                <w:rStyle w:val="Emphasis"/>
                <w:i w:val="0"/>
                <w:iCs w:val="0"/>
                <w:sz w:val="22"/>
                <w:szCs w:val="22"/>
              </w:rPr>
              <w:t xml:space="preserve"> are sharing hits and tips, sharing lesson plans etc.  YouTube works well for videos and gives members good information throughout their journey in bitesize content. </w:t>
            </w:r>
          </w:p>
          <w:p w14:paraId="31011677" w14:textId="6C38002C" w:rsidR="00991E45" w:rsidRDefault="00991E45" w:rsidP="00991E45">
            <w:pPr>
              <w:pStyle w:val="DeptBullets"/>
              <w:widowControl/>
              <w:numPr>
                <w:ilvl w:val="0"/>
                <w:numId w:val="58"/>
              </w:numPr>
              <w:tabs>
                <w:tab w:val="left" w:pos="720"/>
              </w:tabs>
              <w:adjustRightInd/>
              <w:spacing w:before="100" w:beforeAutospacing="1" w:after="100" w:afterAutospacing="1"/>
              <w:ind w:left="301"/>
              <w:textAlignment w:val="auto"/>
            </w:pPr>
            <w:r>
              <w:rPr>
                <w:rStyle w:val="Emphasis"/>
                <w:i w:val="0"/>
                <w:iCs w:val="0"/>
                <w:sz w:val="22"/>
                <w:szCs w:val="22"/>
              </w:rPr>
              <w:t xml:space="preserve">Metrics – this year </w:t>
            </w:r>
            <w:r w:rsidR="00996BDA">
              <w:rPr>
                <w:rStyle w:val="Emphasis"/>
                <w:i w:val="0"/>
                <w:iCs w:val="0"/>
                <w:sz w:val="22"/>
                <w:szCs w:val="22"/>
              </w:rPr>
              <w:t xml:space="preserve">the </w:t>
            </w:r>
            <w:r>
              <w:rPr>
                <w:rStyle w:val="Emphasis"/>
                <w:i w:val="0"/>
                <w:iCs w:val="0"/>
                <w:sz w:val="22"/>
                <w:szCs w:val="22"/>
              </w:rPr>
              <w:t xml:space="preserve">primary focus </w:t>
            </w:r>
            <w:r w:rsidR="00996BDA">
              <w:rPr>
                <w:rStyle w:val="Emphasis"/>
                <w:i w:val="0"/>
                <w:iCs w:val="0"/>
                <w:sz w:val="22"/>
                <w:szCs w:val="22"/>
              </w:rPr>
              <w:t xml:space="preserve">is </w:t>
            </w:r>
            <w:r>
              <w:rPr>
                <w:rStyle w:val="Emphasis"/>
                <w:i w:val="0"/>
                <w:iCs w:val="0"/>
                <w:sz w:val="22"/>
                <w:szCs w:val="22"/>
              </w:rPr>
              <w:t>on increasing followers and the engagement rate</w:t>
            </w:r>
            <w:r w:rsidR="002D4243">
              <w:rPr>
                <w:rStyle w:val="Emphasis"/>
                <w:i w:val="0"/>
                <w:iCs w:val="0"/>
                <w:sz w:val="22"/>
                <w:szCs w:val="22"/>
              </w:rPr>
              <w:t>. TP want to</w:t>
            </w:r>
            <w:r>
              <w:rPr>
                <w:rStyle w:val="Emphasis"/>
                <w:i w:val="0"/>
                <w:iCs w:val="0"/>
                <w:sz w:val="22"/>
                <w:szCs w:val="22"/>
              </w:rPr>
              <w:t xml:space="preserve"> </w:t>
            </w:r>
            <w:r w:rsidR="009A359B">
              <w:rPr>
                <w:rStyle w:val="Emphasis"/>
                <w:i w:val="0"/>
                <w:iCs w:val="0"/>
                <w:sz w:val="22"/>
                <w:szCs w:val="22"/>
              </w:rPr>
              <w:t xml:space="preserve">see improvements </w:t>
            </w:r>
            <w:r>
              <w:rPr>
                <w:rStyle w:val="Emphasis"/>
                <w:i w:val="0"/>
                <w:iCs w:val="0"/>
                <w:sz w:val="22"/>
                <w:szCs w:val="22"/>
              </w:rPr>
              <w:t>and build a community feel</w:t>
            </w:r>
            <w:r w:rsidR="00B658D0">
              <w:rPr>
                <w:rStyle w:val="Emphasis"/>
                <w:i w:val="0"/>
                <w:iCs w:val="0"/>
                <w:sz w:val="22"/>
                <w:szCs w:val="22"/>
              </w:rPr>
              <w:t>, particularly</w:t>
            </w:r>
            <w:r w:rsidR="006B788B">
              <w:rPr>
                <w:rStyle w:val="Emphasis"/>
                <w:i w:val="0"/>
                <w:iCs w:val="0"/>
                <w:sz w:val="22"/>
                <w:szCs w:val="22"/>
              </w:rPr>
              <w:t xml:space="preserve"> </w:t>
            </w:r>
            <w:r>
              <w:rPr>
                <w:rStyle w:val="Emphasis"/>
                <w:i w:val="0"/>
                <w:iCs w:val="0"/>
                <w:sz w:val="22"/>
                <w:szCs w:val="22"/>
              </w:rPr>
              <w:t xml:space="preserve">on Facebook </w:t>
            </w:r>
            <w:r w:rsidR="002B2B31">
              <w:rPr>
                <w:rStyle w:val="Emphasis"/>
                <w:i w:val="0"/>
                <w:iCs w:val="0"/>
                <w:sz w:val="22"/>
                <w:szCs w:val="22"/>
              </w:rPr>
              <w:t xml:space="preserve">where </w:t>
            </w:r>
            <w:r w:rsidR="00EA44CB">
              <w:rPr>
                <w:rStyle w:val="Emphasis"/>
                <w:i w:val="0"/>
                <w:iCs w:val="0"/>
                <w:sz w:val="22"/>
                <w:szCs w:val="22"/>
              </w:rPr>
              <w:t xml:space="preserve">members </w:t>
            </w:r>
            <w:r>
              <w:rPr>
                <w:rStyle w:val="Emphasis"/>
                <w:i w:val="0"/>
                <w:iCs w:val="0"/>
                <w:sz w:val="22"/>
                <w:szCs w:val="22"/>
              </w:rPr>
              <w:t>can get good quality information and resources.  To complement the metrics</w:t>
            </w:r>
            <w:r w:rsidR="006B788B">
              <w:rPr>
                <w:rStyle w:val="Emphasis"/>
                <w:i w:val="0"/>
                <w:iCs w:val="0"/>
                <w:sz w:val="22"/>
                <w:szCs w:val="22"/>
              </w:rPr>
              <w:t>,</w:t>
            </w:r>
            <w:r>
              <w:rPr>
                <w:rStyle w:val="Emphasis"/>
                <w:i w:val="0"/>
                <w:iCs w:val="0"/>
                <w:sz w:val="22"/>
                <w:szCs w:val="22"/>
              </w:rPr>
              <w:t xml:space="preserve"> TP also analyse likes, shares, comments daily </w:t>
            </w:r>
            <w:proofErr w:type="gramStart"/>
            <w:r>
              <w:rPr>
                <w:rStyle w:val="Emphasis"/>
                <w:i w:val="0"/>
                <w:iCs w:val="0"/>
                <w:sz w:val="22"/>
                <w:szCs w:val="22"/>
              </w:rPr>
              <w:t>in order to</w:t>
            </w:r>
            <w:proofErr w:type="gramEnd"/>
            <w:r>
              <w:rPr>
                <w:rStyle w:val="Emphasis"/>
                <w:i w:val="0"/>
                <w:iCs w:val="0"/>
                <w:sz w:val="22"/>
                <w:szCs w:val="22"/>
              </w:rPr>
              <w:t xml:space="preserve"> understand their audience</w:t>
            </w:r>
            <w:r w:rsidR="00113894">
              <w:rPr>
                <w:rStyle w:val="Emphasis"/>
                <w:i w:val="0"/>
                <w:iCs w:val="0"/>
                <w:sz w:val="22"/>
                <w:szCs w:val="22"/>
              </w:rPr>
              <w:t xml:space="preserve"> </w:t>
            </w:r>
            <w:r w:rsidR="00C93078">
              <w:rPr>
                <w:rStyle w:val="Emphasis"/>
                <w:i w:val="0"/>
                <w:iCs w:val="0"/>
                <w:sz w:val="22"/>
                <w:szCs w:val="22"/>
              </w:rPr>
              <w:t xml:space="preserve">and </w:t>
            </w:r>
            <w:r w:rsidR="008F65ED">
              <w:rPr>
                <w:sz w:val="22"/>
                <w:szCs w:val="22"/>
                <w:lang w:val="en-US"/>
              </w:rPr>
              <w:t xml:space="preserve">to </w:t>
            </w:r>
            <w:r>
              <w:rPr>
                <w:sz w:val="22"/>
                <w:szCs w:val="22"/>
                <w:lang w:val="en-US"/>
              </w:rPr>
              <w:t>build community and trust to ensure good quality engagement.</w:t>
            </w:r>
            <w:r>
              <w:rPr>
                <w:rFonts w:ascii="Trebuchet MS" w:hAnsi="Trebuchet MS"/>
                <w:sz w:val="36"/>
                <w:szCs w:val="36"/>
                <w:lang w:val="en-US"/>
              </w:rPr>
              <w:t xml:space="preserve"> </w:t>
            </w:r>
          </w:p>
          <w:p w14:paraId="11C7AD73" w14:textId="3E38B0A9"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 xml:space="preserve">TP are looking at what their competitors are doing in the public sector pension world and use social media listening sites looking for improvements they can make, </w:t>
            </w:r>
            <w:proofErr w:type="gramStart"/>
            <w:r>
              <w:rPr>
                <w:rStyle w:val="Emphasis"/>
                <w:i w:val="0"/>
                <w:iCs w:val="0"/>
                <w:sz w:val="22"/>
                <w:szCs w:val="22"/>
              </w:rPr>
              <w:t>i.e.</w:t>
            </w:r>
            <w:proofErr w:type="gramEnd"/>
            <w:r>
              <w:rPr>
                <w:rStyle w:val="Emphasis"/>
                <w:i w:val="0"/>
                <w:iCs w:val="0"/>
                <w:sz w:val="22"/>
                <w:szCs w:val="22"/>
              </w:rPr>
              <w:t xml:space="preserve"> benchmarking and </w:t>
            </w:r>
            <w:r w:rsidR="00AD4866">
              <w:rPr>
                <w:rStyle w:val="Emphasis"/>
                <w:i w:val="0"/>
                <w:iCs w:val="0"/>
                <w:sz w:val="22"/>
                <w:szCs w:val="22"/>
              </w:rPr>
              <w:t>best practices</w:t>
            </w:r>
            <w:r>
              <w:rPr>
                <w:rStyle w:val="Emphasis"/>
                <w:i w:val="0"/>
                <w:iCs w:val="0"/>
                <w:sz w:val="22"/>
                <w:szCs w:val="22"/>
              </w:rPr>
              <w:t>.</w:t>
            </w:r>
          </w:p>
          <w:p w14:paraId="3455BC91" w14:textId="77777777"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TP continue to do monthly reporting on their ongoing performance, including return on investment from the targeted campaigns and keeping abreast of the latest information.</w:t>
            </w:r>
          </w:p>
          <w:p w14:paraId="582FCB75" w14:textId="2D958AE6"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Email and web campaigns are also utilised. There is a</w:t>
            </w:r>
            <w:r w:rsidR="00210156">
              <w:rPr>
                <w:rStyle w:val="Emphasis"/>
                <w:i w:val="0"/>
                <w:iCs w:val="0"/>
                <w:sz w:val="22"/>
                <w:szCs w:val="22"/>
              </w:rPr>
              <w:t>n annual</w:t>
            </w:r>
            <w:r>
              <w:rPr>
                <w:rStyle w:val="Emphasis"/>
                <w:i w:val="0"/>
                <w:iCs w:val="0"/>
                <w:sz w:val="22"/>
                <w:szCs w:val="22"/>
              </w:rPr>
              <w:t xml:space="preserve"> budget for targeted ads. The campaign on Pension Awareness 2022 will run in October/November.  TP shared examples of comms being used for NQTs utilising retired members to share information on benefits etc. which is then used across social media.</w:t>
            </w:r>
          </w:p>
          <w:p w14:paraId="3C9D3DF7" w14:textId="62DF6206"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 xml:space="preserve">Next steps are to continue to develop communication methods, scheme knowledge using bite sized videos etc., </w:t>
            </w:r>
            <w:r w:rsidR="00E536C0">
              <w:rPr>
                <w:rStyle w:val="Emphasis"/>
                <w:i w:val="0"/>
                <w:iCs w:val="0"/>
                <w:sz w:val="22"/>
                <w:szCs w:val="22"/>
              </w:rPr>
              <w:t xml:space="preserve">and </w:t>
            </w:r>
            <w:r>
              <w:rPr>
                <w:rStyle w:val="Emphasis"/>
                <w:i w:val="0"/>
                <w:iCs w:val="0"/>
                <w:sz w:val="22"/>
                <w:szCs w:val="22"/>
              </w:rPr>
              <w:t>social trends</w:t>
            </w:r>
            <w:r w:rsidR="00E536C0">
              <w:rPr>
                <w:rStyle w:val="Emphasis"/>
                <w:i w:val="0"/>
                <w:iCs w:val="0"/>
                <w:sz w:val="22"/>
                <w:szCs w:val="22"/>
              </w:rPr>
              <w:t xml:space="preserve">. </w:t>
            </w:r>
            <w:r w:rsidR="005E0DDD">
              <w:rPr>
                <w:rStyle w:val="Emphasis"/>
                <w:i w:val="0"/>
                <w:iCs w:val="0"/>
                <w:sz w:val="22"/>
                <w:szCs w:val="22"/>
              </w:rPr>
              <w:t>Considerin</w:t>
            </w:r>
            <w:r w:rsidR="008E1F26">
              <w:rPr>
                <w:rStyle w:val="Emphasis"/>
                <w:i w:val="0"/>
                <w:iCs w:val="0"/>
                <w:sz w:val="22"/>
                <w:szCs w:val="22"/>
              </w:rPr>
              <w:t>g</w:t>
            </w:r>
            <w:r>
              <w:rPr>
                <w:rStyle w:val="Emphasis"/>
                <w:i w:val="0"/>
                <w:iCs w:val="0"/>
                <w:sz w:val="22"/>
                <w:szCs w:val="22"/>
              </w:rPr>
              <w:t xml:space="preserve"> working with well-known teachers (influencers), look at how they can promote the retirement journey.</w:t>
            </w:r>
          </w:p>
          <w:p w14:paraId="775F0D3C" w14:textId="77777777" w:rsidR="00991E45" w:rsidRDefault="00991E45" w:rsidP="00991E45">
            <w:pPr>
              <w:pStyle w:val="DeptBullets"/>
              <w:numPr>
                <w:ilvl w:val="0"/>
                <w:numId w:val="0"/>
              </w:numPr>
              <w:tabs>
                <w:tab w:val="left" w:pos="720"/>
              </w:tabs>
              <w:spacing w:after="0"/>
              <w:ind w:left="303"/>
            </w:pPr>
            <w:r>
              <w:rPr>
                <w:rStyle w:val="Emphasis"/>
                <w:i w:val="0"/>
                <w:iCs w:val="0"/>
                <w:sz w:val="22"/>
                <w:szCs w:val="22"/>
              </w:rPr>
              <w:t> </w:t>
            </w:r>
          </w:p>
          <w:p w14:paraId="148BB534" w14:textId="62AF7065"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 xml:space="preserve">SF mentioned that she was representing the </w:t>
            </w:r>
            <w:r w:rsidR="004E3A86">
              <w:rPr>
                <w:rStyle w:val="Emphasis"/>
                <w:i w:val="0"/>
                <w:iCs w:val="0"/>
                <w:sz w:val="22"/>
                <w:szCs w:val="22"/>
              </w:rPr>
              <w:t>Conf</w:t>
            </w:r>
            <w:r>
              <w:rPr>
                <w:rStyle w:val="Emphasis"/>
                <w:i w:val="0"/>
                <w:iCs w:val="0"/>
                <w:sz w:val="22"/>
                <w:szCs w:val="22"/>
              </w:rPr>
              <w:t xml:space="preserve">ederation of School Trusts </w:t>
            </w:r>
            <w:r w:rsidR="009F57B5">
              <w:rPr>
                <w:rStyle w:val="Emphasis"/>
                <w:i w:val="0"/>
                <w:iCs w:val="0"/>
                <w:sz w:val="22"/>
                <w:szCs w:val="22"/>
              </w:rPr>
              <w:t xml:space="preserve">which had nearly </w:t>
            </w:r>
            <w:r>
              <w:rPr>
                <w:rStyle w:val="Emphasis"/>
                <w:i w:val="0"/>
                <w:iCs w:val="0"/>
                <w:sz w:val="22"/>
                <w:szCs w:val="22"/>
              </w:rPr>
              <w:t xml:space="preserve">1,000 </w:t>
            </w:r>
            <w:r w:rsidR="009F57B5">
              <w:rPr>
                <w:rStyle w:val="Emphasis"/>
                <w:i w:val="0"/>
                <w:iCs w:val="0"/>
                <w:sz w:val="22"/>
                <w:szCs w:val="22"/>
              </w:rPr>
              <w:t xml:space="preserve">MATs and stand-alone </w:t>
            </w:r>
            <w:r>
              <w:rPr>
                <w:rStyle w:val="Emphasis"/>
                <w:i w:val="0"/>
                <w:iCs w:val="0"/>
                <w:sz w:val="22"/>
                <w:szCs w:val="22"/>
              </w:rPr>
              <w:t>trusts</w:t>
            </w:r>
            <w:r w:rsidR="009F57B5">
              <w:rPr>
                <w:rStyle w:val="Emphasis"/>
                <w:i w:val="0"/>
                <w:iCs w:val="0"/>
                <w:sz w:val="22"/>
                <w:szCs w:val="22"/>
              </w:rPr>
              <w:t xml:space="preserve">. She </w:t>
            </w:r>
            <w:r w:rsidR="00BC0C9B">
              <w:rPr>
                <w:rStyle w:val="Emphasis"/>
                <w:i w:val="0"/>
                <w:iCs w:val="0"/>
                <w:sz w:val="22"/>
                <w:szCs w:val="22"/>
              </w:rPr>
              <w:t xml:space="preserve">queried if there was anything they could do </w:t>
            </w:r>
            <w:r>
              <w:rPr>
                <w:rStyle w:val="Emphasis"/>
                <w:i w:val="0"/>
                <w:iCs w:val="0"/>
                <w:sz w:val="22"/>
                <w:szCs w:val="22"/>
              </w:rPr>
              <w:t xml:space="preserve">as an organisation </w:t>
            </w:r>
            <w:r w:rsidR="00BC0C9B">
              <w:rPr>
                <w:rStyle w:val="Emphasis"/>
                <w:i w:val="0"/>
                <w:iCs w:val="0"/>
                <w:sz w:val="22"/>
                <w:szCs w:val="22"/>
              </w:rPr>
              <w:t xml:space="preserve">to </w:t>
            </w:r>
            <w:r>
              <w:rPr>
                <w:rStyle w:val="Emphasis"/>
                <w:i w:val="0"/>
                <w:iCs w:val="0"/>
                <w:sz w:val="22"/>
                <w:szCs w:val="22"/>
              </w:rPr>
              <w:t xml:space="preserve">help </w:t>
            </w:r>
            <w:proofErr w:type="gramStart"/>
            <w:r w:rsidR="00BC0C9B">
              <w:rPr>
                <w:rStyle w:val="Emphasis"/>
                <w:i w:val="0"/>
                <w:iCs w:val="0"/>
                <w:sz w:val="22"/>
                <w:szCs w:val="22"/>
              </w:rPr>
              <w:t>i.e.</w:t>
            </w:r>
            <w:proofErr w:type="gramEnd"/>
            <w:r w:rsidR="00BC0C9B">
              <w:rPr>
                <w:rStyle w:val="Emphasis"/>
                <w:i w:val="0"/>
                <w:iCs w:val="0"/>
                <w:sz w:val="22"/>
                <w:szCs w:val="22"/>
              </w:rPr>
              <w:t xml:space="preserve"> </w:t>
            </w:r>
            <w:r>
              <w:rPr>
                <w:rStyle w:val="Emphasis"/>
                <w:i w:val="0"/>
                <w:iCs w:val="0"/>
                <w:sz w:val="22"/>
                <w:szCs w:val="22"/>
              </w:rPr>
              <w:t xml:space="preserve">share, retweet etc. </w:t>
            </w:r>
            <w:proofErr w:type="spellStart"/>
            <w:r>
              <w:rPr>
                <w:rStyle w:val="Emphasis"/>
                <w:i w:val="0"/>
                <w:iCs w:val="0"/>
                <w:sz w:val="22"/>
                <w:szCs w:val="22"/>
              </w:rPr>
              <w:t>JCon</w:t>
            </w:r>
            <w:proofErr w:type="spellEnd"/>
            <w:r>
              <w:rPr>
                <w:rStyle w:val="Emphasis"/>
                <w:i w:val="0"/>
                <w:iCs w:val="0"/>
                <w:sz w:val="22"/>
                <w:szCs w:val="22"/>
              </w:rPr>
              <w:t xml:space="preserve"> agreed they could </w:t>
            </w:r>
            <w:r w:rsidR="00021572">
              <w:rPr>
                <w:rStyle w:val="Emphasis"/>
                <w:i w:val="0"/>
                <w:iCs w:val="0"/>
                <w:sz w:val="22"/>
                <w:szCs w:val="22"/>
              </w:rPr>
              <w:t>work</w:t>
            </w:r>
            <w:r>
              <w:rPr>
                <w:rStyle w:val="Emphasis"/>
                <w:i w:val="0"/>
                <w:iCs w:val="0"/>
                <w:sz w:val="22"/>
                <w:szCs w:val="22"/>
              </w:rPr>
              <w:t xml:space="preserve"> together to share information.</w:t>
            </w:r>
          </w:p>
          <w:p w14:paraId="4EB34FDA" w14:textId="77777777" w:rsidR="00991E45" w:rsidRDefault="00991E45" w:rsidP="00991E45">
            <w:pPr>
              <w:pStyle w:val="ListParagraph"/>
            </w:pPr>
            <w:r>
              <w:rPr>
                <w:rStyle w:val="Emphasis"/>
                <w:i w:val="0"/>
                <w:iCs w:val="0"/>
                <w:sz w:val="22"/>
                <w:szCs w:val="22"/>
              </w:rPr>
              <w:t> </w:t>
            </w:r>
          </w:p>
          <w:p w14:paraId="500B2E5E" w14:textId="5476F817" w:rsidR="00991E45" w:rsidRDefault="00991E45" w:rsidP="00991E45">
            <w:pPr>
              <w:pStyle w:val="DeptBullets"/>
              <w:widowControl/>
              <w:numPr>
                <w:ilvl w:val="0"/>
                <w:numId w:val="58"/>
              </w:numPr>
              <w:tabs>
                <w:tab w:val="left" w:pos="720"/>
              </w:tabs>
              <w:adjustRightInd/>
              <w:spacing w:after="0"/>
              <w:ind w:left="303"/>
              <w:textAlignment w:val="auto"/>
            </w:pPr>
            <w:r>
              <w:rPr>
                <w:rStyle w:val="Emphasis"/>
                <w:i w:val="0"/>
                <w:iCs w:val="0"/>
                <w:sz w:val="22"/>
                <w:szCs w:val="22"/>
              </w:rPr>
              <w:t xml:space="preserve">JH referred to </w:t>
            </w:r>
            <w:r w:rsidR="006C09A0">
              <w:rPr>
                <w:rStyle w:val="Emphasis"/>
                <w:i w:val="0"/>
                <w:iCs w:val="0"/>
                <w:sz w:val="22"/>
                <w:szCs w:val="22"/>
              </w:rPr>
              <w:t xml:space="preserve">a discrepancy in the papers regarding </w:t>
            </w:r>
            <w:r>
              <w:rPr>
                <w:rStyle w:val="Emphasis"/>
                <w:i w:val="0"/>
                <w:iCs w:val="0"/>
                <w:sz w:val="22"/>
                <w:szCs w:val="22"/>
              </w:rPr>
              <w:t>the engagement rate</w:t>
            </w:r>
            <w:r w:rsidR="004B7C25">
              <w:rPr>
                <w:rStyle w:val="Emphasis"/>
                <w:i w:val="0"/>
                <w:iCs w:val="0"/>
                <w:sz w:val="22"/>
                <w:szCs w:val="22"/>
              </w:rPr>
              <w:t xml:space="preserve"> and </w:t>
            </w:r>
            <w:r w:rsidR="00860792">
              <w:rPr>
                <w:rStyle w:val="Emphasis"/>
                <w:i w:val="0"/>
                <w:iCs w:val="0"/>
                <w:sz w:val="22"/>
                <w:szCs w:val="22"/>
              </w:rPr>
              <w:t>queried the reason for this.</w:t>
            </w:r>
            <w:r>
              <w:rPr>
                <w:rStyle w:val="Emphasis"/>
                <w:i w:val="0"/>
                <w:iCs w:val="0"/>
                <w:sz w:val="22"/>
                <w:szCs w:val="22"/>
              </w:rPr>
              <w:t xml:space="preserve"> </w:t>
            </w:r>
            <w:proofErr w:type="spellStart"/>
            <w:r>
              <w:rPr>
                <w:rStyle w:val="Emphasis"/>
                <w:i w:val="0"/>
                <w:iCs w:val="0"/>
                <w:sz w:val="22"/>
                <w:szCs w:val="22"/>
              </w:rPr>
              <w:t>JCon</w:t>
            </w:r>
            <w:proofErr w:type="spellEnd"/>
            <w:r>
              <w:rPr>
                <w:rStyle w:val="Emphasis"/>
                <w:i w:val="0"/>
                <w:iCs w:val="0"/>
                <w:sz w:val="22"/>
                <w:szCs w:val="22"/>
              </w:rPr>
              <w:t xml:space="preserve"> explained </w:t>
            </w:r>
            <w:r w:rsidR="002373E8">
              <w:rPr>
                <w:rStyle w:val="Emphasis"/>
                <w:i w:val="0"/>
                <w:iCs w:val="0"/>
                <w:sz w:val="22"/>
                <w:szCs w:val="22"/>
              </w:rPr>
              <w:t xml:space="preserve">that </w:t>
            </w:r>
            <w:r>
              <w:rPr>
                <w:rStyle w:val="Emphasis"/>
                <w:i w:val="0"/>
                <w:iCs w:val="0"/>
                <w:sz w:val="22"/>
                <w:szCs w:val="22"/>
              </w:rPr>
              <w:t xml:space="preserve">Facebook </w:t>
            </w:r>
            <w:r w:rsidR="004436C0">
              <w:rPr>
                <w:rStyle w:val="Emphasis"/>
                <w:i w:val="0"/>
                <w:iCs w:val="0"/>
                <w:sz w:val="22"/>
                <w:szCs w:val="22"/>
              </w:rPr>
              <w:t>had</w:t>
            </w:r>
            <w:r w:rsidR="006C09A0">
              <w:rPr>
                <w:rStyle w:val="Emphasis"/>
                <w:i w:val="0"/>
                <w:iCs w:val="0"/>
                <w:sz w:val="22"/>
                <w:szCs w:val="22"/>
              </w:rPr>
              <w:t xml:space="preserve"> </w:t>
            </w:r>
            <w:r>
              <w:rPr>
                <w:rStyle w:val="Emphasis"/>
                <w:i w:val="0"/>
                <w:iCs w:val="0"/>
                <w:sz w:val="22"/>
                <w:szCs w:val="22"/>
              </w:rPr>
              <w:t>change</w:t>
            </w:r>
            <w:r w:rsidR="002373E8">
              <w:rPr>
                <w:rStyle w:val="Emphasis"/>
                <w:i w:val="0"/>
                <w:iCs w:val="0"/>
                <w:sz w:val="22"/>
                <w:szCs w:val="22"/>
              </w:rPr>
              <w:t>d</w:t>
            </w:r>
            <w:r>
              <w:rPr>
                <w:rStyle w:val="Emphasis"/>
                <w:i w:val="0"/>
                <w:iCs w:val="0"/>
                <w:sz w:val="22"/>
                <w:szCs w:val="22"/>
              </w:rPr>
              <w:t xml:space="preserve"> the way they </w:t>
            </w:r>
            <w:r w:rsidR="00364B23">
              <w:rPr>
                <w:rStyle w:val="Emphasis"/>
                <w:i w:val="0"/>
                <w:iCs w:val="0"/>
                <w:sz w:val="22"/>
                <w:szCs w:val="22"/>
              </w:rPr>
              <w:t xml:space="preserve">presented </w:t>
            </w:r>
            <w:r>
              <w:rPr>
                <w:rStyle w:val="Emphasis"/>
                <w:i w:val="0"/>
                <w:iCs w:val="0"/>
                <w:sz w:val="22"/>
                <w:szCs w:val="22"/>
              </w:rPr>
              <w:t xml:space="preserve">the engagement rate </w:t>
            </w:r>
            <w:r w:rsidR="00364B23">
              <w:rPr>
                <w:rStyle w:val="Emphasis"/>
                <w:i w:val="0"/>
                <w:iCs w:val="0"/>
                <w:sz w:val="22"/>
                <w:szCs w:val="22"/>
              </w:rPr>
              <w:t xml:space="preserve">mid-year </w:t>
            </w:r>
            <w:r>
              <w:rPr>
                <w:rStyle w:val="Emphasis"/>
                <w:i w:val="0"/>
                <w:iCs w:val="0"/>
                <w:sz w:val="22"/>
                <w:szCs w:val="22"/>
              </w:rPr>
              <w:t xml:space="preserve">which </w:t>
            </w:r>
            <w:r w:rsidR="00364B23">
              <w:rPr>
                <w:rStyle w:val="Emphasis"/>
                <w:i w:val="0"/>
                <w:iCs w:val="0"/>
                <w:sz w:val="22"/>
                <w:szCs w:val="22"/>
              </w:rPr>
              <w:t xml:space="preserve">had </w:t>
            </w:r>
            <w:r>
              <w:rPr>
                <w:rStyle w:val="Emphasis"/>
                <w:i w:val="0"/>
                <w:iCs w:val="0"/>
                <w:sz w:val="22"/>
                <w:szCs w:val="22"/>
              </w:rPr>
              <w:t>skew</w:t>
            </w:r>
            <w:r w:rsidR="00364B23">
              <w:rPr>
                <w:rStyle w:val="Emphasis"/>
                <w:i w:val="0"/>
                <w:iCs w:val="0"/>
                <w:sz w:val="22"/>
                <w:szCs w:val="22"/>
              </w:rPr>
              <w:t>ed</w:t>
            </w:r>
            <w:r>
              <w:rPr>
                <w:rStyle w:val="Emphasis"/>
                <w:i w:val="0"/>
                <w:iCs w:val="0"/>
                <w:sz w:val="22"/>
                <w:szCs w:val="22"/>
              </w:rPr>
              <w:t xml:space="preserve"> the results.  </w:t>
            </w:r>
            <w:r w:rsidR="00140EDB">
              <w:rPr>
                <w:rStyle w:val="Emphasis"/>
                <w:i w:val="0"/>
                <w:iCs w:val="0"/>
                <w:sz w:val="22"/>
                <w:szCs w:val="22"/>
              </w:rPr>
              <w:t xml:space="preserve">The 8% figure was therefore the correct one accounting for this. </w:t>
            </w:r>
            <w:r>
              <w:rPr>
                <w:rStyle w:val="Emphasis"/>
                <w:i w:val="0"/>
                <w:iCs w:val="0"/>
                <w:sz w:val="22"/>
                <w:szCs w:val="22"/>
              </w:rPr>
              <w:t xml:space="preserve">TP had contacted Facebook to </w:t>
            </w:r>
            <w:r w:rsidR="00140EDB">
              <w:rPr>
                <w:rStyle w:val="Emphasis"/>
                <w:i w:val="0"/>
                <w:iCs w:val="0"/>
                <w:sz w:val="22"/>
                <w:szCs w:val="22"/>
              </w:rPr>
              <w:t xml:space="preserve">better </w:t>
            </w:r>
            <w:r>
              <w:rPr>
                <w:rStyle w:val="Emphasis"/>
                <w:i w:val="0"/>
                <w:iCs w:val="0"/>
                <w:sz w:val="22"/>
                <w:szCs w:val="22"/>
              </w:rPr>
              <w:t xml:space="preserve">understand the change but </w:t>
            </w:r>
            <w:r w:rsidR="00364B23">
              <w:rPr>
                <w:rStyle w:val="Emphasis"/>
                <w:i w:val="0"/>
                <w:iCs w:val="0"/>
                <w:sz w:val="22"/>
                <w:szCs w:val="22"/>
              </w:rPr>
              <w:t xml:space="preserve">had received </w:t>
            </w:r>
            <w:r>
              <w:rPr>
                <w:rStyle w:val="Emphasis"/>
                <w:i w:val="0"/>
                <w:iCs w:val="0"/>
                <w:sz w:val="22"/>
                <w:szCs w:val="22"/>
              </w:rPr>
              <w:t xml:space="preserve">no response. This has been raised with DfE and they continue to monitor. </w:t>
            </w:r>
          </w:p>
          <w:p w14:paraId="57FEB3A0" w14:textId="77777777" w:rsidR="00991E45" w:rsidRDefault="00991E45" w:rsidP="0035408A">
            <w:r w:rsidRPr="0035408A">
              <w:rPr>
                <w:rStyle w:val="Emphasis"/>
                <w:i w:val="0"/>
                <w:iCs w:val="0"/>
                <w:sz w:val="22"/>
                <w:szCs w:val="22"/>
              </w:rPr>
              <w:t> </w:t>
            </w:r>
          </w:p>
          <w:p w14:paraId="7A2DD317" w14:textId="2130C52A" w:rsidR="00E04393" w:rsidRPr="00021572" w:rsidRDefault="00991E45" w:rsidP="00021572">
            <w:pPr>
              <w:pStyle w:val="DeptBullets"/>
              <w:widowControl/>
              <w:numPr>
                <w:ilvl w:val="0"/>
                <w:numId w:val="58"/>
              </w:numPr>
              <w:tabs>
                <w:tab w:val="left" w:pos="720"/>
              </w:tabs>
              <w:adjustRightInd/>
              <w:spacing w:after="0"/>
              <w:ind w:left="303"/>
              <w:textAlignment w:val="auto"/>
              <w:rPr>
                <w:rStyle w:val="Emphasis"/>
                <w:i w:val="0"/>
                <w:iCs w:val="0"/>
              </w:rPr>
            </w:pPr>
            <w:r>
              <w:rPr>
                <w:rStyle w:val="Emphasis"/>
                <w:i w:val="0"/>
                <w:iCs w:val="0"/>
                <w:sz w:val="22"/>
                <w:szCs w:val="22"/>
              </w:rPr>
              <w:t xml:space="preserve">SA asked if TP had thought about observing </w:t>
            </w:r>
            <w:proofErr w:type="spellStart"/>
            <w:r>
              <w:rPr>
                <w:rStyle w:val="Emphasis"/>
                <w:i w:val="0"/>
                <w:iCs w:val="0"/>
                <w:sz w:val="22"/>
                <w:szCs w:val="22"/>
              </w:rPr>
              <w:t>PensionBee</w:t>
            </w:r>
            <w:proofErr w:type="spellEnd"/>
            <w:r>
              <w:rPr>
                <w:rStyle w:val="Emphasis"/>
                <w:i w:val="0"/>
                <w:iCs w:val="0"/>
                <w:sz w:val="22"/>
                <w:szCs w:val="22"/>
              </w:rPr>
              <w:t xml:space="preserve"> as they tap into the younger </w:t>
            </w:r>
            <w:proofErr w:type="gramStart"/>
            <w:r>
              <w:rPr>
                <w:rStyle w:val="Emphasis"/>
                <w:i w:val="0"/>
                <w:iCs w:val="0"/>
                <w:sz w:val="22"/>
                <w:szCs w:val="22"/>
              </w:rPr>
              <w:t>market place</w:t>
            </w:r>
            <w:proofErr w:type="gramEnd"/>
            <w:r>
              <w:rPr>
                <w:rStyle w:val="Emphasis"/>
                <w:i w:val="0"/>
                <w:iCs w:val="0"/>
                <w:sz w:val="22"/>
                <w:szCs w:val="22"/>
              </w:rPr>
              <w:t xml:space="preserve">.  </w:t>
            </w:r>
            <w:proofErr w:type="spellStart"/>
            <w:r>
              <w:rPr>
                <w:rStyle w:val="Emphasis"/>
                <w:i w:val="0"/>
                <w:iCs w:val="0"/>
                <w:sz w:val="22"/>
                <w:szCs w:val="22"/>
              </w:rPr>
              <w:t>JCon</w:t>
            </w:r>
            <w:proofErr w:type="spellEnd"/>
            <w:r>
              <w:rPr>
                <w:rStyle w:val="Emphasis"/>
                <w:i w:val="0"/>
                <w:iCs w:val="0"/>
                <w:sz w:val="22"/>
                <w:szCs w:val="22"/>
              </w:rPr>
              <w:t xml:space="preserve"> confirmed that they had been looking at their content and that they are ensuring they’re targeting the correct audience on the correct platform.</w:t>
            </w:r>
          </w:p>
          <w:p w14:paraId="67088D8F" w14:textId="77777777" w:rsidR="00021572" w:rsidRPr="00021572" w:rsidRDefault="00021572" w:rsidP="00021572">
            <w:pPr>
              <w:pStyle w:val="DeptBullets"/>
              <w:widowControl/>
              <w:numPr>
                <w:ilvl w:val="0"/>
                <w:numId w:val="0"/>
              </w:numPr>
              <w:tabs>
                <w:tab w:val="left" w:pos="720"/>
              </w:tabs>
              <w:adjustRightInd/>
              <w:spacing w:after="0"/>
              <w:textAlignment w:val="auto"/>
              <w:rPr>
                <w:rStyle w:val="Emphasis"/>
                <w:i w:val="0"/>
                <w:iCs w:val="0"/>
              </w:rPr>
            </w:pPr>
          </w:p>
          <w:p w14:paraId="46F32DB8" w14:textId="71B5CD66" w:rsidR="00E04393" w:rsidRDefault="00E04393" w:rsidP="000E20FA">
            <w:pPr>
              <w:pStyle w:val="DeptBullets"/>
              <w:widowControl/>
              <w:numPr>
                <w:ilvl w:val="0"/>
                <w:numId w:val="6"/>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JH thanked </w:t>
            </w:r>
            <w:proofErr w:type="spellStart"/>
            <w:r w:rsidR="00D85E72">
              <w:rPr>
                <w:rStyle w:val="Emphasis"/>
                <w:i w:val="0"/>
                <w:iCs w:val="0"/>
                <w:sz w:val="22"/>
                <w:szCs w:val="22"/>
              </w:rPr>
              <w:t>J</w:t>
            </w:r>
            <w:r w:rsidR="004968AF">
              <w:rPr>
                <w:rStyle w:val="Emphasis"/>
                <w:i w:val="0"/>
                <w:iCs w:val="0"/>
                <w:sz w:val="22"/>
                <w:szCs w:val="22"/>
              </w:rPr>
              <w:t>C</w:t>
            </w:r>
            <w:r w:rsidR="00D85E72">
              <w:rPr>
                <w:rStyle w:val="Emphasis"/>
                <w:i w:val="0"/>
                <w:iCs w:val="0"/>
                <w:sz w:val="22"/>
                <w:szCs w:val="22"/>
              </w:rPr>
              <w:t>on</w:t>
            </w:r>
            <w:proofErr w:type="spellEnd"/>
            <w:r w:rsidR="00D85E72">
              <w:rPr>
                <w:rStyle w:val="Emphasis"/>
                <w:i w:val="0"/>
                <w:iCs w:val="0"/>
                <w:sz w:val="22"/>
                <w:szCs w:val="22"/>
              </w:rPr>
              <w:t xml:space="preserve"> for a very useful presentation.</w:t>
            </w:r>
          </w:p>
          <w:p w14:paraId="5B003BEE" w14:textId="17277F0D" w:rsidR="00917FD0" w:rsidRDefault="00917FD0" w:rsidP="00917FD0">
            <w:pPr>
              <w:pStyle w:val="DeptBullets"/>
              <w:widowControl/>
              <w:numPr>
                <w:ilvl w:val="0"/>
                <w:numId w:val="0"/>
              </w:numPr>
              <w:tabs>
                <w:tab w:val="left" w:pos="720"/>
              </w:tabs>
              <w:adjustRightInd/>
              <w:spacing w:after="0"/>
              <w:textAlignment w:val="auto"/>
              <w:rPr>
                <w:rStyle w:val="Emphasis"/>
                <w:i w:val="0"/>
                <w:iCs w:val="0"/>
                <w:sz w:val="22"/>
                <w:szCs w:val="22"/>
              </w:rPr>
            </w:pPr>
          </w:p>
          <w:p w14:paraId="6141C96C" w14:textId="6A22D3E8" w:rsidR="00917FD0" w:rsidRDefault="00917FD0" w:rsidP="00917FD0">
            <w:pPr>
              <w:pStyle w:val="DeptBullets"/>
              <w:widowControl/>
              <w:numPr>
                <w:ilvl w:val="0"/>
                <w:numId w:val="0"/>
              </w:numPr>
              <w:tabs>
                <w:tab w:val="left" w:pos="720"/>
              </w:tabs>
              <w:adjustRightInd/>
              <w:spacing w:after="0"/>
              <w:textAlignment w:val="auto"/>
              <w:rPr>
                <w:rStyle w:val="Emphasis"/>
                <w:i w:val="0"/>
                <w:iCs w:val="0"/>
                <w:sz w:val="22"/>
                <w:szCs w:val="22"/>
              </w:rPr>
            </w:pPr>
          </w:p>
          <w:p w14:paraId="5528535B" w14:textId="0712AF5E" w:rsidR="0035408A" w:rsidRDefault="0035408A" w:rsidP="00917FD0">
            <w:pPr>
              <w:pStyle w:val="DeptBullets"/>
              <w:widowControl/>
              <w:numPr>
                <w:ilvl w:val="0"/>
                <w:numId w:val="0"/>
              </w:numPr>
              <w:tabs>
                <w:tab w:val="left" w:pos="720"/>
              </w:tabs>
              <w:adjustRightInd/>
              <w:spacing w:after="0"/>
              <w:textAlignment w:val="auto"/>
              <w:rPr>
                <w:rStyle w:val="Emphasis"/>
                <w:i w:val="0"/>
                <w:iCs w:val="0"/>
                <w:sz w:val="22"/>
                <w:szCs w:val="22"/>
              </w:rPr>
            </w:pPr>
          </w:p>
          <w:p w14:paraId="72DE4C70" w14:textId="61ABA13E" w:rsidR="0035408A" w:rsidRDefault="0035408A" w:rsidP="00917FD0">
            <w:pPr>
              <w:pStyle w:val="DeptBullets"/>
              <w:widowControl/>
              <w:numPr>
                <w:ilvl w:val="0"/>
                <w:numId w:val="0"/>
              </w:numPr>
              <w:tabs>
                <w:tab w:val="left" w:pos="720"/>
              </w:tabs>
              <w:adjustRightInd/>
              <w:spacing w:after="0"/>
              <w:textAlignment w:val="auto"/>
              <w:rPr>
                <w:rStyle w:val="Emphasis"/>
                <w:i w:val="0"/>
                <w:iCs w:val="0"/>
                <w:sz w:val="22"/>
                <w:szCs w:val="22"/>
              </w:rPr>
            </w:pPr>
          </w:p>
          <w:p w14:paraId="1055C4F5" w14:textId="77777777" w:rsidR="0035408A" w:rsidRPr="000E20FA" w:rsidRDefault="0035408A" w:rsidP="00917FD0">
            <w:pPr>
              <w:pStyle w:val="DeptBullets"/>
              <w:widowControl/>
              <w:numPr>
                <w:ilvl w:val="0"/>
                <w:numId w:val="0"/>
              </w:numPr>
              <w:tabs>
                <w:tab w:val="left" w:pos="720"/>
              </w:tabs>
              <w:adjustRightInd/>
              <w:spacing w:after="0"/>
              <w:textAlignment w:val="auto"/>
              <w:rPr>
                <w:rStyle w:val="Emphasis"/>
                <w:i w:val="0"/>
                <w:iCs w:val="0"/>
                <w:sz w:val="22"/>
                <w:szCs w:val="22"/>
              </w:rPr>
            </w:pPr>
          </w:p>
          <w:p w14:paraId="50A13F79" w14:textId="16D97A70" w:rsidR="00024C3B" w:rsidRPr="00BD5BEC" w:rsidRDefault="00E001E9" w:rsidP="0097192F">
            <w:pPr>
              <w:pStyle w:val="DeptBullets"/>
              <w:widowControl/>
              <w:numPr>
                <w:ilvl w:val="0"/>
                <w:numId w:val="0"/>
              </w:numPr>
              <w:tabs>
                <w:tab w:val="left" w:pos="720"/>
              </w:tabs>
              <w:adjustRightInd/>
              <w:spacing w:after="0"/>
              <w:textAlignment w:val="auto"/>
              <w:rPr>
                <w:rStyle w:val="Emphasis"/>
                <w:rFonts w:cs="Arial"/>
                <w:i w:val="0"/>
                <w:iCs w:val="0"/>
                <w:sz w:val="22"/>
                <w:szCs w:val="22"/>
              </w:rPr>
            </w:pPr>
            <w:r w:rsidRPr="00BD5BEC">
              <w:rPr>
                <w:rStyle w:val="Emphasis"/>
                <w:i w:val="0"/>
                <w:iCs w:val="0"/>
                <w:sz w:val="22"/>
                <w:szCs w:val="22"/>
              </w:rPr>
              <w:t xml:space="preserve"> </w:t>
            </w:r>
          </w:p>
        </w:tc>
        <w:tc>
          <w:tcPr>
            <w:tcW w:w="1134" w:type="dxa"/>
          </w:tcPr>
          <w:p w14:paraId="36485B14" w14:textId="77777777" w:rsidR="00A94623" w:rsidRPr="005B34C2" w:rsidRDefault="00A94623" w:rsidP="00BF2F9D">
            <w:pPr>
              <w:pStyle w:val="DeptBullets"/>
              <w:numPr>
                <w:ilvl w:val="0"/>
                <w:numId w:val="0"/>
              </w:numPr>
              <w:spacing w:after="0"/>
              <w:rPr>
                <w:rFonts w:cs="Arial"/>
                <w:sz w:val="22"/>
                <w:szCs w:val="22"/>
              </w:rPr>
            </w:pPr>
          </w:p>
          <w:p w14:paraId="353011B6" w14:textId="77777777" w:rsidR="00B84986" w:rsidRPr="005B34C2" w:rsidRDefault="00B84986" w:rsidP="00BF2F9D">
            <w:pPr>
              <w:pStyle w:val="DeptBullets"/>
              <w:numPr>
                <w:ilvl w:val="0"/>
                <w:numId w:val="0"/>
              </w:numPr>
              <w:spacing w:after="0"/>
              <w:rPr>
                <w:rFonts w:cs="Arial"/>
                <w:sz w:val="22"/>
                <w:szCs w:val="22"/>
              </w:rPr>
            </w:pPr>
          </w:p>
          <w:p w14:paraId="5A16B6C8" w14:textId="77777777" w:rsidR="00B84986" w:rsidRPr="005B34C2" w:rsidRDefault="00B84986" w:rsidP="00BF2F9D">
            <w:pPr>
              <w:pStyle w:val="DeptBullets"/>
              <w:numPr>
                <w:ilvl w:val="0"/>
                <w:numId w:val="0"/>
              </w:numPr>
              <w:spacing w:after="0"/>
              <w:rPr>
                <w:rFonts w:cs="Arial"/>
                <w:sz w:val="22"/>
                <w:szCs w:val="22"/>
              </w:rPr>
            </w:pPr>
          </w:p>
          <w:p w14:paraId="1F354800" w14:textId="77777777" w:rsidR="00B84986" w:rsidRPr="005B34C2" w:rsidRDefault="00B84986" w:rsidP="00BF2F9D">
            <w:pPr>
              <w:pStyle w:val="DeptBullets"/>
              <w:numPr>
                <w:ilvl w:val="0"/>
                <w:numId w:val="0"/>
              </w:numPr>
              <w:spacing w:after="0"/>
              <w:rPr>
                <w:rFonts w:cs="Arial"/>
                <w:sz w:val="22"/>
                <w:szCs w:val="22"/>
              </w:rPr>
            </w:pPr>
          </w:p>
          <w:p w14:paraId="631488EB" w14:textId="77777777" w:rsidR="00B84986" w:rsidRPr="005B34C2" w:rsidRDefault="00B84986" w:rsidP="00BF2F9D">
            <w:pPr>
              <w:pStyle w:val="DeptBullets"/>
              <w:numPr>
                <w:ilvl w:val="0"/>
                <w:numId w:val="0"/>
              </w:numPr>
              <w:spacing w:after="0"/>
              <w:rPr>
                <w:rFonts w:cs="Arial"/>
                <w:sz w:val="22"/>
                <w:szCs w:val="22"/>
              </w:rPr>
            </w:pPr>
          </w:p>
          <w:p w14:paraId="0B978746" w14:textId="77777777" w:rsidR="00B84986" w:rsidRPr="005B34C2" w:rsidRDefault="00B84986" w:rsidP="00BF2F9D">
            <w:pPr>
              <w:pStyle w:val="DeptBullets"/>
              <w:numPr>
                <w:ilvl w:val="0"/>
                <w:numId w:val="0"/>
              </w:numPr>
              <w:spacing w:after="0"/>
              <w:rPr>
                <w:rFonts w:cs="Arial"/>
                <w:sz w:val="22"/>
                <w:szCs w:val="22"/>
              </w:rPr>
            </w:pPr>
          </w:p>
          <w:p w14:paraId="149C8DC0" w14:textId="77777777" w:rsidR="00B84986" w:rsidRPr="005B34C2" w:rsidRDefault="00B84986" w:rsidP="00BF2F9D">
            <w:pPr>
              <w:pStyle w:val="DeptBullets"/>
              <w:numPr>
                <w:ilvl w:val="0"/>
                <w:numId w:val="0"/>
              </w:numPr>
              <w:spacing w:after="0"/>
              <w:rPr>
                <w:rFonts w:cs="Arial"/>
                <w:sz w:val="22"/>
                <w:szCs w:val="22"/>
              </w:rPr>
            </w:pPr>
          </w:p>
          <w:p w14:paraId="18CF5959" w14:textId="77777777" w:rsidR="00B84986" w:rsidRPr="005B34C2" w:rsidRDefault="00B84986" w:rsidP="00BF2F9D">
            <w:pPr>
              <w:pStyle w:val="DeptBullets"/>
              <w:numPr>
                <w:ilvl w:val="0"/>
                <w:numId w:val="0"/>
              </w:numPr>
              <w:spacing w:after="0"/>
              <w:rPr>
                <w:rFonts w:cs="Arial"/>
                <w:sz w:val="22"/>
                <w:szCs w:val="22"/>
              </w:rPr>
            </w:pPr>
          </w:p>
          <w:p w14:paraId="0E758E44" w14:textId="77777777" w:rsidR="00472B6A" w:rsidRDefault="00472B6A" w:rsidP="00BF2F9D">
            <w:pPr>
              <w:pStyle w:val="DeptBullets"/>
              <w:numPr>
                <w:ilvl w:val="0"/>
                <w:numId w:val="0"/>
              </w:numPr>
              <w:spacing w:after="0"/>
              <w:rPr>
                <w:rFonts w:cs="Arial"/>
                <w:sz w:val="18"/>
                <w:szCs w:val="18"/>
              </w:rPr>
            </w:pPr>
          </w:p>
          <w:p w14:paraId="13D52B4B" w14:textId="77777777" w:rsidR="00B84986" w:rsidRPr="005B34C2" w:rsidRDefault="00B84986" w:rsidP="00BF2F9D">
            <w:pPr>
              <w:pStyle w:val="DeptBullets"/>
              <w:numPr>
                <w:ilvl w:val="0"/>
                <w:numId w:val="0"/>
              </w:numPr>
              <w:spacing w:after="0"/>
              <w:rPr>
                <w:rFonts w:cs="Arial"/>
                <w:sz w:val="22"/>
                <w:szCs w:val="22"/>
              </w:rPr>
            </w:pPr>
          </w:p>
          <w:p w14:paraId="080194AC" w14:textId="77777777" w:rsidR="00B84986" w:rsidRPr="005B34C2" w:rsidRDefault="00B84986" w:rsidP="00BF2F9D">
            <w:pPr>
              <w:pStyle w:val="DeptBullets"/>
              <w:numPr>
                <w:ilvl w:val="0"/>
                <w:numId w:val="0"/>
              </w:numPr>
              <w:spacing w:after="0"/>
              <w:rPr>
                <w:rFonts w:cs="Arial"/>
                <w:sz w:val="22"/>
                <w:szCs w:val="22"/>
              </w:rPr>
            </w:pPr>
          </w:p>
          <w:p w14:paraId="0908BA9F" w14:textId="73EA8BC9" w:rsidR="00B84986" w:rsidRPr="005B34C2" w:rsidRDefault="00B84986" w:rsidP="00BF2F9D">
            <w:pPr>
              <w:pStyle w:val="DeptBullets"/>
              <w:numPr>
                <w:ilvl w:val="0"/>
                <w:numId w:val="0"/>
              </w:numPr>
              <w:spacing w:after="0"/>
              <w:rPr>
                <w:rFonts w:cs="Arial"/>
                <w:sz w:val="22"/>
                <w:szCs w:val="22"/>
              </w:rPr>
            </w:pPr>
          </w:p>
        </w:tc>
      </w:tr>
      <w:tr w:rsidR="003F25D8" w:rsidRPr="005B34C2" w14:paraId="1A9A44E9" w14:textId="77777777" w:rsidTr="00D10A09">
        <w:tc>
          <w:tcPr>
            <w:tcW w:w="1022" w:type="dxa"/>
          </w:tcPr>
          <w:p w14:paraId="7654A50F" w14:textId="68F24654" w:rsidR="003F25D8" w:rsidRPr="005B34C2" w:rsidRDefault="003F25D8" w:rsidP="003E3F78">
            <w:pPr>
              <w:pStyle w:val="DeptBullets"/>
              <w:numPr>
                <w:ilvl w:val="0"/>
                <w:numId w:val="0"/>
              </w:numPr>
              <w:spacing w:after="0"/>
              <w:rPr>
                <w:rFonts w:cs="Arial"/>
                <w:sz w:val="22"/>
                <w:szCs w:val="22"/>
              </w:rPr>
            </w:pPr>
            <w:r w:rsidRPr="005B34C2">
              <w:rPr>
                <w:rFonts w:cs="Arial"/>
                <w:sz w:val="22"/>
                <w:szCs w:val="22"/>
              </w:rPr>
              <w:lastRenderedPageBreak/>
              <w:t xml:space="preserve">Agenda Item </w:t>
            </w:r>
            <w:r w:rsidR="00007FCB" w:rsidRPr="005B34C2">
              <w:rPr>
                <w:rFonts w:cs="Arial"/>
                <w:sz w:val="22"/>
                <w:szCs w:val="22"/>
              </w:rPr>
              <w:t>5</w:t>
            </w:r>
          </w:p>
        </w:tc>
        <w:tc>
          <w:tcPr>
            <w:tcW w:w="7655" w:type="dxa"/>
          </w:tcPr>
          <w:p w14:paraId="08111D15" w14:textId="6E2A1C64" w:rsidR="000243F9" w:rsidRDefault="006B7822" w:rsidP="000B04AE">
            <w:pPr>
              <w:pStyle w:val="DeptBullets"/>
              <w:numPr>
                <w:ilvl w:val="0"/>
                <w:numId w:val="0"/>
              </w:numPr>
              <w:spacing w:after="0"/>
              <w:rPr>
                <w:rStyle w:val="Emphasis"/>
                <w:rFonts w:cs="Arial"/>
                <w:b/>
                <w:bCs/>
                <w:i w:val="0"/>
                <w:iCs w:val="0"/>
                <w:sz w:val="22"/>
                <w:szCs w:val="22"/>
              </w:rPr>
            </w:pPr>
            <w:r>
              <w:rPr>
                <w:rStyle w:val="Emphasis"/>
                <w:rFonts w:cs="Arial"/>
                <w:b/>
                <w:bCs/>
                <w:i w:val="0"/>
                <w:iCs w:val="0"/>
                <w:sz w:val="22"/>
                <w:szCs w:val="22"/>
              </w:rPr>
              <w:t xml:space="preserve">Institute of Customer Service </w:t>
            </w:r>
            <w:r w:rsidR="00232EFA">
              <w:rPr>
                <w:rStyle w:val="Emphasis"/>
                <w:rFonts w:cs="Arial"/>
                <w:b/>
                <w:bCs/>
                <w:i w:val="0"/>
                <w:iCs w:val="0"/>
                <w:sz w:val="22"/>
                <w:szCs w:val="22"/>
              </w:rPr>
              <w:t>–</w:t>
            </w:r>
            <w:r>
              <w:rPr>
                <w:rStyle w:val="Emphasis"/>
                <w:rFonts w:cs="Arial"/>
                <w:b/>
                <w:bCs/>
                <w:i w:val="0"/>
                <w:iCs w:val="0"/>
                <w:sz w:val="22"/>
                <w:szCs w:val="22"/>
              </w:rPr>
              <w:t xml:space="preserve"> Results</w:t>
            </w:r>
          </w:p>
          <w:p w14:paraId="3C018BB6" w14:textId="60902A54" w:rsidR="00232EFA" w:rsidRDefault="00232EFA" w:rsidP="000B04AE">
            <w:pPr>
              <w:pStyle w:val="DeptBullets"/>
              <w:numPr>
                <w:ilvl w:val="0"/>
                <w:numId w:val="0"/>
              </w:numPr>
              <w:spacing w:after="0"/>
              <w:rPr>
                <w:rStyle w:val="Emphasis"/>
                <w:rFonts w:cs="Arial"/>
                <w:b/>
                <w:bCs/>
                <w:i w:val="0"/>
                <w:iCs w:val="0"/>
                <w:sz w:val="22"/>
                <w:szCs w:val="22"/>
              </w:rPr>
            </w:pPr>
          </w:p>
          <w:p w14:paraId="23380BB9" w14:textId="06CAA648" w:rsidR="00232EFA" w:rsidRDefault="00232EFA" w:rsidP="00232EFA">
            <w:pPr>
              <w:pStyle w:val="DeptBullets"/>
              <w:numPr>
                <w:ilvl w:val="0"/>
                <w:numId w:val="0"/>
              </w:numPr>
              <w:tabs>
                <w:tab w:val="left" w:pos="720"/>
              </w:tabs>
              <w:spacing w:after="0"/>
              <w:rPr>
                <w:rStyle w:val="Emphasis"/>
                <w:i w:val="0"/>
                <w:iCs w:val="0"/>
                <w:sz w:val="22"/>
                <w:szCs w:val="22"/>
              </w:rPr>
            </w:pPr>
            <w:proofErr w:type="spellStart"/>
            <w:r>
              <w:rPr>
                <w:rStyle w:val="Emphasis"/>
                <w:i w:val="0"/>
                <w:iCs w:val="0"/>
                <w:sz w:val="22"/>
                <w:szCs w:val="22"/>
              </w:rPr>
              <w:t>J</w:t>
            </w:r>
            <w:r w:rsidR="00A17EB9">
              <w:rPr>
                <w:rStyle w:val="Emphasis"/>
                <w:i w:val="0"/>
                <w:iCs w:val="0"/>
                <w:sz w:val="22"/>
                <w:szCs w:val="22"/>
              </w:rPr>
              <w:t>c</w:t>
            </w:r>
            <w:r>
              <w:rPr>
                <w:rStyle w:val="Emphasis"/>
                <w:i w:val="0"/>
                <w:iCs w:val="0"/>
                <w:sz w:val="22"/>
                <w:szCs w:val="22"/>
              </w:rPr>
              <w:t>on</w:t>
            </w:r>
            <w:proofErr w:type="spellEnd"/>
            <w:r>
              <w:rPr>
                <w:rStyle w:val="Emphasis"/>
                <w:i w:val="0"/>
                <w:iCs w:val="0"/>
                <w:sz w:val="22"/>
                <w:szCs w:val="22"/>
              </w:rPr>
              <w:t xml:space="preserve"> discussed that TP use ICS and CEM as they are good sources of benchmarking to measure within their sector and wider industries.  The feedback </w:t>
            </w:r>
            <w:r w:rsidR="00A17EB9">
              <w:rPr>
                <w:rStyle w:val="Emphasis"/>
                <w:i w:val="0"/>
                <w:iCs w:val="0"/>
                <w:sz w:val="22"/>
                <w:szCs w:val="22"/>
              </w:rPr>
              <w:t>received was</w:t>
            </w:r>
            <w:r>
              <w:rPr>
                <w:rStyle w:val="Emphasis"/>
                <w:i w:val="0"/>
                <w:iCs w:val="0"/>
                <w:sz w:val="22"/>
                <w:szCs w:val="22"/>
              </w:rPr>
              <w:t xml:space="preserve"> two-fold – internal was in Feb/Mar and external was in Feb/Mar/Apr.  Key highlights </w:t>
            </w:r>
            <w:proofErr w:type="gramStart"/>
            <w:r>
              <w:rPr>
                <w:rStyle w:val="Emphasis"/>
                <w:i w:val="0"/>
                <w:iCs w:val="0"/>
                <w:sz w:val="22"/>
                <w:szCs w:val="22"/>
              </w:rPr>
              <w:t>are:-</w:t>
            </w:r>
            <w:proofErr w:type="gramEnd"/>
          </w:p>
          <w:p w14:paraId="38267C78" w14:textId="77777777" w:rsidR="00232EFA" w:rsidRDefault="00232EFA" w:rsidP="00232EFA">
            <w:pPr>
              <w:pStyle w:val="DeptBullets"/>
              <w:numPr>
                <w:ilvl w:val="0"/>
                <w:numId w:val="0"/>
              </w:numPr>
              <w:tabs>
                <w:tab w:val="left" w:pos="720"/>
              </w:tabs>
              <w:spacing w:after="0"/>
              <w:rPr>
                <w:rStyle w:val="Emphasis"/>
                <w:i w:val="0"/>
                <w:iCs w:val="0"/>
                <w:sz w:val="22"/>
                <w:szCs w:val="22"/>
              </w:rPr>
            </w:pPr>
          </w:p>
          <w:p w14:paraId="3781CD47" w14:textId="24B77E93"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sidRPr="002F20D4">
              <w:rPr>
                <w:rStyle w:val="Emphasis"/>
                <w:b/>
                <w:bCs/>
                <w:i w:val="0"/>
                <w:iCs w:val="0"/>
                <w:sz w:val="22"/>
                <w:szCs w:val="22"/>
              </w:rPr>
              <w:t>Internal highlights</w:t>
            </w:r>
            <w:r>
              <w:rPr>
                <w:rStyle w:val="Emphasis"/>
                <w:i w:val="0"/>
                <w:iCs w:val="0"/>
                <w:sz w:val="22"/>
                <w:szCs w:val="22"/>
              </w:rPr>
              <w:t xml:space="preserve"> - TP staff were asked 90 statements about their attitudes and behaviours of Teachers’ Pensions.  In comparison to March 2021</w:t>
            </w:r>
            <w:r w:rsidR="009A6E55">
              <w:rPr>
                <w:rStyle w:val="Emphasis"/>
                <w:i w:val="0"/>
                <w:iCs w:val="0"/>
                <w:sz w:val="22"/>
                <w:szCs w:val="22"/>
              </w:rPr>
              <w:t>,</w:t>
            </w:r>
            <w:r>
              <w:rPr>
                <w:rStyle w:val="Emphasis"/>
                <w:i w:val="0"/>
                <w:iCs w:val="0"/>
                <w:sz w:val="22"/>
                <w:szCs w:val="22"/>
              </w:rPr>
              <w:t xml:space="preserve"> they have seen increases in all three areas and most in ‘people’ which are specifically questions about how valued staff feel at TP.  They scored lowest in creativity and highest in credibility.  They scored 71.71, which was four points above the average for Government Department and Agencies sector and 6 points below the average of all sectors.  The highest scoring question is that SMT believe great customer service is important to performance. Lowest scores were around rewarding staff.</w:t>
            </w:r>
          </w:p>
          <w:p w14:paraId="09ACF3CA" w14:textId="6AB8FFE0"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sidRPr="002F20D4">
              <w:rPr>
                <w:rStyle w:val="Emphasis"/>
                <w:b/>
                <w:bCs/>
                <w:i w:val="0"/>
                <w:iCs w:val="0"/>
                <w:sz w:val="22"/>
                <w:szCs w:val="22"/>
              </w:rPr>
              <w:t>Highest and lowest scoring questions</w:t>
            </w:r>
            <w:r>
              <w:rPr>
                <w:rStyle w:val="Emphasis"/>
                <w:i w:val="0"/>
                <w:iCs w:val="0"/>
                <w:sz w:val="22"/>
                <w:szCs w:val="22"/>
              </w:rPr>
              <w:t xml:space="preserve"> are consistent with last year.  Last </w:t>
            </w:r>
            <w:r w:rsidR="0080401E">
              <w:rPr>
                <w:rStyle w:val="Emphasis"/>
                <w:i w:val="0"/>
                <w:iCs w:val="0"/>
                <w:sz w:val="22"/>
                <w:szCs w:val="22"/>
              </w:rPr>
              <w:t xml:space="preserve">year, </w:t>
            </w:r>
            <w:r>
              <w:rPr>
                <w:rStyle w:val="Emphasis"/>
                <w:i w:val="0"/>
                <w:iCs w:val="0"/>
                <w:sz w:val="22"/>
                <w:szCs w:val="22"/>
              </w:rPr>
              <w:t xml:space="preserve">they </w:t>
            </w:r>
            <w:r w:rsidR="0080401E">
              <w:rPr>
                <w:rStyle w:val="Emphasis"/>
                <w:i w:val="0"/>
                <w:iCs w:val="0"/>
                <w:sz w:val="22"/>
                <w:szCs w:val="22"/>
              </w:rPr>
              <w:t xml:space="preserve">scored </w:t>
            </w:r>
            <w:r>
              <w:rPr>
                <w:rStyle w:val="Emphasis"/>
                <w:i w:val="0"/>
                <w:iCs w:val="0"/>
                <w:sz w:val="22"/>
                <w:szCs w:val="22"/>
              </w:rPr>
              <w:t>two higher than the UK average, this time they didn’t have any higher</w:t>
            </w:r>
            <w:r w:rsidR="00B10D3B">
              <w:rPr>
                <w:rStyle w:val="Emphasis"/>
                <w:i w:val="0"/>
                <w:iCs w:val="0"/>
                <w:sz w:val="22"/>
                <w:szCs w:val="22"/>
              </w:rPr>
              <w:t>.</w:t>
            </w:r>
            <w:r w:rsidR="002F20D4">
              <w:rPr>
                <w:rStyle w:val="Emphasis"/>
                <w:i w:val="0"/>
                <w:iCs w:val="0"/>
                <w:sz w:val="22"/>
                <w:szCs w:val="22"/>
              </w:rPr>
              <w:t xml:space="preserve"> </w:t>
            </w:r>
            <w:r w:rsidR="00B10D3B">
              <w:rPr>
                <w:rStyle w:val="Emphasis"/>
                <w:i w:val="0"/>
                <w:iCs w:val="0"/>
                <w:sz w:val="22"/>
                <w:szCs w:val="22"/>
              </w:rPr>
              <w:t>H</w:t>
            </w:r>
            <w:r w:rsidR="002F20D4">
              <w:rPr>
                <w:rStyle w:val="Emphasis"/>
                <w:i w:val="0"/>
                <w:iCs w:val="0"/>
                <w:sz w:val="22"/>
                <w:szCs w:val="22"/>
              </w:rPr>
              <w:t xml:space="preserve">owever, </w:t>
            </w:r>
            <w:r>
              <w:rPr>
                <w:rStyle w:val="Emphasis"/>
                <w:i w:val="0"/>
                <w:iCs w:val="0"/>
                <w:sz w:val="22"/>
                <w:szCs w:val="22"/>
              </w:rPr>
              <w:t xml:space="preserve">most areas have improved by 5 points. </w:t>
            </w:r>
            <w:r w:rsidR="00801718">
              <w:rPr>
                <w:rStyle w:val="Emphasis"/>
                <w:i w:val="0"/>
                <w:iCs w:val="0"/>
                <w:sz w:val="22"/>
                <w:szCs w:val="22"/>
              </w:rPr>
              <w:t>On a p</w:t>
            </w:r>
            <w:r>
              <w:rPr>
                <w:rStyle w:val="Emphasis"/>
                <w:i w:val="0"/>
                <w:iCs w:val="0"/>
                <w:sz w:val="22"/>
                <w:szCs w:val="22"/>
              </w:rPr>
              <w:t>ositive</w:t>
            </w:r>
            <w:r w:rsidR="00801718">
              <w:rPr>
                <w:rStyle w:val="Emphasis"/>
                <w:i w:val="0"/>
                <w:iCs w:val="0"/>
                <w:sz w:val="22"/>
                <w:szCs w:val="22"/>
              </w:rPr>
              <w:t xml:space="preserve"> note, the</w:t>
            </w:r>
            <w:r>
              <w:rPr>
                <w:rStyle w:val="Emphasis"/>
                <w:i w:val="0"/>
                <w:iCs w:val="0"/>
                <w:sz w:val="22"/>
                <w:szCs w:val="22"/>
              </w:rPr>
              <w:t xml:space="preserve"> lowest scores have all increased by 10 points compared to 2021.</w:t>
            </w:r>
          </w:p>
          <w:p w14:paraId="4B113B70" w14:textId="06D66665"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sidRPr="002F20D4">
              <w:rPr>
                <w:rStyle w:val="Emphasis"/>
                <w:b/>
                <w:bCs/>
                <w:i w:val="0"/>
                <w:iCs w:val="0"/>
                <w:sz w:val="22"/>
                <w:szCs w:val="22"/>
              </w:rPr>
              <w:t>Customer Satisfaction (internal</w:t>
            </w:r>
            <w:r>
              <w:rPr>
                <w:rStyle w:val="Emphasis"/>
                <w:i w:val="0"/>
                <w:iCs w:val="0"/>
                <w:sz w:val="22"/>
                <w:szCs w:val="22"/>
              </w:rPr>
              <w:t xml:space="preserve">) – staff were asked ‘what’s the one thing they could do to improve customers satisfaction of our users’?  Most are consistent with 2021 and 2019 which demonstrates </w:t>
            </w:r>
            <w:r w:rsidR="009B37F0">
              <w:rPr>
                <w:rStyle w:val="Emphasis"/>
                <w:i w:val="0"/>
                <w:iCs w:val="0"/>
                <w:sz w:val="22"/>
                <w:szCs w:val="22"/>
              </w:rPr>
              <w:t xml:space="preserve">communicating </w:t>
            </w:r>
            <w:r>
              <w:rPr>
                <w:rStyle w:val="Emphasis"/>
                <w:i w:val="0"/>
                <w:iCs w:val="0"/>
                <w:sz w:val="22"/>
                <w:szCs w:val="22"/>
              </w:rPr>
              <w:t>the work</w:t>
            </w:r>
            <w:r w:rsidR="00E71C20">
              <w:rPr>
                <w:rStyle w:val="Emphasis"/>
                <w:i w:val="0"/>
                <w:iCs w:val="0"/>
                <w:sz w:val="22"/>
                <w:szCs w:val="22"/>
              </w:rPr>
              <w:t xml:space="preserve"> undertaken to improve customer satisfaction </w:t>
            </w:r>
            <w:r w:rsidR="001763C7">
              <w:rPr>
                <w:rStyle w:val="Emphasis"/>
                <w:i w:val="0"/>
                <w:iCs w:val="0"/>
                <w:sz w:val="22"/>
                <w:szCs w:val="22"/>
              </w:rPr>
              <w:t xml:space="preserve">since then </w:t>
            </w:r>
            <w:r>
              <w:rPr>
                <w:rStyle w:val="Emphasis"/>
                <w:i w:val="0"/>
                <w:iCs w:val="0"/>
                <w:sz w:val="22"/>
                <w:szCs w:val="22"/>
              </w:rPr>
              <w:t xml:space="preserve">may not be filtering down to everyone.  Training was mentioned the most </w:t>
            </w:r>
            <w:r w:rsidR="00F0521E">
              <w:rPr>
                <w:rStyle w:val="Emphasis"/>
                <w:i w:val="0"/>
                <w:iCs w:val="0"/>
                <w:sz w:val="22"/>
                <w:szCs w:val="22"/>
              </w:rPr>
              <w:t xml:space="preserve">frequently </w:t>
            </w:r>
            <w:r>
              <w:rPr>
                <w:rStyle w:val="Emphasis"/>
                <w:i w:val="0"/>
                <w:iCs w:val="0"/>
                <w:sz w:val="22"/>
                <w:szCs w:val="22"/>
              </w:rPr>
              <w:t xml:space="preserve">this time </w:t>
            </w:r>
            <w:r w:rsidR="00274FBC">
              <w:rPr>
                <w:rStyle w:val="Emphasis"/>
                <w:i w:val="0"/>
                <w:iCs w:val="0"/>
                <w:sz w:val="22"/>
                <w:szCs w:val="22"/>
              </w:rPr>
              <w:t xml:space="preserve">along with </w:t>
            </w:r>
            <w:r>
              <w:rPr>
                <w:rStyle w:val="Emphasis"/>
                <w:i w:val="0"/>
                <w:iCs w:val="0"/>
                <w:sz w:val="22"/>
                <w:szCs w:val="22"/>
              </w:rPr>
              <w:t xml:space="preserve">the </w:t>
            </w:r>
            <w:r w:rsidR="00F54599">
              <w:rPr>
                <w:rStyle w:val="Emphasis"/>
                <w:i w:val="0"/>
                <w:iCs w:val="0"/>
                <w:sz w:val="22"/>
                <w:szCs w:val="22"/>
              </w:rPr>
              <w:t>number</w:t>
            </w:r>
            <w:r>
              <w:rPr>
                <w:rStyle w:val="Emphasis"/>
                <w:i w:val="0"/>
                <w:iCs w:val="0"/>
                <w:sz w:val="22"/>
                <w:szCs w:val="22"/>
              </w:rPr>
              <w:t xml:space="preserve"> of staff leaving the business. Staff feel that the website is still jargon heavy.  On flexibility</w:t>
            </w:r>
            <w:r w:rsidR="00274FBC">
              <w:rPr>
                <w:rStyle w:val="Emphasis"/>
                <w:i w:val="0"/>
                <w:iCs w:val="0"/>
                <w:sz w:val="22"/>
                <w:szCs w:val="22"/>
              </w:rPr>
              <w:t>,</w:t>
            </w:r>
            <w:r>
              <w:rPr>
                <w:rStyle w:val="Emphasis"/>
                <w:i w:val="0"/>
                <w:iCs w:val="0"/>
                <w:sz w:val="22"/>
                <w:szCs w:val="22"/>
              </w:rPr>
              <w:t xml:space="preserve"> staff felt that the organisation had done a lot to help staff with their personal circumstances but that opening hours could be looked at to help the call volumes and wait times of teachers trying to get in touch up until 8 pm.  Some staff said they were not aware of the outcomes </w:t>
            </w:r>
            <w:proofErr w:type="gramStart"/>
            <w:r w:rsidR="0040006E">
              <w:rPr>
                <w:rStyle w:val="Emphasis"/>
                <w:i w:val="0"/>
                <w:iCs w:val="0"/>
                <w:sz w:val="22"/>
                <w:szCs w:val="22"/>
              </w:rPr>
              <w:t xml:space="preserve">but </w:t>
            </w:r>
            <w:r>
              <w:rPr>
                <w:rStyle w:val="Emphasis"/>
                <w:i w:val="0"/>
                <w:iCs w:val="0"/>
                <w:sz w:val="22"/>
                <w:szCs w:val="22"/>
              </w:rPr>
              <w:t xml:space="preserve"> the</w:t>
            </w:r>
            <w:proofErr w:type="gramEnd"/>
            <w:r>
              <w:rPr>
                <w:rStyle w:val="Emphasis"/>
                <w:i w:val="0"/>
                <w:iCs w:val="0"/>
                <w:sz w:val="22"/>
                <w:szCs w:val="22"/>
              </w:rPr>
              <w:t xml:space="preserve"> engagement team have done a great deal of work internally </w:t>
            </w:r>
            <w:r w:rsidR="00FC3760">
              <w:rPr>
                <w:rStyle w:val="Emphasis"/>
                <w:i w:val="0"/>
                <w:iCs w:val="0"/>
                <w:sz w:val="22"/>
                <w:szCs w:val="22"/>
              </w:rPr>
              <w:t xml:space="preserve">to </w:t>
            </w:r>
            <w:r>
              <w:rPr>
                <w:rStyle w:val="Emphasis"/>
                <w:i w:val="0"/>
                <w:iCs w:val="0"/>
                <w:sz w:val="22"/>
                <w:szCs w:val="22"/>
              </w:rPr>
              <w:t>cascad</w:t>
            </w:r>
            <w:r w:rsidR="00FC3760">
              <w:rPr>
                <w:rStyle w:val="Emphasis"/>
                <w:i w:val="0"/>
                <w:iCs w:val="0"/>
                <w:sz w:val="22"/>
                <w:szCs w:val="22"/>
              </w:rPr>
              <w:t>e</w:t>
            </w:r>
            <w:r>
              <w:rPr>
                <w:rStyle w:val="Emphasis"/>
                <w:i w:val="0"/>
                <w:iCs w:val="0"/>
                <w:sz w:val="22"/>
                <w:szCs w:val="22"/>
              </w:rPr>
              <w:t xml:space="preserve"> messages in the business. </w:t>
            </w:r>
          </w:p>
          <w:p w14:paraId="6F221439" w14:textId="5B38D18C"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JP expressed concern regarding communication being part of the </w:t>
            </w:r>
            <w:r w:rsidR="00DF4D38">
              <w:rPr>
                <w:rStyle w:val="Emphasis"/>
                <w:i w:val="0"/>
                <w:iCs w:val="0"/>
                <w:sz w:val="22"/>
                <w:szCs w:val="22"/>
              </w:rPr>
              <w:t xml:space="preserve">improvement </w:t>
            </w:r>
            <w:r>
              <w:rPr>
                <w:rStyle w:val="Emphasis"/>
                <w:i w:val="0"/>
                <w:iCs w:val="0"/>
                <w:sz w:val="22"/>
                <w:szCs w:val="22"/>
              </w:rPr>
              <w:t>suggest</w:t>
            </w:r>
            <w:r w:rsidR="00DF4D38">
              <w:rPr>
                <w:rStyle w:val="Emphasis"/>
                <w:i w:val="0"/>
                <w:iCs w:val="0"/>
                <w:sz w:val="22"/>
                <w:szCs w:val="22"/>
              </w:rPr>
              <w:t>ions</w:t>
            </w:r>
            <w:r>
              <w:rPr>
                <w:rStyle w:val="Emphasis"/>
                <w:i w:val="0"/>
                <w:iCs w:val="0"/>
                <w:sz w:val="22"/>
                <w:szCs w:val="22"/>
              </w:rPr>
              <w:t>. </w:t>
            </w:r>
            <w:proofErr w:type="spellStart"/>
            <w:r>
              <w:rPr>
                <w:rStyle w:val="Emphasis"/>
                <w:i w:val="0"/>
                <w:iCs w:val="0"/>
                <w:sz w:val="22"/>
                <w:szCs w:val="22"/>
              </w:rPr>
              <w:t>JCon</w:t>
            </w:r>
            <w:proofErr w:type="spellEnd"/>
            <w:r>
              <w:rPr>
                <w:rStyle w:val="Emphasis"/>
                <w:i w:val="0"/>
                <w:iCs w:val="0"/>
                <w:sz w:val="22"/>
                <w:szCs w:val="22"/>
              </w:rPr>
              <w:t xml:space="preserve"> clarified that staff felt that some information that had been launched had not been communicated to users, although it had been (so </w:t>
            </w:r>
            <w:r w:rsidR="00306B6D">
              <w:rPr>
                <w:rStyle w:val="Emphasis"/>
                <w:i w:val="0"/>
                <w:iCs w:val="0"/>
                <w:sz w:val="22"/>
                <w:szCs w:val="22"/>
              </w:rPr>
              <w:t xml:space="preserve">TP will </w:t>
            </w:r>
            <w:r>
              <w:rPr>
                <w:rStyle w:val="Emphasis"/>
                <w:i w:val="0"/>
                <w:iCs w:val="0"/>
                <w:sz w:val="22"/>
                <w:szCs w:val="22"/>
              </w:rPr>
              <w:t>look at why staff perceive this) but</w:t>
            </w:r>
            <w:r w:rsidR="000D53F5">
              <w:rPr>
                <w:rStyle w:val="Emphasis"/>
                <w:i w:val="0"/>
                <w:iCs w:val="0"/>
                <w:sz w:val="22"/>
                <w:szCs w:val="22"/>
              </w:rPr>
              <w:t>,</w:t>
            </w:r>
            <w:r>
              <w:rPr>
                <w:rStyle w:val="Emphasis"/>
                <w:i w:val="0"/>
                <w:iCs w:val="0"/>
                <w:sz w:val="22"/>
                <w:szCs w:val="22"/>
              </w:rPr>
              <w:t xml:space="preserve"> in the main</w:t>
            </w:r>
            <w:r w:rsidR="000D53F5">
              <w:rPr>
                <w:rStyle w:val="Emphasis"/>
                <w:i w:val="0"/>
                <w:iCs w:val="0"/>
                <w:sz w:val="22"/>
                <w:szCs w:val="22"/>
              </w:rPr>
              <w:t>,</w:t>
            </w:r>
            <w:r>
              <w:rPr>
                <w:rStyle w:val="Emphasis"/>
                <w:i w:val="0"/>
                <w:iCs w:val="0"/>
                <w:sz w:val="22"/>
                <w:szCs w:val="22"/>
              </w:rPr>
              <w:t xml:space="preserve"> people were happy with communication</w:t>
            </w:r>
            <w:r w:rsidR="00306B6D">
              <w:rPr>
                <w:rStyle w:val="Emphasis"/>
                <w:i w:val="0"/>
                <w:iCs w:val="0"/>
                <w:sz w:val="22"/>
                <w:szCs w:val="22"/>
              </w:rPr>
              <w:t>s</w:t>
            </w:r>
            <w:r>
              <w:rPr>
                <w:rStyle w:val="Emphasis"/>
                <w:i w:val="0"/>
                <w:iCs w:val="0"/>
                <w:sz w:val="22"/>
                <w:szCs w:val="22"/>
              </w:rPr>
              <w:t>.</w:t>
            </w:r>
            <w:r w:rsidR="00A75183">
              <w:rPr>
                <w:rStyle w:val="Emphasis"/>
                <w:i w:val="0"/>
                <w:iCs w:val="0"/>
                <w:sz w:val="22"/>
                <w:szCs w:val="22"/>
              </w:rPr>
              <w:t xml:space="preserve"> AG also commented that communication </w:t>
            </w:r>
            <w:r w:rsidR="0020689A">
              <w:rPr>
                <w:rStyle w:val="Emphasis"/>
                <w:i w:val="0"/>
                <w:iCs w:val="0"/>
                <w:sz w:val="22"/>
                <w:szCs w:val="22"/>
              </w:rPr>
              <w:t>was also one of the highest scoring areas which suggests some areas of the business are doing it well, but others could do better.</w:t>
            </w:r>
          </w:p>
          <w:p w14:paraId="096EB510" w14:textId="77777777" w:rsidR="00232EFA" w:rsidRDefault="00232EFA" w:rsidP="00232EFA">
            <w:pPr>
              <w:pStyle w:val="DeptBullets"/>
              <w:numPr>
                <w:ilvl w:val="0"/>
                <w:numId w:val="0"/>
              </w:numPr>
              <w:tabs>
                <w:tab w:val="left" w:pos="720"/>
              </w:tabs>
              <w:spacing w:after="0"/>
              <w:ind w:left="303"/>
              <w:rPr>
                <w:rStyle w:val="Emphasis"/>
                <w:i w:val="0"/>
                <w:iCs w:val="0"/>
                <w:sz w:val="22"/>
                <w:szCs w:val="22"/>
              </w:rPr>
            </w:pPr>
          </w:p>
          <w:p w14:paraId="7724DF15" w14:textId="15F449C9"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sidRPr="00A92192">
              <w:rPr>
                <w:rStyle w:val="Emphasis"/>
                <w:b/>
                <w:bCs/>
                <w:i w:val="0"/>
                <w:iCs w:val="0"/>
                <w:sz w:val="22"/>
                <w:szCs w:val="22"/>
              </w:rPr>
              <w:t>Customer Satisfaction (External)</w:t>
            </w:r>
            <w:r>
              <w:rPr>
                <w:rStyle w:val="Emphasis"/>
                <w:i w:val="0"/>
                <w:iCs w:val="0"/>
                <w:sz w:val="22"/>
                <w:szCs w:val="22"/>
              </w:rPr>
              <w:t xml:space="preserve"> – TP surveyed 109 employers and 100 members against 26 metrics.  They then benchmarked </w:t>
            </w:r>
            <w:r w:rsidR="0070213D">
              <w:rPr>
                <w:rStyle w:val="Emphasis"/>
                <w:i w:val="0"/>
                <w:iCs w:val="0"/>
                <w:sz w:val="22"/>
                <w:szCs w:val="22"/>
              </w:rPr>
              <w:t xml:space="preserve">results </w:t>
            </w:r>
            <w:r>
              <w:rPr>
                <w:rStyle w:val="Emphasis"/>
                <w:i w:val="0"/>
                <w:iCs w:val="0"/>
                <w:sz w:val="22"/>
                <w:szCs w:val="22"/>
              </w:rPr>
              <w:t xml:space="preserve">against Public Services and the UK overall.  TP’s score is 64.1 which is one point down from last year and unfortunately is the lowest in the sector.  </w:t>
            </w:r>
            <w:r w:rsidR="00110B3E">
              <w:rPr>
                <w:rStyle w:val="Emphasis"/>
                <w:i w:val="0"/>
                <w:iCs w:val="0"/>
                <w:sz w:val="22"/>
                <w:szCs w:val="22"/>
              </w:rPr>
              <w:t>TP struggled to gain f</w:t>
            </w:r>
            <w:r>
              <w:rPr>
                <w:rStyle w:val="Emphasis"/>
                <w:i w:val="0"/>
                <w:iCs w:val="0"/>
                <w:sz w:val="22"/>
                <w:szCs w:val="22"/>
              </w:rPr>
              <w:t>eedback</w:t>
            </w:r>
            <w:r w:rsidR="00110B3E">
              <w:rPr>
                <w:rStyle w:val="Emphasis"/>
                <w:i w:val="0"/>
                <w:iCs w:val="0"/>
                <w:sz w:val="22"/>
                <w:szCs w:val="22"/>
              </w:rPr>
              <w:t>;</w:t>
            </w:r>
            <w:r>
              <w:rPr>
                <w:rStyle w:val="Emphasis"/>
                <w:i w:val="0"/>
                <w:iCs w:val="0"/>
                <w:sz w:val="22"/>
                <w:szCs w:val="22"/>
              </w:rPr>
              <w:t xml:space="preserve"> it took three months to get </w:t>
            </w:r>
            <w:r w:rsidR="00110B3E">
              <w:rPr>
                <w:rStyle w:val="Emphasis"/>
                <w:i w:val="0"/>
                <w:iCs w:val="0"/>
                <w:sz w:val="22"/>
                <w:szCs w:val="22"/>
              </w:rPr>
              <w:t xml:space="preserve">the required </w:t>
            </w:r>
            <w:r>
              <w:rPr>
                <w:rStyle w:val="Emphasis"/>
                <w:i w:val="0"/>
                <w:iCs w:val="0"/>
                <w:sz w:val="22"/>
                <w:szCs w:val="22"/>
              </w:rPr>
              <w:t xml:space="preserve">100 and 109 members and employers to complete the surveys.  </w:t>
            </w:r>
            <w:proofErr w:type="spellStart"/>
            <w:r>
              <w:rPr>
                <w:rStyle w:val="Emphasis"/>
                <w:i w:val="0"/>
                <w:iCs w:val="0"/>
                <w:sz w:val="22"/>
                <w:szCs w:val="22"/>
              </w:rPr>
              <w:t>JCon</w:t>
            </w:r>
            <w:proofErr w:type="spellEnd"/>
            <w:r>
              <w:rPr>
                <w:rStyle w:val="Emphasis"/>
                <w:i w:val="0"/>
                <w:iCs w:val="0"/>
                <w:sz w:val="22"/>
                <w:szCs w:val="22"/>
              </w:rPr>
              <w:t xml:space="preserve"> believes there is a lot of fatigue around surveys in general and they </w:t>
            </w:r>
            <w:r w:rsidR="00110B3E">
              <w:rPr>
                <w:rStyle w:val="Emphasis"/>
                <w:i w:val="0"/>
                <w:iCs w:val="0"/>
                <w:sz w:val="22"/>
                <w:szCs w:val="22"/>
              </w:rPr>
              <w:t>will consider</w:t>
            </w:r>
            <w:r>
              <w:rPr>
                <w:rStyle w:val="Emphasis"/>
                <w:i w:val="0"/>
                <w:iCs w:val="0"/>
                <w:sz w:val="22"/>
                <w:szCs w:val="22"/>
              </w:rPr>
              <w:t xml:space="preserve"> new ways </w:t>
            </w:r>
            <w:r w:rsidR="00110B3E">
              <w:rPr>
                <w:rStyle w:val="Emphasis"/>
                <w:i w:val="0"/>
                <w:iCs w:val="0"/>
                <w:sz w:val="22"/>
                <w:szCs w:val="22"/>
              </w:rPr>
              <w:t xml:space="preserve">of </w:t>
            </w:r>
            <w:r>
              <w:rPr>
                <w:rStyle w:val="Emphasis"/>
                <w:i w:val="0"/>
                <w:iCs w:val="0"/>
                <w:sz w:val="22"/>
                <w:szCs w:val="22"/>
              </w:rPr>
              <w:t>get</w:t>
            </w:r>
            <w:r w:rsidR="00110B3E">
              <w:rPr>
                <w:rStyle w:val="Emphasis"/>
                <w:i w:val="0"/>
                <w:iCs w:val="0"/>
                <w:sz w:val="22"/>
                <w:szCs w:val="22"/>
              </w:rPr>
              <w:t>ting</w:t>
            </w:r>
            <w:r>
              <w:rPr>
                <w:rStyle w:val="Emphasis"/>
                <w:i w:val="0"/>
                <w:iCs w:val="0"/>
                <w:sz w:val="22"/>
                <w:szCs w:val="22"/>
              </w:rPr>
              <w:t xml:space="preserve"> feedback.</w:t>
            </w:r>
          </w:p>
          <w:p w14:paraId="5C8F1247" w14:textId="6DBB22AF"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SA asked how TP asked for feedback – </w:t>
            </w:r>
            <w:proofErr w:type="spellStart"/>
            <w:r>
              <w:rPr>
                <w:rStyle w:val="Emphasis"/>
                <w:i w:val="0"/>
                <w:iCs w:val="0"/>
                <w:sz w:val="22"/>
                <w:szCs w:val="22"/>
              </w:rPr>
              <w:t>J</w:t>
            </w:r>
            <w:r w:rsidR="00D22490">
              <w:rPr>
                <w:rStyle w:val="Emphasis"/>
                <w:i w:val="0"/>
                <w:iCs w:val="0"/>
                <w:sz w:val="22"/>
                <w:szCs w:val="22"/>
              </w:rPr>
              <w:t>C</w:t>
            </w:r>
            <w:r>
              <w:rPr>
                <w:rStyle w:val="Emphasis"/>
                <w:i w:val="0"/>
                <w:iCs w:val="0"/>
                <w:sz w:val="22"/>
                <w:szCs w:val="22"/>
              </w:rPr>
              <w:t>on</w:t>
            </w:r>
            <w:proofErr w:type="spellEnd"/>
            <w:r>
              <w:rPr>
                <w:rStyle w:val="Emphasis"/>
                <w:i w:val="0"/>
                <w:iCs w:val="0"/>
                <w:sz w:val="22"/>
                <w:szCs w:val="22"/>
              </w:rPr>
              <w:t xml:space="preserve"> said it </w:t>
            </w:r>
            <w:proofErr w:type="gramStart"/>
            <w:r>
              <w:rPr>
                <w:rStyle w:val="Emphasis"/>
                <w:i w:val="0"/>
                <w:iCs w:val="0"/>
                <w:sz w:val="22"/>
                <w:szCs w:val="22"/>
              </w:rPr>
              <w:t>has to</w:t>
            </w:r>
            <w:proofErr w:type="gramEnd"/>
            <w:r>
              <w:rPr>
                <w:rStyle w:val="Emphasis"/>
                <w:i w:val="0"/>
                <w:iCs w:val="0"/>
                <w:sz w:val="22"/>
                <w:szCs w:val="22"/>
              </w:rPr>
              <w:t xml:space="preserve"> be done via </w:t>
            </w:r>
            <w:r w:rsidR="000F5463">
              <w:rPr>
                <w:rStyle w:val="Emphasis"/>
                <w:i w:val="0"/>
                <w:iCs w:val="0"/>
                <w:sz w:val="22"/>
                <w:szCs w:val="22"/>
              </w:rPr>
              <w:t xml:space="preserve">email </w:t>
            </w:r>
            <w:r>
              <w:rPr>
                <w:rStyle w:val="Emphasis"/>
                <w:i w:val="0"/>
                <w:iCs w:val="0"/>
                <w:sz w:val="22"/>
                <w:szCs w:val="22"/>
              </w:rPr>
              <w:t>with a list of questions</w:t>
            </w:r>
            <w:r w:rsidR="000F5463">
              <w:rPr>
                <w:rStyle w:val="Emphasis"/>
                <w:i w:val="0"/>
                <w:iCs w:val="0"/>
                <w:sz w:val="22"/>
                <w:szCs w:val="22"/>
              </w:rPr>
              <w:t xml:space="preserve"> set by ICS</w:t>
            </w:r>
            <w:r>
              <w:rPr>
                <w:rStyle w:val="Emphasis"/>
                <w:i w:val="0"/>
                <w:iCs w:val="0"/>
                <w:sz w:val="22"/>
                <w:szCs w:val="22"/>
              </w:rPr>
              <w:t xml:space="preserve">. </w:t>
            </w:r>
          </w:p>
          <w:p w14:paraId="77BD0C20" w14:textId="0F749720"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Pr>
                <w:rStyle w:val="Emphasis"/>
                <w:i w:val="0"/>
                <w:iCs w:val="0"/>
                <w:sz w:val="22"/>
                <w:szCs w:val="22"/>
              </w:rPr>
              <w:t xml:space="preserve">MC asked if there were alternative </w:t>
            </w:r>
            <w:r w:rsidR="006E5C47">
              <w:rPr>
                <w:rStyle w:val="Emphasis"/>
                <w:i w:val="0"/>
                <w:iCs w:val="0"/>
                <w:sz w:val="22"/>
                <w:szCs w:val="22"/>
              </w:rPr>
              <w:t>methods</w:t>
            </w:r>
            <w:r>
              <w:rPr>
                <w:rStyle w:val="Emphasis"/>
                <w:i w:val="0"/>
                <w:iCs w:val="0"/>
                <w:sz w:val="22"/>
                <w:szCs w:val="22"/>
              </w:rPr>
              <w:t xml:space="preserve"> to email to seek feedback</w:t>
            </w:r>
            <w:r w:rsidR="006463D7">
              <w:rPr>
                <w:rStyle w:val="Emphasis"/>
                <w:i w:val="0"/>
                <w:iCs w:val="0"/>
                <w:sz w:val="22"/>
                <w:szCs w:val="22"/>
              </w:rPr>
              <w:t>.</w:t>
            </w:r>
            <w:r>
              <w:rPr>
                <w:rStyle w:val="Emphasis"/>
                <w:i w:val="0"/>
                <w:iCs w:val="0"/>
                <w:sz w:val="22"/>
                <w:szCs w:val="22"/>
              </w:rPr>
              <w:t xml:space="preserve">  </w:t>
            </w:r>
            <w:proofErr w:type="spellStart"/>
            <w:r>
              <w:rPr>
                <w:rStyle w:val="Emphasis"/>
                <w:i w:val="0"/>
                <w:iCs w:val="0"/>
                <w:sz w:val="22"/>
                <w:szCs w:val="22"/>
              </w:rPr>
              <w:t>JCon</w:t>
            </w:r>
            <w:proofErr w:type="spellEnd"/>
            <w:r>
              <w:rPr>
                <w:rStyle w:val="Emphasis"/>
                <w:i w:val="0"/>
                <w:iCs w:val="0"/>
                <w:sz w:val="22"/>
                <w:szCs w:val="22"/>
              </w:rPr>
              <w:t xml:space="preserve"> agreed and said they need to look at alternative ways </w:t>
            </w:r>
            <w:r>
              <w:rPr>
                <w:rStyle w:val="Emphasis"/>
                <w:i w:val="0"/>
                <w:iCs w:val="0"/>
                <w:sz w:val="22"/>
                <w:szCs w:val="22"/>
              </w:rPr>
              <w:lastRenderedPageBreak/>
              <w:t>for feedback although ICS has strict parameters. AG mentioned there was a session on 22 September 2022 to look at outcome measures and different ways of getting feedback</w:t>
            </w:r>
            <w:r w:rsidR="00A10B07">
              <w:rPr>
                <w:rStyle w:val="Emphasis"/>
                <w:i w:val="0"/>
                <w:iCs w:val="0"/>
                <w:sz w:val="22"/>
                <w:szCs w:val="22"/>
              </w:rPr>
              <w:t>.</w:t>
            </w:r>
            <w:r>
              <w:rPr>
                <w:rStyle w:val="Emphasis"/>
                <w:i w:val="0"/>
                <w:iCs w:val="0"/>
                <w:sz w:val="22"/>
                <w:szCs w:val="22"/>
              </w:rPr>
              <w:t xml:space="preserve"> </w:t>
            </w:r>
          </w:p>
          <w:p w14:paraId="2A871BC4" w14:textId="152DE507" w:rsidR="00232EFA" w:rsidRDefault="00232EFA" w:rsidP="00232EFA">
            <w:pPr>
              <w:pStyle w:val="DeptBullets"/>
              <w:widowControl/>
              <w:numPr>
                <w:ilvl w:val="0"/>
                <w:numId w:val="58"/>
              </w:numPr>
              <w:tabs>
                <w:tab w:val="left" w:pos="720"/>
              </w:tabs>
              <w:adjustRightInd/>
              <w:spacing w:after="0"/>
              <w:ind w:left="303"/>
              <w:textAlignment w:val="auto"/>
              <w:rPr>
                <w:rStyle w:val="Emphasis"/>
                <w:i w:val="0"/>
                <w:iCs w:val="0"/>
                <w:sz w:val="22"/>
                <w:szCs w:val="22"/>
              </w:rPr>
            </w:pPr>
            <w:r w:rsidRPr="00A92192">
              <w:rPr>
                <w:rStyle w:val="Emphasis"/>
                <w:b/>
                <w:bCs/>
                <w:i w:val="0"/>
                <w:iCs w:val="0"/>
                <w:sz w:val="22"/>
                <w:szCs w:val="22"/>
              </w:rPr>
              <w:t>How did we do?</w:t>
            </w:r>
            <w:r>
              <w:rPr>
                <w:rStyle w:val="Emphasis"/>
                <w:i w:val="0"/>
                <w:iCs w:val="0"/>
                <w:sz w:val="22"/>
                <w:szCs w:val="22"/>
              </w:rPr>
              <w:t xml:space="preserve"> – Employers were most satisfied with the helpfulness of staff, competence of staff and billing/invoicing.  Users were less satisfied with the speed of resolving complaint</w:t>
            </w:r>
            <w:r w:rsidR="00A10B07">
              <w:rPr>
                <w:rStyle w:val="Emphasis"/>
                <w:i w:val="0"/>
                <w:iCs w:val="0"/>
                <w:sz w:val="22"/>
                <w:szCs w:val="22"/>
              </w:rPr>
              <w:t>s</w:t>
            </w:r>
            <w:r>
              <w:rPr>
                <w:rStyle w:val="Emphasis"/>
                <w:i w:val="0"/>
                <w:iCs w:val="0"/>
                <w:sz w:val="22"/>
                <w:szCs w:val="22"/>
              </w:rPr>
              <w:t xml:space="preserve">, handling of the </w:t>
            </w:r>
            <w:proofErr w:type="gramStart"/>
            <w:r>
              <w:rPr>
                <w:rStyle w:val="Emphasis"/>
                <w:i w:val="0"/>
                <w:iCs w:val="0"/>
                <w:sz w:val="22"/>
                <w:szCs w:val="22"/>
              </w:rPr>
              <w:t>complaint</w:t>
            </w:r>
            <w:proofErr w:type="gramEnd"/>
            <w:r>
              <w:rPr>
                <w:rStyle w:val="Emphasis"/>
                <w:i w:val="0"/>
                <w:iCs w:val="0"/>
                <w:sz w:val="22"/>
                <w:szCs w:val="22"/>
              </w:rPr>
              <w:t xml:space="preserve"> and design</w:t>
            </w:r>
            <w:r w:rsidR="00CB6D1F">
              <w:rPr>
                <w:rStyle w:val="Emphasis"/>
                <w:i w:val="0"/>
                <w:iCs w:val="0"/>
                <w:sz w:val="22"/>
                <w:szCs w:val="22"/>
              </w:rPr>
              <w:t>ing</w:t>
            </w:r>
            <w:r>
              <w:rPr>
                <w:rStyle w:val="Emphasis"/>
                <w:i w:val="0"/>
                <w:iCs w:val="0"/>
                <w:sz w:val="22"/>
                <w:szCs w:val="22"/>
              </w:rPr>
              <w:t xml:space="preserve"> the experience around the customer.  </w:t>
            </w:r>
            <w:r w:rsidR="00B005C9">
              <w:rPr>
                <w:rStyle w:val="Emphasis"/>
                <w:i w:val="0"/>
                <w:iCs w:val="0"/>
                <w:sz w:val="22"/>
                <w:szCs w:val="22"/>
              </w:rPr>
              <w:t xml:space="preserve">This feedback was </w:t>
            </w:r>
            <w:r>
              <w:rPr>
                <w:rStyle w:val="Emphasis"/>
                <w:i w:val="0"/>
                <w:iCs w:val="0"/>
                <w:sz w:val="22"/>
                <w:szCs w:val="22"/>
              </w:rPr>
              <w:t>consistent with previous years.  Members were most satisfied with reputation, products/service reliability and competence of staff</w:t>
            </w:r>
            <w:r w:rsidR="00CB6D1F">
              <w:rPr>
                <w:rStyle w:val="Emphasis"/>
                <w:i w:val="0"/>
                <w:iCs w:val="0"/>
                <w:sz w:val="22"/>
                <w:szCs w:val="22"/>
              </w:rPr>
              <w:t>, and l</w:t>
            </w:r>
            <w:r>
              <w:rPr>
                <w:rStyle w:val="Emphasis"/>
                <w:i w:val="0"/>
                <w:iCs w:val="0"/>
                <w:sz w:val="22"/>
                <w:szCs w:val="22"/>
              </w:rPr>
              <w:t>east satisfied with the outcome of the complaint, handling of the complaint and making it easy to contact the right person.</w:t>
            </w:r>
          </w:p>
          <w:p w14:paraId="1C40F6A9" w14:textId="4E1763B7" w:rsidR="00232EFA" w:rsidRDefault="00232EFA" w:rsidP="00232EFA">
            <w:pPr>
              <w:pStyle w:val="DeptBullets"/>
              <w:widowControl/>
              <w:numPr>
                <w:ilvl w:val="0"/>
                <w:numId w:val="58"/>
              </w:numPr>
              <w:tabs>
                <w:tab w:val="left" w:pos="720"/>
              </w:tabs>
              <w:adjustRightInd/>
              <w:ind w:left="303"/>
              <w:textAlignment w:val="auto"/>
              <w:rPr>
                <w:szCs w:val="24"/>
              </w:rPr>
            </w:pPr>
            <w:r w:rsidRPr="00A92192">
              <w:rPr>
                <w:rStyle w:val="Emphasis"/>
                <w:b/>
                <w:bCs/>
                <w:i w:val="0"/>
                <w:iCs w:val="0"/>
                <w:sz w:val="22"/>
                <w:szCs w:val="22"/>
              </w:rPr>
              <w:t xml:space="preserve">Describe the service in three words using word cloud </w:t>
            </w:r>
            <w:proofErr w:type="gramStart"/>
            <w:r>
              <w:rPr>
                <w:rStyle w:val="Emphasis"/>
                <w:i w:val="0"/>
                <w:iCs w:val="0"/>
                <w:sz w:val="22"/>
                <w:szCs w:val="22"/>
              </w:rPr>
              <w:t>i.e.</w:t>
            </w:r>
            <w:proofErr w:type="gramEnd"/>
            <w:r>
              <w:rPr>
                <w:rStyle w:val="Emphasis"/>
                <w:i w:val="0"/>
                <w:iCs w:val="0"/>
                <w:sz w:val="22"/>
                <w:szCs w:val="22"/>
              </w:rPr>
              <w:t xml:space="preserve"> the bigger the word the more times it was said.  </w:t>
            </w:r>
            <w:r>
              <w:rPr>
                <w:sz w:val="22"/>
                <w:szCs w:val="22"/>
              </w:rPr>
              <w:br/>
            </w:r>
            <w:r>
              <w:rPr>
                <w:sz w:val="22"/>
                <w:szCs w:val="22"/>
              </w:rPr>
              <w:br/>
            </w:r>
            <w:r w:rsidRPr="00A92192">
              <w:rPr>
                <w:rStyle w:val="Emphasis"/>
                <w:i w:val="0"/>
                <w:iCs w:val="0"/>
                <w:sz w:val="22"/>
                <w:szCs w:val="22"/>
                <w:u w:val="single"/>
              </w:rPr>
              <w:t>For employer</w:t>
            </w:r>
            <w:r>
              <w:rPr>
                <w:rStyle w:val="Emphasis"/>
                <w:i w:val="0"/>
                <w:iCs w:val="0"/>
                <w:sz w:val="22"/>
                <w:szCs w:val="22"/>
              </w:rPr>
              <w:t xml:space="preserve"> </w:t>
            </w:r>
            <w:r>
              <w:rPr>
                <w:sz w:val="22"/>
                <w:szCs w:val="22"/>
              </w:rPr>
              <w:t xml:space="preserve">- </w:t>
            </w:r>
            <w:r w:rsidR="00110B3E">
              <w:rPr>
                <w:sz w:val="22"/>
                <w:szCs w:val="22"/>
              </w:rPr>
              <w:t>T</w:t>
            </w:r>
            <w:r>
              <w:rPr>
                <w:sz w:val="22"/>
                <w:szCs w:val="22"/>
              </w:rPr>
              <w:t>he heat map show</w:t>
            </w:r>
            <w:r w:rsidR="00110B3E">
              <w:rPr>
                <w:sz w:val="22"/>
                <w:szCs w:val="22"/>
              </w:rPr>
              <w:t>ed</w:t>
            </w:r>
            <w:r>
              <w:rPr>
                <w:sz w:val="22"/>
                <w:szCs w:val="22"/>
              </w:rPr>
              <w:t xml:space="preserve"> lots of highs (greens 9/10) and lows (reds 1/2) with </w:t>
            </w:r>
            <w:r w:rsidR="00110B3E">
              <w:rPr>
                <w:sz w:val="22"/>
                <w:szCs w:val="22"/>
              </w:rPr>
              <w:t xml:space="preserve">minimal </w:t>
            </w:r>
            <w:r>
              <w:rPr>
                <w:sz w:val="22"/>
                <w:szCs w:val="22"/>
              </w:rPr>
              <w:t xml:space="preserve">in the middle.  </w:t>
            </w:r>
            <w:r w:rsidR="00040EBE">
              <w:rPr>
                <w:sz w:val="22"/>
                <w:szCs w:val="22"/>
              </w:rPr>
              <w:t>There were</w:t>
            </w:r>
            <w:r w:rsidR="006463D7">
              <w:rPr>
                <w:sz w:val="22"/>
                <w:szCs w:val="22"/>
              </w:rPr>
              <w:t xml:space="preserve"> </w:t>
            </w:r>
            <w:r w:rsidR="00040EBE">
              <w:rPr>
                <w:sz w:val="22"/>
                <w:szCs w:val="22"/>
              </w:rPr>
              <w:t xml:space="preserve">a significant number </w:t>
            </w:r>
            <w:r>
              <w:rPr>
                <w:sz w:val="22"/>
                <w:szCs w:val="22"/>
              </w:rPr>
              <w:t>of very positive words and very negative words</w:t>
            </w:r>
            <w:r w:rsidR="00040EBE">
              <w:rPr>
                <w:sz w:val="22"/>
                <w:szCs w:val="22"/>
              </w:rPr>
              <w:t xml:space="preserve"> w</w:t>
            </w:r>
            <w:r>
              <w:rPr>
                <w:sz w:val="22"/>
                <w:szCs w:val="22"/>
              </w:rPr>
              <w:t xml:space="preserve">hich shows how polarised opinions are of both members and employers </w:t>
            </w:r>
            <w:r w:rsidR="00E219AC">
              <w:rPr>
                <w:sz w:val="22"/>
                <w:szCs w:val="22"/>
              </w:rPr>
              <w:t xml:space="preserve">which shows </w:t>
            </w:r>
            <w:r>
              <w:rPr>
                <w:sz w:val="22"/>
                <w:szCs w:val="22"/>
              </w:rPr>
              <w:t xml:space="preserve">that TP is offering exceptional service as well as service that needs to see improvements.  </w:t>
            </w:r>
            <w:r>
              <w:rPr>
                <w:sz w:val="22"/>
                <w:szCs w:val="22"/>
              </w:rPr>
              <w:br/>
            </w:r>
            <w:r>
              <w:rPr>
                <w:sz w:val="22"/>
                <w:szCs w:val="22"/>
              </w:rPr>
              <w:br/>
            </w:r>
            <w:r w:rsidRPr="00A92192">
              <w:rPr>
                <w:sz w:val="22"/>
                <w:szCs w:val="22"/>
                <w:u w:val="single"/>
              </w:rPr>
              <w:t>For member</w:t>
            </w:r>
            <w:r>
              <w:rPr>
                <w:sz w:val="22"/>
                <w:szCs w:val="22"/>
              </w:rPr>
              <w:t xml:space="preserve"> - The member heatmap does indicate more satisfaction with </w:t>
            </w:r>
            <w:r w:rsidR="00E219AC">
              <w:rPr>
                <w:sz w:val="22"/>
                <w:szCs w:val="22"/>
              </w:rPr>
              <w:t xml:space="preserve">TPs </w:t>
            </w:r>
            <w:r>
              <w:rPr>
                <w:sz w:val="22"/>
                <w:szCs w:val="22"/>
              </w:rPr>
              <w:t xml:space="preserve">service as indicated by less </w:t>
            </w:r>
            <w:r w:rsidR="00F64876">
              <w:rPr>
                <w:sz w:val="22"/>
                <w:szCs w:val="22"/>
              </w:rPr>
              <w:t>‘</w:t>
            </w:r>
            <w:r>
              <w:rPr>
                <w:sz w:val="22"/>
                <w:szCs w:val="22"/>
              </w:rPr>
              <w:t>red</w:t>
            </w:r>
            <w:r w:rsidR="00F64876">
              <w:rPr>
                <w:sz w:val="22"/>
                <w:szCs w:val="22"/>
              </w:rPr>
              <w:t>’</w:t>
            </w:r>
            <w:r>
              <w:rPr>
                <w:sz w:val="22"/>
                <w:szCs w:val="22"/>
              </w:rPr>
              <w:t xml:space="preserve"> and </w:t>
            </w:r>
            <w:proofErr w:type="gramStart"/>
            <w:r>
              <w:rPr>
                <w:sz w:val="22"/>
                <w:szCs w:val="22"/>
              </w:rPr>
              <w:t xml:space="preserve">more </w:t>
            </w:r>
            <w:proofErr w:type="spellStart"/>
            <w:r w:rsidR="00F64876">
              <w:rPr>
                <w:sz w:val="22"/>
                <w:szCs w:val="22"/>
              </w:rPr>
              <w:t>‘</w:t>
            </w:r>
            <w:r>
              <w:rPr>
                <w:sz w:val="22"/>
                <w:szCs w:val="22"/>
              </w:rPr>
              <w:t>green</w:t>
            </w:r>
            <w:proofErr w:type="spellEnd"/>
            <w:r w:rsidR="00F64876">
              <w:rPr>
                <w:sz w:val="22"/>
                <w:szCs w:val="22"/>
              </w:rPr>
              <w:t>’</w:t>
            </w:r>
            <w:proofErr w:type="gramEnd"/>
            <w:r>
              <w:rPr>
                <w:sz w:val="22"/>
                <w:szCs w:val="22"/>
              </w:rPr>
              <w:t xml:space="preserve">.  Although there </w:t>
            </w:r>
            <w:r w:rsidR="009E3F6C">
              <w:rPr>
                <w:sz w:val="22"/>
                <w:szCs w:val="22"/>
              </w:rPr>
              <w:t>remains</w:t>
            </w:r>
            <w:r>
              <w:rPr>
                <w:sz w:val="22"/>
                <w:szCs w:val="22"/>
              </w:rPr>
              <w:t xml:space="preserve"> a pattern which shows highs and lows with not a lot in the middle</w:t>
            </w:r>
            <w:r w:rsidR="009E3F6C">
              <w:rPr>
                <w:sz w:val="22"/>
                <w:szCs w:val="22"/>
              </w:rPr>
              <w:t xml:space="preserve"> and significant numbers of</w:t>
            </w:r>
            <w:r w:rsidR="00AC0996">
              <w:rPr>
                <w:sz w:val="22"/>
                <w:szCs w:val="22"/>
              </w:rPr>
              <w:t xml:space="preserve"> </w:t>
            </w:r>
            <w:r>
              <w:rPr>
                <w:sz w:val="22"/>
                <w:szCs w:val="22"/>
              </w:rPr>
              <w:t xml:space="preserve">very positive words and very negative words. </w:t>
            </w:r>
          </w:p>
          <w:p w14:paraId="03437DAD" w14:textId="19CD5278" w:rsidR="00232EFA" w:rsidRDefault="00232EFA" w:rsidP="00232EFA">
            <w:pPr>
              <w:pStyle w:val="DeptBullets"/>
              <w:widowControl/>
              <w:numPr>
                <w:ilvl w:val="0"/>
                <w:numId w:val="58"/>
              </w:numPr>
              <w:tabs>
                <w:tab w:val="left" w:pos="720"/>
              </w:tabs>
              <w:adjustRightInd/>
              <w:ind w:left="303"/>
              <w:textAlignment w:val="auto"/>
              <w:rPr>
                <w:rStyle w:val="Emphasis"/>
                <w:i w:val="0"/>
                <w:iCs w:val="0"/>
              </w:rPr>
            </w:pPr>
            <w:r w:rsidRPr="00A92192">
              <w:rPr>
                <w:b/>
                <w:bCs/>
                <w:sz w:val="22"/>
                <w:szCs w:val="22"/>
              </w:rPr>
              <w:t>What’s the one thing we could do to improve customer satisfaction?</w:t>
            </w:r>
            <w:r>
              <w:rPr>
                <w:sz w:val="22"/>
                <w:szCs w:val="22"/>
              </w:rPr>
              <w:t xml:space="preserve"> – </w:t>
            </w:r>
            <w:proofErr w:type="spellStart"/>
            <w:r w:rsidR="00B16573">
              <w:rPr>
                <w:sz w:val="22"/>
                <w:szCs w:val="22"/>
              </w:rPr>
              <w:t>JCon</w:t>
            </w:r>
            <w:proofErr w:type="spellEnd"/>
            <w:r w:rsidR="00B16573">
              <w:rPr>
                <w:sz w:val="22"/>
                <w:szCs w:val="22"/>
              </w:rPr>
              <w:t xml:space="preserve"> reported that f</w:t>
            </w:r>
            <w:r>
              <w:rPr>
                <w:sz w:val="22"/>
                <w:szCs w:val="22"/>
              </w:rPr>
              <w:t xml:space="preserve">eedback </w:t>
            </w:r>
            <w:r w:rsidR="005204BA">
              <w:rPr>
                <w:sz w:val="22"/>
                <w:szCs w:val="22"/>
              </w:rPr>
              <w:t>wa</w:t>
            </w:r>
            <w:r>
              <w:rPr>
                <w:sz w:val="22"/>
                <w:szCs w:val="22"/>
              </w:rPr>
              <w:t xml:space="preserve">s consistent amongst members and employers and consistent with previous years. </w:t>
            </w:r>
            <w:r>
              <w:rPr>
                <w:rStyle w:val="Emphasis"/>
                <w:i w:val="0"/>
                <w:iCs w:val="0"/>
                <w:sz w:val="22"/>
                <w:szCs w:val="22"/>
              </w:rPr>
              <w:t> </w:t>
            </w:r>
          </w:p>
          <w:p w14:paraId="4F3905E0" w14:textId="44E325D0" w:rsidR="00232EFA" w:rsidRDefault="00232EFA" w:rsidP="00232EFA">
            <w:pPr>
              <w:pStyle w:val="DeptBullets"/>
              <w:widowControl/>
              <w:numPr>
                <w:ilvl w:val="0"/>
                <w:numId w:val="58"/>
              </w:numPr>
              <w:tabs>
                <w:tab w:val="left" w:pos="720"/>
              </w:tabs>
              <w:adjustRightInd/>
              <w:ind w:left="303"/>
              <w:textAlignment w:val="auto"/>
              <w:rPr>
                <w:rStyle w:val="Emphasis"/>
                <w:i w:val="0"/>
                <w:iCs w:val="0"/>
                <w:sz w:val="22"/>
                <w:szCs w:val="22"/>
              </w:rPr>
            </w:pPr>
            <w:r w:rsidRPr="00A92192">
              <w:rPr>
                <w:rStyle w:val="Emphasis"/>
                <w:b/>
                <w:bCs/>
                <w:i w:val="0"/>
                <w:iCs w:val="0"/>
                <w:sz w:val="22"/>
                <w:szCs w:val="22"/>
              </w:rPr>
              <w:t>What’s next?</w:t>
            </w:r>
            <w:r>
              <w:rPr>
                <w:rStyle w:val="Emphasis"/>
                <w:i w:val="0"/>
                <w:iCs w:val="0"/>
                <w:sz w:val="22"/>
                <w:szCs w:val="22"/>
              </w:rPr>
              <w:t xml:space="preserve"> – </w:t>
            </w:r>
            <w:proofErr w:type="spellStart"/>
            <w:r w:rsidR="005204BA">
              <w:rPr>
                <w:rStyle w:val="Emphasis"/>
                <w:i w:val="0"/>
                <w:iCs w:val="0"/>
                <w:sz w:val="22"/>
                <w:szCs w:val="22"/>
              </w:rPr>
              <w:t>JCon</w:t>
            </w:r>
            <w:proofErr w:type="spellEnd"/>
            <w:r w:rsidR="005204BA">
              <w:rPr>
                <w:rStyle w:val="Emphasis"/>
                <w:i w:val="0"/>
                <w:iCs w:val="0"/>
                <w:sz w:val="22"/>
                <w:szCs w:val="22"/>
              </w:rPr>
              <w:t xml:space="preserve"> confirmed next steps were to r</w:t>
            </w:r>
            <w:r>
              <w:rPr>
                <w:rStyle w:val="Emphasis"/>
                <w:i w:val="0"/>
                <w:iCs w:val="0"/>
                <w:sz w:val="22"/>
                <w:szCs w:val="22"/>
              </w:rPr>
              <w:t xml:space="preserve">eview the 2021 action plan, </w:t>
            </w:r>
            <w:r w:rsidR="008F0268">
              <w:rPr>
                <w:rStyle w:val="Emphasis"/>
                <w:i w:val="0"/>
                <w:iCs w:val="0"/>
                <w:sz w:val="22"/>
                <w:szCs w:val="22"/>
              </w:rPr>
              <w:t xml:space="preserve">to </w:t>
            </w:r>
            <w:r>
              <w:rPr>
                <w:rStyle w:val="Emphasis"/>
                <w:i w:val="0"/>
                <w:iCs w:val="0"/>
                <w:sz w:val="22"/>
                <w:szCs w:val="22"/>
              </w:rPr>
              <w:t>creat</w:t>
            </w:r>
            <w:r w:rsidR="008F0268">
              <w:rPr>
                <w:rStyle w:val="Emphasis"/>
                <w:i w:val="0"/>
                <w:iCs w:val="0"/>
                <w:sz w:val="22"/>
                <w:szCs w:val="22"/>
              </w:rPr>
              <w:t>e</w:t>
            </w:r>
            <w:r>
              <w:rPr>
                <w:rStyle w:val="Emphasis"/>
                <w:i w:val="0"/>
                <w:iCs w:val="0"/>
                <w:sz w:val="22"/>
                <w:szCs w:val="22"/>
              </w:rPr>
              <w:t xml:space="preserve"> a new action plan from this data, </w:t>
            </w:r>
            <w:r w:rsidR="008F0268">
              <w:rPr>
                <w:rStyle w:val="Emphasis"/>
                <w:i w:val="0"/>
                <w:iCs w:val="0"/>
                <w:sz w:val="22"/>
                <w:szCs w:val="22"/>
              </w:rPr>
              <w:t xml:space="preserve">conduct a </w:t>
            </w:r>
            <w:r>
              <w:rPr>
                <w:rStyle w:val="Emphasis"/>
                <w:i w:val="0"/>
                <w:iCs w:val="0"/>
                <w:sz w:val="22"/>
                <w:szCs w:val="22"/>
              </w:rPr>
              <w:t xml:space="preserve">deep dive of data and </w:t>
            </w:r>
            <w:r w:rsidR="005204BA">
              <w:rPr>
                <w:rStyle w:val="Emphasis"/>
                <w:i w:val="0"/>
                <w:iCs w:val="0"/>
                <w:sz w:val="22"/>
                <w:szCs w:val="22"/>
              </w:rPr>
              <w:t xml:space="preserve">to </w:t>
            </w:r>
            <w:r>
              <w:rPr>
                <w:rStyle w:val="Emphasis"/>
                <w:i w:val="0"/>
                <w:iCs w:val="0"/>
                <w:sz w:val="22"/>
                <w:szCs w:val="22"/>
              </w:rPr>
              <w:t xml:space="preserve">share </w:t>
            </w:r>
            <w:r w:rsidR="008F0268">
              <w:rPr>
                <w:rStyle w:val="Emphasis"/>
                <w:i w:val="0"/>
                <w:iCs w:val="0"/>
                <w:sz w:val="22"/>
                <w:szCs w:val="22"/>
              </w:rPr>
              <w:t xml:space="preserve">the results </w:t>
            </w:r>
            <w:r>
              <w:rPr>
                <w:rStyle w:val="Emphasis"/>
                <w:i w:val="0"/>
                <w:iCs w:val="0"/>
                <w:sz w:val="22"/>
                <w:szCs w:val="22"/>
              </w:rPr>
              <w:t>with staff and key stakeholders.  The next ICS survey will be done in March 2023.</w:t>
            </w:r>
          </w:p>
          <w:p w14:paraId="284D3347" w14:textId="23DF8567" w:rsidR="003E4790" w:rsidRPr="005524DF" w:rsidRDefault="00232EFA" w:rsidP="005524DF">
            <w:pPr>
              <w:pStyle w:val="DeptBullets"/>
              <w:widowControl/>
              <w:numPr>
                <w:ilvl w:val="0"/>
                <w:numId w:val="58"/>
              </w:numPr>
              <w:tabs>
                <w:tab w:val="left" w:pos="720"/>
              </w:tabs>
              <w:adjustRightInd/>
              <w:ind w:left="303"/>
              <w:textAlignment w:val="auto"/>
              <w:rPr>
                <w:rStyle w:val="Emphasis"/>
                <w:i w:val="0"/>
                <w:iCs w:val="0"/>
                <w:sz w:val="22"/>
                <w:szCs w:val="22"/>
              </w:rPr>
            </w:pPr>
            <w:r>
              <w:rPr>
                <w:rStyle w:val="Emphasis"/>
                <w:i w:val="0"/>
                <w:iCs w:val="0"/>
                <w:sz w:val="22"/>
                <w:szCs w:val="22"/>
              </w:rPr>
              <w:t xml:space="preserve">JH asked if it was possible to tell what segment of people were confused, frustrated etc.?  </w:t>
            </w:r>
            <w:proofErr w:type="spellStart"/>
            <w:r>
              <w:rPr>
                <w:rStyle w:val="Emphasis"/>
                <w:i w:val="0"/>
                <w:iCs w:val="0"/>
                <w:sz w:val="22"/>
                <w:szCs w:val="22"/>
              </w:rPr>
              <w:t>J</w:t>
            </w:r>
            <w:r w:rsidR="00110B3E">
              <w:rPr>
                <w:rStyle w:val="Emphasis"/>
                <w:i w:val="0"/>
                <w:iCs w:val="0"/>
                <w:sz w:val="22"/>
                <w:szCs w:val="22"/>
              </w:rPr>
              <w:t>C</w:t>
            </w:r>
            <w:r>
              <w:rPr>
                <w:rStyle w:val="Emphasis"/>
                <w:i w:val="0"/>
                <w:iCs w:val="0"/>
                <w:sz w:val="22"/>
                <w:szCs w:val="22"/>
              </w:rPr>
              <w:t>on</w:t>
            </w:r>
            <w:proofErr w:type="spellEnd"/>
            <w:r>
              <w:rPr>
                <w:rStyle w:val="Emphasis"/>
                <w:i w:val="0"/>
                <w:iCs w:val="0"/>
                <w:sz w:val="22"/>
                <w:szCs w:val="22"/>
              </w:rPr>
              <w:t xml:space="preserve"> agreed it would be helpful to understand </w:t>
            </w:r>
            <w:proofErr w:type="gramStart"/>
            <w:r>
              <w:rPr>
                <w:rStyle w:val="Emphasis"/>
                <w:i w:val="0"/>
                <w:iCs w:val="0"/>
                <w:sz w:val="22"/>
                <w:szCs w:val="22"/>
              </w:rPr>
              <w:t>this</w:t>
            </w:r>
            <w:proofErr w:type="gramEnd"/>
            <w:r w:rsidR="007F32EC">
              <w:rPr>
                <w:rStyle w:val="Emphasis"/>
                <w:i w:val="0"/>
                <w:iCs w:val="0"/>
                <w:sz w:val="22"/>
                <w:szCs w:val="22"/>
              </w:rPr>
              <w:t xml:space="preserve"> but </w:t>
            </w:r>
            <w:r>
              <w:rPr>
                <w:rStyle w:val="Emphasis"/>
                <w:i w:val="0"/>
                <w:iCs w:val="0"/>
                <w:sz w:val="22"/>
                <w:szCs w:val="22"/>
              </w:rPr>
              <w:t xml:space="preserve">the responses are anonymous. </w:t>
            </w:r>
            <w:r w:rsidR="00A92192">
              <w:rPr>
                <w:rStyle w:val="Emphasis"/>
                <w:i w:val="0"/>
                <w:iCs w:val="0"/>
                <w:sz w:val="22"/>
                <w:szCs w:val="22"/>
              </w:rPr>
              <w:t>Also,</w:t>
            </w:r>
            <w:r>
              <w:rPr>
                <w:rStyle w:val="Emphasis"/>
                <w:i w:val="0"/>
                <w:iCs w:val="0"/>
                <w:sz w:val="22"/>
                <w:szCs w:val="22"/>
              </w:rPr>
              <w:t xml:space="preserve"> as </w:t>
            </w:r>
            <w:r w:rsidR="00C731B0">
              <w:rPr>
                <w:rStyle w:val="Emphasis"/>
                <w:i w:val="0"/>
                <w:iCs w:val="0"/>
                <w:sz w:val="22"/>
                <w:szCs w:val="22"/>
              </w:rPr>
              <w:t xml:space="preserve">the sample size was </w:t>
            </w:r>
            <w:r>
              <w:rPr>
                <w:rStyle w:val="Emphasis"/>
                <w:i w:val="0"/>
                <w:iCs w:val="0"/>
                <w:sz w:val="22"/>
                <w:szCs w:val="22"/>
              </w:rPr>
              <w:t xml:space="preserve">so </w:t>
            </w:r>
            <w:r w:rsidR="00C731B0">
              <w:rPr>
                <w:rStyle w:val="Emphasis"/>
                <w:i w:val="0"/>
                <w:iCs w:val="0"/>
                <w:sz w:val="22"/>
                <w:szCs w:val="22"/>
              </w:rPr>
              <w:t xml:space="preserve">small, </w:t>
            </w:r>
            <w:r w:rsidR="006E48FD">
              <w:rPr>
                <w:rStyle w:val="Emphasis"/>
                <w:i w:val="0"/>
                <w:iCs w:val="0"/>
                <w:sz w:val="22"/>
                <w:szCs w:val="22"/>
              </w:rPr>
              <w:t xml:space="preserve">the </w:t>
            </w:r>
            <w:r>
              <w:rPr>
                <w:rStyle w:val="Emphasis"/>
                <w:i w:val="0"/>
                <w:iCs w:val="0"/>
                <w:sz w:val="22"/>
                <w:szCs w:val="22"/>
              </w:rPr>
              <w:t xml:space="preserve">results may not be as positive and other organisations may have </w:t>
            </w:r>
            <w:r w:rsidR="006E48FD">
              <w:rPr>
                <w:rStyle w:val="Emphasis"/>
                <w:i w:val="0"/>
                <w:iCs w:val="0"/>
                <w:sz w:val="22"/>
                <w:szCs w:val="22"/>
              </w:rPr>
              <w:t xml:space="preserve">received </w:t>
            </w:r>
            <w:r>
              <w:rPr>
                <w:rStyle w:val="Emphasis"/>
                <w:i w:val="0"/>
                <w:iCs w:val="0"/>
                <w:sz w:val="22"/>
                <w:szCs w:val="22"/>
              </w:rPr>
              <w:t xml:space="preserve">more responses. </w:t>
            </w:r>
          </w:p>
        </w:tc>
        <w:tc>
          <w:tcPr>
            <w:tcW w:w="1134" w:type="dxa"/>
          </w:tcPr>
          <w:p w14:paraId="5093FFAA" w14:textId="0C911C07" w:rsidR="004815BC" w:rsidRPr="005B34C2" w:rsidRDefault="004815BC" w:rsidP="003E3F78">
            <w:pPr>
              <w:pStyle w:val="DeptBullets"/>
              <w:numPr>
                <w:ilvl w:val="0"/>
                <w:numId w:val="0"/>
              </w:numPr>
              <w:spacing w:after="0"/>
              <w:rPr>
                <w:rFonts w:cs="Arial"/>
                <w:sz w:val="22"/>
                <w:szCs w:val="22"/>
              </w:rPr>
            </w:pPr>
          </w:p>
          <w:p w14:paraId="35ECDEC2" w14:textId="40BBF887" w:rsidR="00D61537" w:rsidRPr="005B34C2" w:rsidRDefault="00D61537" w:rsidP="003E3F78">
            <w:pPr>
              <w:pStyle w:val="DeptBullets"/>
              <w:numPr>
                <w:ilvl w:val="0"/>
                <w:numId w:val="0"/>
              </w:numPr>
              <w:spacing w:after="0"/>
              <w:rPr>
                <w:rFonts w:cs="Arial"/>
                <w:sz w:val="22"/>
                <w:szCs w:val="22"/>
              </w:rPr>
            </w:pPr>
          </w:p>
          <w:p w14:paraId="063A380D" w14:textId="0284F882" w:rsidR="00D13E8C" w:rsidRPr="005B34C2" w:rsidRDefault="00D13E8C" w:rsidP="003E3F78">
            <w:pPr>
              <w:pStyle w:val="DeptBullets"/>
              <w:numPr>
                <w:ilvl w:val="0"/>
                <w:numId w:val="0"/>
              </w:numPr>
              <w:spacing w:after="0"/>
              <w:rPr>
                <w:rFonts w:cs="Arial"/>
                <w:sz w:val="22"/>
                <w:szCs w:val="22"/>
              </w:rPr>
            </w:pPr>
          </w:p>
          <w:p w14:paraId="423E4607" w14:textId="6A115A3A" w:rsidR="00D13E8C" w:rsidRPr="005B34C2" w:rsidRDefault="00D13E8C" w:rsidP="003E3F78">
            <w:pPr>
              <w:pStyle w:val="DeptBullets"/>
              <w:numPr>
                <w:ilvl w:val="0"/>
                <w:numId w:val="0"/>
              </w:numPr>
              <w:spacing w:after="0"/>
              <w:rPr>
                <w:rFonts w:cs="Arial"/>
                <w:sz w:val="22"/>
                <w:szCs w:val="22"/>
              </w:rPr>
            </w:pPr>
          </w:p>
          <w:p w14:paraId="02BF6237" w14:textId="032777AE" w:rsidR="004D2C8A" w:rsidRPr="005B34C2" w:rsidRDefault="004D2C8A" w:rsidP="003E3F78">
            <w:pPr>
              <w:pStyle w:val="DeptBullets"/>
              <w:numPr>
                <w:ilvl w:val="0"/>
                <w:numId w:val="0"/>
              </w:numPr>
              <w:spacing w:after="0"/>
              <w:rPr>
                <w:rFonts w:cs="Arial"/>
                <w:sz w:val="22"/>
                <w:szCs w:val="22"/>
              </w:rPr>
            </w:pPr>
          </w:p>
          <w:p w14:paraId="34B4E3F7" w14:textId="6C06B577" w:rsidR="00191ADD" w:rsidRPr="005B34C2" w:rsidRDefault="00191ADD" w:rsidP="003E3F78">
            <w:pPr>
              <w:pStyle w:val="DeptBullets"/>
              <w:numPr>
                <w:ilvl w:val="0"/>
                <w:numId w:val="0"/>
              </w:numPr>
              <w:spacing w:after="0"/>
              <w:rPr>
                <w:rFonts w:cs="Arial"/>
                <w:sz w:val="22"/>
                <w:szCs w:val="22"/>
              </w:rPr>
            </w:pPr>
          </w:p>
        </w:tc>
      </w:tr>
      <w:tr w:rsidR="004E27C8" w:rsidRPr="005B34C2" w14:paraId="6F281F6A" w14:textId="77777777" w:rsidTr="00D10A09">
        <w:tc>
          <w:tcPr>
            <w:tcW w:w="1022" w:type="dxa"/>
          </w:tcPr>
          <w:p w14:paraId="63679CB3" w14:textId="6F637F8A" w:rsidR="004E27C8" w:rsidRPr="005B34C2" w:rsidRDefault="004E27C8" w:rsidP="003E3F78">
            <w:pPr>
              <w:pStyle w:val="DeptBullets"/>
              <w:numPr>
                <w:ilvl w:val="0"/>
                <w:numId w:val="0"/>
              </w:numPr>
              <w:spacing w:after="0"/>
              <w:rPr>
                <w:rFonts w:cs="Arial"/>
                <w:sz w:val="22"/>
                <w:szCs w:val="22"/>
              </w:rPr>
            </w:pPr>
            <w:r w:rsidRPr="005B34C2">
              <w:rPr>
                <w:rFonts w:cs="Arial"/>
                <w:sz w:val="22"/>
                <w:szCs w:val="22"/>
              </w:rPr>
              <w:t>Agend</w:t>
            </w:r>
            <w:r w:rsidR="003F25D8" w:rsidRPr="005B34C2">
              <w:rPr>
                <w:rFonts w:cs="Arial"/>
                <w:sz w:val="22"/>
                <w:szCs w:val="22"/>
              </w:rPr>
              <w:t xml:space="preserve">a Item </w:t>
            </w:r>
            <w:r w:rsidR="004C653A" w:rsidRPr="005B34C2">
              <w:rPr>
                <w:rFonts w:cs="Arial"/>
                <w:sz w:val="22"/>
                <w:szCs w:val="22"/>
              </w:rPr>
              <w:t>6</w:t>
            </w:r>
          </w:p>
        </w:tc>
        <w:tc>
          <w:tcPr>
            <w:tcW w:w="7655" w:type="dxa"/>
          </w:tcPr>
          <w:p w14:paraId="524F7920" w14:textId="2D881053" w:rsidR="0069141F" w:rsidRDefault="00161152" w:rsidP="0069141F">
            <w:pPr>
              <w:pStyle w:val="DeptBullets"/>
              <w:numPr>
                <w:ilvl w:val="0"/>
                <w:numId w:val="0"/>
              </w:numPr>
              <w:spacing w:after="0"/>
              <w:rPr>
                <w:rStyle w:val="Emphasis"/>
                <w:rFonts w:cs="Arial"/>
                <w:b/>
                <w:bCs/>
                <w:i w:val="0"/>
                <w:iCs w:val="0"/>
                <w:sz w:val="22"/>
                <w:szCs w:val="22"/>
              </w:rPr>
            </w:pPr>
            <w:r w:rsidRPr="005B34C2">
              <w:rPr>
                <w:rStyle w:val="Emphasis"/>
                <w:rFonts w:cs="Arial"/>
                <w:b/>
                <w:bCs/>
                <w:i w:val="0"/>
                <w:iCs w:val="0"/>
                <w:sz w:val="22"/>
                <w:szCs w:val="22"/>
              </w:rPr>
              <w:t>Review of Papers</w:t>
            </w:r>
          </w:p>
          <w:p w14:paraId="57E718F1" w14:textId="2315DF14" w:rsidR="00893180" w:rsidRDefault="00893180" w:rsidP="0069141F">
            <w:pPr>
              <w:pStyle w:val="DeptBullets"/>
              <w:numPr>
                <w:ilvl w:val="0"/>
                <w:numId w:val="0"/>
              </w:numPr>
              <w:spacing w:after="0"/>
              <w:rPr>
                <w:rStyle w:val="Emphasis"/>
                <w:rFonts w:cs="Arial"/>
                <w:b/>
                <w:bCs/>
                <w:i w:val="0"/>
                <w:iCs w:val="0"/>
                <w:sz w:val="22"/>
                <w:szCs w:val="22"/>
              </w:rPr>
            </w:pPr>
          </w:p>
          <w:p w14:paraId="191BD6B6" w14:textId="72EA2675" w:rsidR="003570D3" w:rsidRPr="005B34C2" w:rsidRDefault="003570D3" w:rsidP="0069141F">
            <w:pPr>
              <w:pStyle w:val="DeptBullets"/>
              <w:numPr>
                <w:ilvl w:val="0"/>
                <w:numId w:val="0"/>
              </w:numPr>
              <w:spacing w:after="0"/>
              <w:rPr>
                <w:rStyle w:val="Emphasis"/>
                <w:rFonts w:cs="Arial"/>
                <w:b/>
                <w:bCs/>
                <w:i w:val="0"/>
                <w:iCs w:val="0"/>
                <w:sz w:val="22"/>
                <w:szCs w:val="22"/>
              </w:rPr>
            </w:pPr>
            <w:r>
              <w:rPr>
                <w:rStyle w:val="Emphasis"/>
                <w:rFonts w:cs="Arial"/>
                <w:b/>
                <w:bCs/>
                <w:i w:val="0"/>
                <w:iCs w:val="0"/>
                <w:sz w:val="22"/>
                <w:szCs w:val="22"/>
              </w:rPr>
              <w:t>Quarterly Report</w:t>
            </w:r>
          </w:p>
          <w:p w14:paraId="1B4E9A93" w14:textId="77777777" w:rsidR="00FB07E5" w:rsidRDefault="00FD4E5E" w:rsidP="009352BB">
            <w:pPr>
              <w:pStyle w:val="DeptBullets"/>
              <w:numPr>
                <w:ilvl w:val="0"/>
                <w:numId w:val="9"/>
              </w:numPr>
              <w:spacing w:after="0"/>
              <w:ind w:left="360"/>
              <w:rPr>
                <w:rStyle w:val="Emphasis"/>
                <w:rFonts w:cs="Arial"/>
                <w:i w:val="0"/>
                <w:iCs w:val="0"/>
                <w:sz w:val="22"/>
                <w:szCs w:val="22"/>
              </w:rPr>
            </w:pPr>
            <w:r w:rsidRPr="00B5308E">
              <w:rPr>
                <w:rStyle w:val="Emphasis"/>
                <w:rFonts w:cs="Arial"/>
                <w:i w:val="0"/>
                <w:iCs w:val="0"/>
                <w:sz w:val="22"/>
                <w:szCs w:val="22"/>
              </w:rPr>
              <w:t>JH</w:t>
            </w:r>
            <w:r w:rsidR="00FF1129" w:rsidRPr="00B5308E">
              <w:rPr>
                <w:rStyle w:val="Emphasis"/>
                <w:rFonts w:cs="Arial"/>
                <w:i w:val="0"/>
                <w:iCs w:val="0"/>
                <w:sz w:val="22"/>
                <w:szCs w:val="22"/>
              </w:rPr>
              <w:t xml:space="preserve"> </w:t>
            </w:r>
            <w:r w:rsidR="003C111B" w:rsidRPr="00B5308E">
              <w:rPr>
                <w:rStyle w:val="Emphasis"/>
                <w:rFonts w:cs="Arial"/>
                <w:i w:val="0"/>
                <w:iCs w:val="0"/>
                <w:sz w:val="22"/>
                <w:szCs w:val="22"/>
              </w:rPr>
              <w:t>note</w:t>
            </w:r>
            <w:r w:rsidR="0025768A" w:rsidRPr="00B5308E">
              <w:rPr>
                <w:rStyle w:val="Emphasis"/>
                <w:rFonts w:cs="Arial"/>
                <w:i w:val="0"/>
                <w:iCs w:val="0"/>
                <w:sz w:val="22"/>
                <w:szCs w:val="22"/>
              </w:rPr>
              <w:t>d</w:t>
            </w:r>
            <w:r w:rsidR="003F1E4D" w:rsidRPr="00B5308E">
              <w:rPr>
                <w:rStyle w:val="Emphasis"/>
                <w:rFonts w:cs="Arial"/>
                <w:i w:val="0"/>
                <w:iCs w:val="0"/>
                <w:sz w:val="22"/>
                <w:szCs w:val="22"/>
              </w:rPr>
              <w:t xml:space="preserve"> </w:t>
            </w:r>
            <w:r w:rsidR="00252BFC">
              <w:rPr>
                <w:rStyle w:val="Emphasis"/>
                <w:rFonts w:cs="Arial"/>
                <w:i w:val="0"/>
                <w:iCs w:val="0"/>
                <w:sz w:val="22"/>
                <w:szCs w:val="22"/>
              </w:rPr>
              <w:t>on</w:t>
            </w:r>
            <w:r w:rsidR="00A52836">
              <w:rPr>
                <w:rStyle w:val="Emphasis"/>
                <w:rFonts w:cs="Arial"/>
                <w:i w:val="0"/>
                <w:iCs w:val="0"/>
                <w:sz w:val="22"/>
                <w:szCs w:val="22"/>
              </w:rPr>
              <w:t xml:space="preserve"> Page 2</w:t>
            </w:r>
            <w:r w:rsidR="00FB07E5">
              <w:rPr>
                <w:rStyle w:val="Emphasis"/>
                <w:rFonts w:cs="Arial"/>
                <w:i w:val="0"/>
                <w:iCs w:val="0"/>
                <w:sz w:val="22"/>
                <w:szCs w:val="22"/>
              </w:rPr>
              <w:t xml:space="preserve"> the Summer Retirement Exercise (SRE) had been successfully completed.</w:t>
            </w:r>
          </w:p>
          <w:p w14:paraId="378F8714" w14:textId="62FAC45E" w:rsidR="0096091F" w:rsidRPr="005B34C2" w:rsidRDefault="00252BFC" w:rsidP="009352BB">
            <w:pPr>
              <w:pStyle w:val="DeptBullets"/>
              <w:numPr>
                <w:ilvl w:val="0"/>
                <w:numId w:val="9"/>
              </w:numPr>
              <w:spacing w:after="0"/>
              <w:ind w:left="360"/>
              <w:rPr>
                <w:rStyle w:val="Emphasis"/>
                <w:rFonts w:cs="Arial"/>
                <w:i w:val="0"/>
                <w:iCs w:val="0"/>
                <w:sz w:val="22"/>
                <w:szCs w:val="22"/>
              </w:rPr>
            </w:pPr>
            <w:r>
              <w:rPr>
                <w:rStyle w:val="Emphasis"/>
                <w:rFonts w:cs="Arial"/>
                <w:i w:val="0"/>
                <w:iCs w:val="0"/>
                <w:sz w:val="22"/>
                <w:szCs w:val="22"/>
              </w:rPr>
              <w:t xml:space="preserve">Page 3, </w:t>
            </w:r>
            <w:r w:rsidR="00722B83">
              <w:rPr>
                <w:rStyle w:val="Emphasis"/>
                <w:rFonts w:cs="Arial"/>
                <w:i w:val="0"/>
                <w:iCs w:val="0"/>
                <w:sz w:val="22"/>
                <w:szCs w:val="22"/>
              </w:rPr>
              <w:t>P</w:t>
            </w:r>
            <w:r w:rsidR="00A83357">
              <w:rPr>
                <w:rStyle w:val="Emphasis"/>
                <w:rFonts w:cs="Arial"/>
                <w:i w:val="0"/>
                <w:iCs w:val="0"/>
                <w:sz w:val="22"/>
                <w:szCs w:val="22"/>
              </w:rPr>
              <w:t>aragraph</w:t>
            </w:r>
            <w:r w:rsidR="0069649A">
              <w:rPr>
                <w:rStyle w:val="Emphasis"/>
                <w:rFonts w:cs="Arial"/>
                <w:i w:val="0"/>
                <w:iCs w:val="0"/>
                <w:sz w:val="22"/>
                <w:szCs w:val="22"/>
              </w:rPr>
              <w:t xml:space="preserve"> 11 </w:t>
            </w:r>
            <w:r w:rsidR="00FB07E5">
              <w:rPr>
                <w:rStyle w:val="Emphasis"/>
                <w:rFonts w:cs="Arial"/>
                <w:i w:val="0"/>
                <w:iCs w:val="0"/>
                <w:sz w:val="22"/>
                <w:szCs w:val="22"/>
              </w:rPr>
              <w:t xml:space="preserve">there was an </w:t>
            </w:r>
            <w:r w:rsidR="002D1084">
              <w:rPr>
                <w:rStyle w:val="Emphasis"/>
                <w:rFonts w:cs="Arial"/>
                <w:i w:val="0"/>
                <w:iCs w:val="0"/>
                <w:sz w:val="22"/>
                <w:szCs w:val="22"/>
              </w:rPr>
              <w:t>i</w:t>
            </w:r>
            <w:r w:rsidR="0069649A">
              <w:rPr>
                <w:rStyle w:val="Emphasis"/>
                <w:rFonts w:cs="Arial"/>
                <w:i w:val="0"/>
                <w:iCs w:val="0"/>
                <w:sz w:val="22"/>
                <w:szCs w:val="22"/>
              </w:rPr>
              <w:t xml:space="preserve">ssue with the </w:t>
            </w:r>
            <w:r w:rsidR="002D1084">
              <w:rPr>
                <w:rStyle w:val="Emphasis"/>
                <w:rFonts w:cs="Arial"/>
                <w:i w:val="0"/>
                <w:iCs w:val="0"/>
                <w:sz w:val="22"/>
                <w:szCs w:val="22"/>
              </w:rPr>
              <w:t>change</w:t>
            </w:r>
            <w:r w:rsidR="0069649A">
              <w:rPr>
                <w:rStyle w:val="Emphasis"/>
                <w:rFonts w:cs="Arial"/>
                <w:i w:val="0"/>
                <w:iCs w:val="0"/>
                <w:sz w:val="22"/>
                <w:szCs w:val="22"/>
              </w:rPr>
              <w:t xml:space="preserve"> of the ill health </w:t>
            </w:r>
            <w:r w:rsidR="00110B3E">
              <w:rPr>
                <w:rStyle w:val="Emphasis"/>
                <w:rFonts w:cs="Arial"/>
                <w:i w:val="0"/>
                <w:iCs w:val="0"/>
                <w:sz w:val="22"/>
                <w:szCs w:val="22"/>
              </w:rPr>
              <w:t xml:space="preserve">supplier </w:t>
            </w:r>
            <w:r w:rsidR="002D1084">
              <w:rPr>
                <w:rStyle w:val="Emphasis"/>
                <w:rFonts w:cs="Arial"/>
                <w:i w:val="0"/>
                <w:iCs w:val="0"/>
                <w:sz w:val="22"/>
                <w:szCs w:val="22"/>
              </w:rPr>
              <w:t xml:space="preserve">which has caused some delays, </w:t>
            </w:r>
            <w:r w:rsidR="00110B3E">
              <w:rPr>
                <w:rStyle w:val="Emphasis"/>
                <w:rFonts w:cs="Arial"/>
                <w:i w:val="0"/>
                <w:iCs w:val="0"/>
                <w:sz w:val="22"/>
                <w:szCs w:val="22"/>
              </w:rPr>
              <w:t xml:space="preserve">resulting in </w:t>
            </w:r>
            <w:r w:rsidR="00A92192">
              <w:rPr>
                <w:rStyle w:val="Emphasis"/>
                <w:rFonts w:cs="Arial"/>
                <w:i w:val="0"/>
                <w:iCs w:val="0"/>
                <w:sz w:val="22"/>
                <w:szCs w:val="22"/>
              </w:rPr>
              <w:t>backlog</w:t>
            </w:r>
            <w:r w:rsidR="002D1084">
              <w:rPr>
                <w:rStyle w:val="Emphasis"/>
                <w:rFonts w:cs="Arial"/>
                <w:i w:val="0"/>
                <w:iCs w:val="0"/>
                <w:sz w:val="22"/>
                <w:szCs w:val="22"/>
              </w:rPr>
              <w:t xml:space="preserve"> cases</w:t>
            </w:r>
            <w:r w:rsidR="008A08DC">
              <w:rPr>
                <w:rStyle w:val="Emphasis"/>
                <w:rFonts w:cs="Arial"/>
                <w:i w:val="0"/>
                <w:iCs w:val="0"/>
                <w:sz w:val="22"/>
                <w:szCs w:val="22"/>
              </w:rPr>
              <w:t xml:space="preserve">.  </w:t>
            </w:r>
            <w:r w:rsidR="002613E1">
              <w:rPr>
                <w:rStyle w:val="Emphasis"/>
                <w:rFonts w:cs="Arial"/>
                <w:i w:val="0"/>
                <w:iCs w:val="0"/>
                <w:sz w:val="22"/>
                <w:szCs w:val="22"/>
              </w:rPr>
              <w:t>AA confirmed that during the implementation process there had been problem</w:t>
            </w:r>
            <w:r w:rsidR="008A08DC">
              <w:rPr>
                <w:rStyle w:val="Emphasis"/>
                <w:rFonts w:cs="Arial"/>
                <w:i w:val="0"/>
                <w:iCs w:val="0"/>
                <w:sz w:val="22"/>
                <w:szCs w:val="22"/>
              </w:rPr>
              <w:t>s</w:t>
            </w:r>
            <w:r w:rsidR="002613E1">
              <w:rPr>
                <w:rStyle w:val="Emphasis"/>
                <w:rFonts w:cs="Arial"/>
                <w:i w:val="0"/>
                <w:iCs w:val="0"/>
                <w:sz w:val="22"/>
                <w:szCs w:val="22"/>
              </w:rPr>
              <w:t xml:space="preserve"> with </w:t>
            </w:r>
            <w:r w:rsidR="006935CC">
              <w:rPr>
                <w:rStyle w:val="Emphasis"/>
                <w:rFonts w:cs="Arial"/>
                <w:i w:val="0"/>
                <w:iCs w:val="0"/>
                <w:sz w:val="22"/>
                <w:szCs w:val="22"/>
              </w:rPr>
              <w:t xml:space="preserve">IT access resulting in 160 </w:t>
            </w:r>
            <w:proofErr w:type="gramStart"/>
            <w:r w:rsidR="006935CC">
              <w:rPr>
                <w:rStyle w:val="Emphasis"/>
                <w:rFonts w:cs="Arial"/>
                <w:i w:val="0"/>
                <w:iCs w:val="0"/>
                <w:sz w:val="22"/>
                <w:szCs w:val="22"/>
              </w:rPr>
              <w:t>backlog</w:t>
            </w:r>
            <w:proofErr w:type="gramEnd"/>
            <w:r w:rsidR="006935CC">
              <w:rPr>
                <w:rStyle w:val="Emphasis"/>
                <w:rFonts w:cs="Arial"/>
                <w:i w:val="0"/>
                <w:iCs w:val="0"/>
                <w:sz w:val="22"/>
                <w:szCs w:val="22"/>
              </w:rPr>
              <w:t xml:space="preserve"> of cases</w:t>
            </w:r>
            <w:r w:rsidR="008A08DC">
              <w:rPr>
                <w:rStyle w:val="Emphasis"/>
                <w:rFonts w:cs="Arial"/>
                <w:i w:val="0"/>
                <w:iCs w:val="0"/>
                <w:sz w:val="22"/>
                <w:szCs w:val="22"/>
              </w:rPr>
              <w:t xml:space="preserve"> up </w:t>
            </w:r>
            <w:r w:rsidR="00C54976">
              <w:rPr>
                <w:rStyle w:val="Emphasis"/>
                <w:rFonts w:cs="Arial"/>
                <w:i w:val="0"/>
                <w:iCs w:val="0"/>
                <w:sz w:val="22"/>
                <w:szCs w:val="22"/>
              </w:rPr>
              <w:t>t</w:t>
            </w:r>
            <w:r w:rsidR="008A08DC">
              <w:rPr>
                <w:rStyle w:val="Emphasis"/>
                <w:rFonts w:cs="Arial"/>
                <w:i w:val="0"/>
                <w:iCs w:val="0"/>
                <w:sz w:val="22"/>
                <w:szCs w:val="22"/>
              </w:rPr>
              <w:t>o and including 31 July</w:t>
            </w:r>
            <w:r w:rsidR="00C54976">
              <w:rPr>
                <w:rStyle w:val="Emphasis"/>
                <w:rFonts w:cs="Arial"/>
                <w:i w:val="0"/>
                <w:iCs w:val="0"/>
                <w:sz w:val="22"/>
                <w:szCs w:val="22"/>
              </w:rPr>
              <w:t>. A</w:t>
            </w:r>
            <w:r w:rsidR="00FF3088">
              <w:rPr>
                <w:rStyle w:val="Emphasis"/>
                <w:rFonts w:cs="Arial"/>
                <w:i w:val="0"/>
                <w:iCs w:val="0"/>
                <w:sz w:val="22"/>
                <w:szCs w:val="22"/>
              </w:rPr>
              <w:t xml:space="preserve"> deadline has been set for middle of September for completion of the cases because from 1</w:t>
            </w:r>
            <w:r w:rsidR="00FF3088" w:rsidRPr="00FF3088">
              <w:rPr>
                <w:rStyle w:val="Emphasis"/>
                <w:rFonts w:cs="Arial"/>
                <w:i w:val="0"/>
                <w:iCs w:val="0"/>
                <w:sz w:val="22"/>
                <w:szCs w:val="22"/>
                <w:vertAlign w:val="superscript"/>
              </w:rPr>
              <w:t>st</w:t>
            </w:r>
            <w:r w:rsidR="00FF3088">
              <w:rPr>
                <w:rStyle w:val="Emphasis"/>
                <w:rFonts w:cs="Arial"/>
                <w:i w:val="0"/>
                <w:iCs w:val="0"/>
                <w:sz w:val="22"/>
                <w:szCs w:val="22"/>
              </w:rPr>
              <w:t xml:space="preserve"> October</w:t>
            </w:r>
            <w:r w:rsidR="00F33C9F">
              <w:rPr>
                <w:rStyle w:val="Emphasis"/>
                <w:rFonts w:cs="Arial"/>
                <w:i w:val="0"/>
                <w:iCs w:val="0"/>
                <w:sz w:val="22"/>
                <w:szCs w:val="22"/>
              </w:rPr>
              <w:t>,</w:t>
            </w:r>
            <w:r w:rsidR="00FF3088">
              <w:rPr>
                <w:rStyle w:val="Emphasis"/>
                <w:rFonts w:cs="Arial"/>
                <w:i w:val="0"/>
                <w:iCs w:val="0"/>
                <w:sz w:val="22"/>
                <w:szCs w:val="22"/>
              </w:rPr>
              <w:t xml:space="preserve"> work begins on the Transitional Protection cases.  </w:t>
            </w:r>
            <w:r w:rsidR="009D5DF6">
              <w:rPr>
                <w:rStyle w:val="Emphasis"/>
                <w:rFonts w:cs="Arial"/>
                <w:i w:val="0"/>
                <w:iCs w:val="0"/>
                <w:sz w:val="22"/>
                <w:szCs w:val="22"/>
              </w:rPr>
              <w:t xml:space="preserve">Apart from a handful of cases the backlog has now been completed. </w:t>
            </w:r>
            <w:r w:rsidR="00F45D84">
              <w:rPr>
                <w:rStyle w:val="Emphasis"/>
                <w:rFonts w:cs="Arial"/>
                <w:i w:val="0"/>
                <w:iCs w:val="0"/>
                <w:sz w:val="22"/>
                <w:szCs w:val="22"/>
              </w:rPr>
              <w:t xml:space="preserve"> A lesson</w:t>
            </w:r>
            <w:r w:rsidR="006935CC">
              <w:rPr>
                <w:rStyle w:val="Emphasis"/>
                <w:rFonts w:cs="Arial"/>
                <w:i w:val="0"/>
                <w:iCs w:val="0"/>
                <w:sz w:val="22"/>
                <w:szCs w:val="22"/>
              </w:rPr>
              <w:t xml:space="preserve"> learned</w:t>
            </w:r>
            <w:r w:rsidR="00C6208A">
              <w:rPr>
                <w:rStyle w:val="Emphasis"/>
                <w:rFonts w:cs="Arial"/>
                <w:i w:val="0"/>
                <w:iCs w:val="0"/>
                <w:sz w:val="22"/>
                <w:szCs w:val="22"/>
              </w:rPr>
              <w:t xml:space="preserve"> regarding </w:t>
            </w:r>
            <w:r w:rsidR="00F45D84">
              <w:rPr>
                <w:rStyle w:val="Emphasis"/>
                <w:rFonts w:cs="Arial"/>
                <w:i w:val="0"/>
                <w:iCs w:val="0"/>
                <w:sz w:val="22"/>
                <w:szCs w:val="22"/>
              </w:rPr>
              <w:lastRenderedPageBreak/>
              <w:t xml:space="preserve">communications </w:t>
            </w:r>
            <w:r w:rsidR="001702FD">
              <w:rPr>
                <w:rStyle w:val="Emphasis"/>
                <w:rFonts w:cs="Arial"/>
                <w:i w:val="0"/>
                <w:iCs w:val="0"/>
                <w:sz w:val="22"/>
                <w:szCs w:val="22"/>
              </w:rPr>
              <w:t xml:space="preserve">was </w:t>
            </w:r>
            <w:r w:rsidR="00F33C9F">
              <w:rPr>
                <w:rStyle w:val="Emphasis"/>
                <w:rFonts w:cs="Arial"/>
                <w:i w:val="0"/>
                <w:iCs w:val="0"/>
                <w:sz w:val="22"/>
                <w:szCs w:val="22"/>
              </w:rPr>
              <w:t xml:space="preserve">that </w:t>
            </w:r>
            <w:r w:rsidR="00E938B6">
              <w:rPr>
                <w:rStyle w:val="Emphasis"/>
                <w:rFonts w:cs="Arial"/>
                <w:i w:val="0"/>
                <w:iCs w:val="0"/>
                <w:sz w:val="22"/>
                <w:szCs w:val="22"/>
              </w:rPr>
              <w:t xml:space="preserve">the members were not </w:t>
            </w:r>
            <w:r w:rsidR="00F33C9F">
              <w:rPr>
                <w:rStyle w:val="Emphasis"/>
                <w:rFonts w:cs="Arial"/>
                <w:i w:val="0"/>
                <w:iCs w:val="0"/>
                <w:sz w:val="22"/>
                <w:szCs w:val="22"/>
              </w:rPr>
              <w:t xml:space="preserve">appropriately </w:t>
            </w:r>
            <w:r w:rsidR="00E938B6">
              <w:rPr>
                <w:rStyle w:val="Emphasis"/>
                <w:rFonts w:cs="Arial"/>
                <w:i w:val="0"/>
                <w:iCs w:val="0"/>
                <w:sz w:val="22"/>
                <w:szCs w:val="22"/>
              </w:rPr>
              <w:t xml:space="preserve">informed </w:t>
            </w:r>
            <w:r w:rsidR="003312B4">
              <w:rPr>
                <w:rStyle w:val="Emphasis"/>
                <w:rFonts w:cs="Arial"/>
                <w:i w:val="0"/>
                <w:iCs w:val="0"/>
                <w:sz w:val="22"/>
                <w:szCs w:val="22"/>
              </w:rPr>
              <w:t xml:space="preserve">regarding the delay. </w:t>
            </w:r>
            <w:r w:rsidR="00DD619A">
              <w:rPr>
                <w:rStyle w:val="Emphasis"/>
                <w:rFonts w:cs="Arial"/>
                <w:i w:val="0"/>
                <w:iCs w:val="0"/>
                <w:sz w:val="22"/>
                <w:szCs w:val="22"/>
              </w:rPr>
              <w:t xml:space="preserve"> Therefore,</w:t>
            </w:r>
            <w:r w:rsidR="003312B4">
              <w:rPr>
                <w:rStyle w:val="Emphasis"/>
                <w:rFonts w:cs="Arial"/>
                <w:i w:val="0"/>
                <w:iCs w:val="0"/>
                <w:sz w:val="22"/>
                <w:szCs w:val="22"/>
              </w:rPr>
              <w:t xml:space="preserve"> </w:t>
            </w:r>
            <w:r w:rsidR="00DD619A">
              <w:rPr>
                <w:rStyle w:val="Emphasis"/>
                <w:rFonts w:cs="Arial"/>
                <w:i w:val="0"/>
                <w:iCs w:val="0"/>
                <w:sz w:val="22"/>
                <w:szCs w:val="22"/>
              </w:rPr>
              <w:t>a</w:t>
            </w:r>
            <w:r w:rsidR="003312B4">
              <w:rPr>
                <w:rStyle w:val="Emphasis"/>
                <w:rFonts w:cs="Arial"/>
                <w:i w:val="0"/>
                <w:iCs w:val="0"/>
                <w:sz w:val="22"/>
                <w:szCs w:val="22"/>
              </w:rPr>
              <w:t xml:space="preserve"> communication </w:t>
            </w:r>
            <w:r w:rsidR="00C6208A">
              <w:rPr>
                <w:rStyle w:val="Emphasis"/>
                <w:rFonts w:cs="Arial"/>
                <w:i w:val="0"/>
                <w:iCs w:val="0"/>
                <w:sz w:val="22"/>
                <w:szCs w:val="22"/>
              </w:rPr>
              <w:t xml:space="preserve">plan </w:t>
            </w:r>
            <w:r w:rsidR="003312B4">
              <w:rPr>
                <w:rStyle w:val="Emphasis"/>
                <w:rFonts w:cs="Arial"/>
                <w:i w:val="0"/>
                <w:iCs w:val="0"/>
                <w:sz w:val="22"/>
                <w:szCs w:val="22"/>
              </w:rPr>
              <w:t>will be built in for</w:t>
            </w:r>
            <w:r w:rsidR="000862A9">
              <w:rPr>
                <w:rStyle w:val="Emphasis"/>
                <w:rFonts w:cs="Arial"/>
                <w:i w:val="0"/>
                <w:iCs w:val="0"/>
                <w:sz w:val="22"/>
                <w:szCs w:val="22"/>
              </w:rPr>
              <w:t xml:space="preserve"> </w:t>
            </w:r>
            <w:r w:rsidR="00C6208A">
              <w:rPr>
                <w:rStyle w:val="Emphasis"/>
                <w:rFonts w:cs="Arial"/>
                <w:i w:val="0"/>
                <w:iCs w:val="0"/>
                <w:sz w:val="22"/>
                <w:szCs w:val="22"/>
              </w:rPr>
              <w:t xml:space="preserve">any </w:t>
            </w:r>
            <w:r w:rsidR="000862A9">
              <w:rPr>
                <w:rStyle w:val="Emphasis"/>
                <w:rFonts w:cs="Arial"/>
                <w:i w:val="0"/>
                <w:iCs w:val="0"/>
                <w:sz w:val="22"/>
                <w:szCs w:val="22"/>
              </w:rPr>
              <w:t xml:space="preserve">subsequent delays. </w:t>
            </w:r>
          </w:p>
          <w:p w14:paraId="1B6DC967" w14:textId="6B25F3EC" w:rsidR="00940EF2" w:rsidRDefault="00F15954" w:rsidP="00381177">
            <w:pPr>
              <w:pStyle w:val="DeptBullets"/>
              <w:numPr>
                <w:ilvl w:val="0"/>
                <w:numId w:val="9"/>
              </w:numPr>
              <w:spacing w:after="0"/>
              <w:ind w:left="360"/>
              <w:rPr>
                <w:rStyle w:val="Emphasis"/>
                <w:rFonts w:cs="Arial"/>
                <w:i w:val="0"/>
                <w:iCs w:val="0"/>
                <w:sz w:val="22"/>
                <w:szCs w:val="22"/>
              </w:rPr>
            </w:pPr>
            <w:r w:rsidRPr="005B34C2">
              <w:rPr>
                <w:rStyle w:val="Emphasis"/>
                <w:rFonts w:cs="Arial"/>
                <w:i w:val="0"/>
                <w:iCs w:val="0"/>
                <w:sz w:val="22"/>
                <w:szCs w:val="22"/>
              </w:rPr>
              <w:t xml:space="preserve">JH </w:t>
            </w:r>
            <w:r w:rsidR="00072020">
              <w:rPr>
                <w:rStyle w:val="Emphasis"/>
                <w:rFonts w:cs="Arial"/>
                <w:i w:val="0"/>
                <w:iCs w:val="0"/>
                <w:sz w:val="22"/>
                <w:szCs w:val="22"/>
              </w:rPr>
              <w:t xml:space="preserve">noted </w:t>
            </w:r>
            <w:r w:rsidR="00940EF2">
              <w:rPr>
                <w:rStyle w:val="Emphasis"/>
                <w:rFonts w:cs="Arial"/>
                <w:i w:val="0"/>
                <w:iCs w:val="0"/>
                <w:sz w:val="22"/>
                <w:szCs w:val="22"/>
              </w:rPr>
              <w:t>Page 7</w:t>
            </w:r>
            <w:r w:rsidR="00C120D5">
              <w:rPr>
                <w:rStyle w:val="Emphasis"/>
                <w:rFonts w:cs="Arial"/>
                <w:i w:val="0"/>
                <w:iCs w:val="0"/>
                <w:sz w:val="22"/>
                <w:szCs w:val="22"/>
              </w:rPr>
              <w:t xml:space="preserve"> outcome measures</w:t>
            </w:r>
            <w:r w:rsidR="00D83D9D" w:rsidRPr="00381177">
              <w:rPr>
                <w:rStyle w:val="Emphasis"/>
                <w:rFonts w:cs="Arial"/>
                <w:i w:val="0"/>
                <w:iCs w:val="0"/>
                <w:sz w:val="22"/>
                <w:szCs w:val="22"/>
              </w:rPr>
              <w:t xml:space="preserve"> for members understand the value of their Teachers’ Pension engagement and </w:t>
            </w:r>
            <w:r w:rsidR="00CC71E7">
              <w:rPr>
                <w:rStyle w:val="Emphasis"/>
                <w:rFonts w:cs="Arial"/>
                <w:i w:val="0"/>
                <w:iCs w:val="0"/>
                <w:sz w:val="22"/>
                <w:szCs w:val="22"/>
              </w:rPr>
              <w:t>m</w:t>
            </w:r>
            <w:r w:rsidR="00D83D9D" w:rsidRPr="00381177">
              <w:rPr>
                <w:rStyle w:val="Emphasis"/>
                <w:rFonts w:cs="Arial"/>
                <w:i w:val="0"/>
                <w:iCs w:val="0"/>
                <w:sz w:val="22"/>
                <w:szCs w:val="22"/>
              </w:rPr>
              <w:t>embers are actively planning for their retirement</w:t>
            </w:r>
            <w:r w:rsidR="00381177" w:rsidRPr="00381177">
              <w:rPr>
                <w:rStyle w:val="Emphasis"/>
                <w:rFonts w:cs="Arial"/>
                <w:i w:val="0"/>
                <w:iCs w:val="0"/>
                <w:sz w:val="22"/>
                <w:szCs w:val="22"/>
              </w:rPr>
              <w:t xml:space="preserve"> were within target</w:t>
            </w:r>
            <w:r w:rsidR="00381177">
              <w:rPr>
                <w:rStyle w:val="Emphasis"/>
                <w:rFonts w:cs="Arial"/>
                <w:i w:val="0"/>
                <w:iCs w:val="0"/>
                <w:sz w:val="22"/>
                <w:szCs w:val="22"/>
              </w:rPr>
              <w:t xml:space="preserve"> and very positive.</w:t>
            </w:r>
          </w:p>
          <w:p w14:paraId="0311BBAC" w14:textId="06D57F30" w:rsidR="006B4D63" w:rsidRPr="00381177" w:rsidRDefault="001F4EBA" w:rsidP="00381177">
            <w:pPr>
              <w:pStyle w:val="DeptBullets"/>
              <w:numPr>
                <w:ilvl w:val="0"/>
                <w:numId w:val="9"/>
              </w:numPr>
              <w:spacing w:after="0"/>
              <w:ind w:left="360"/>
              <w:rPr>
                <w:rStyle w:val="Emphasis"/>
                <w:rFonts w:cs="Arial"/>
                <w:i w:val="0"/>
                <w:iCs w:val="0"/>
                <w:sz w:val="22"/>
                <w:szCs w:val="22"/>
              </w:rPr>
            </w:pPr>
            <w:r>
              <w:rPr>
                <w:rStyle w:val="Emphasis"/>
                <w:rFonts w:cs="Arial"/>
                <w:i w:val="0"/>
                <w:iCs w:val="0"/>
                <w:sz w:val="22"/>
                <w:szCs w:val="22"/>
              </w:rPr>
              <w:t>JH referred to p</w:t>
            </w:r>
            <w:r w:rsidR="006B4D63">
              <w:rPr>
                <w:rStyle w:val="Emphasis"/>
                <w:rFonts w:cs="Arial"/>
                <w:i w:val="0"/>
                <w:iCs w:val="0"/>
                <w:sz w:val="22"/>
                <w:szCs w:val="22"/>
              </w:rPr>
              <w:t>age 7, paragraph 38</w:t>
            </w:r>
            <w:r>
              <w:rPr>
                <w:rStyle w:val="Emphasis"/>
                <w:rFonts w:cs="Arial"/>
                <w:i w:val="0"/>
                <w:iCs w:val="0"/>
                <w:sz w:val="22"/>
                <w:szCs w:val="22"/>
              </w:rPr>
              <w:t xml:space="preserve"> which stated that</w:t>
            </w:r>
            <w:r w:rsidR="0083439D">
              <w:rPr>
                <w:rStyle w:val="Emphasis"/>
                <w:rFonts w:cs="Arial"/>
                <w:i w:val="0"/>
                <w:iCs w:val="0"/>
                <w:sz w:val="22"/>
                <w:szCs w:val="22"/>
              </w:rPr>
              <w:t xml:space="preserve"> TP consistently achieved the </w:t>
            </w:r>
            <w:proofErr w:type="gramStart"/>
            <w:r w:rsidR="0083439D">
              <w:rPr>
                <w:rStyle w:val="Emphasis"/>
                <w:rFonts w:cs="Arial"/>
                <w:i w:val="0"/>
                <w:iCs w:val="0"/>
                <w:sz w:val="22"/>
                <w:szCs w:val="22"/>
              </w:rPr>
              <w:t>target</w:t>
            </w:r>
            <w:proofErr w:type="gramEnd"/>
            <w:r w:rsidR="008C53A7">
              <w:rPr>
                <w:rStyle w:val="Emphasis"/>
                <w:rFonts w:cs="Arial"/>
                <w:i w:val="0"/>
                <w:iCs w:val="0"/>
                <w:sz w:val="22"/>
                <w:szCs w:val="22"/>
              </w:rPr>
              <w:t xml:space="preserve"> and it continues to perform well.  TP circulated the Benefit Statement campaign and conducted social media messaging on the topic of understanding their Benefit Statement.</w:t>
            </w:r>
          </w:p>
          <w:p w14:paraId="54810D59" w14:textId="579FAB34" w:rsidR="009A1938" w:rsidRDefault="00DD475B" w:rsidP="00760E46">
            <w:pPr>
              <w:pStyle w:val="DeptBullets"/>
              <w:numPr>
                <w:ilvl w:val="0"/>
                <w:numId w:val="9"/>
              </w:numPr>
              <w:spacing w:after="0"/>
              <w:ind w:left="360"/>
              <w:rPr>
                <w:rStyle w:val="Emphasis"/>
                <w:rFonts w:cs="Arial"/>
                <w:i w:val="0"/>
                <w:iCs w:val="0"/>
                <w:sz w:val="22"/>
                <w:szCs w:val="22"/>
              </w:rPr>
            </w:pPr>
            <w:r>
              <w:rPr>
                <w:rStyle w:val="Emphasis"/>
                <w:rFonts w:cs="Arial"/>
                <w:i w:val="0"/>
                <w:iCs w:val="0"/>
                <w:sz w:val="22"/>
                <w:szCs w:val="22"/>
              </w:rPr>
              <w:t>Reference was made to p</w:t>
            </w:r>
            <w:r w:rsidR="00940EF2">
              <w:rPr>
                <w:rStyle w:val="Emphasis"/>
                <w:rFonts w:cs="Arial"/>
                <w:i w:val="0"/>
                <w:iCs w:val="0"/>
                <w:sz w:val="22"/>
                <w:szCs w:val="22"/>
              </w:rPr>
              <w:t>age 9, para</w:t>
            </w:r>
            <w:r w:rsidR="00DC62AE">
              <w:rPr>
                <w:rStyle w:val="Emphasis"/>
                <w:rFonts w:cs="Arial"/>
                <w:i w:val="0"/>
                <w:iCs w:val="0"/>
                <w:sz w:val="22"/>
                <w:szCs w:val="22"/>
              </w:rPr>
              <w:t xml:space="preserve">graph </w:t>
            </w:r>
            <w:r w:rsidR="00940EF2">
              <w:rPr>
                <w:rStyle w:val="Emphasis"/>
                <w:rFonts w:cs="Arial"/>
                <w:i w:val="0"/>
                <w:iCs w:val="0"/>
                <w:sz w:val="22"/>
                <w:szCs w:val="22"/>
              </w:rPr>
              <w:t>45, OM11b</w:t>
            </w:r>
            <w:r w:rsidR="00DC62AE">
              <w:rPr>
                <w:rStyle w:val="Emphasis"/>
                <w:rFonts w:cs="Arial"/>
                <w:i w:val="0"/>
                <w:iCs w:val="0"/>
                <w:sz w:val="22"/>
                <w:szCs w:val="22"/>
              </w:rPr>
              <w:t xml:space="preserve"> – </w:t>
            </w:r>
            <w:r>
              <w:rPr>
                <w:rStyle w:val="Emphasis"/>
                <w:rFonts w:cs="Arial"/>
                <w:i w:val="0"/>
                <w:iCs w:val="0"/>
                <w:sz w:val="22"/>
                <w:szCs w:val="22"/>
              </w:rPr>
              <w:t xml:space="preserve">which related to </w:t>
            </w:r>
            <w:r w:rsidR="00DC62AE">
              <w:rPr>
                <w:rStyle w:val="Emphasis"/>
                <w:rFonts w:cs="Arial"/>
                <w:i w:val="0"/>
                <w:iCs w:val="0"/>
                <w:sz w:val="22"/>
                <w:szCs w:val="22"/>
              </w:rPr>
              <w:t>employers engaging with the scheme</w:t>
            </w:r>
            <w:r>
              <w:rPr>
                <w:rStyle w:val="Emphasis"/>
                <w:rFonts w:cs="Arial"/>
                <w:i w:val="0"/>
                <w:iCs w:val="0"/>
                <w:sz w:val="22"/>
                <w:szCs w:val="22"/>
              </w:rPr>
              <w:t xml:space="preserve">. JH noted that </w:t>
            </w:r>
            <w:r w:rsidR="001F4EBA">
              <w:rPr>
                <w:rStyle w:val="Emphasis"/>
                <w:rFonts w:cs="Arial"/>
                <w:i w:val="0"/>
                <w:iCs w:val="0"/>
                <w:sz w:val="22"/>
                <w:szCs w:val="22"/>
              </w:rPr>
              <w:t>t</w:t>
            </w:r>
            <w:r w:rsidR="009A1938">
              <w:rPr>
                <w:rStyle w:val="Emphasis"/>
                <w:rFonts w:cs="Arial"/>
                <w:i w:val="0"/>
                <w:iCs w:val="0"/>
                <w:sz w:val="22"/>
                <w:szCs w:val="22"/>
              </w:rPr>
              <w:t xml:space="preserve">here has been </w:t>
            </w:r>
            <w:r w:rsidR="001175DE">
              <w:rPr>
                <w:rStyle w:val="Emphasis"/>
                <w:rFonts w:cs="Arial"/>
                <w:i w:val="0"/>
                <w:iCs w:val="0"/>
                <w:sz w:val="22"/>
                <w:szCs w:val="22"/>
              </w:rPr>
              <w:t xml:space="preserve">significant </w:t>
            </w:r>
            <w:r w:rsidR="00F13ED5">
              <w:rPr>
                <w:rStyle w:val="Emphasis"/>
                <w:rFonts w:cs="Arial"/>
                <w:i w:val="0"/>
                <w:iCs w:val="0"/>
                <w:sz w:val="22"/>
                <w:szCs w:val="22"/>
              </w:rPr>
              <w:t xml:space="preserve">improvement </w:t>
            </w:r>
            <w:r w:rsidR="001175DE">
              <w:rPr>
                <w:rStyle w:val="Emphasis"/>
                <w:rFonts w:cs="Arial"/>
                <w:i w:val="0"/>
                <w:iCs w:val="0"/>
                <w:sz w:val="22"/>
                <w:szCs w:val="22"/>
              </w:rPr>
              <w:t xml:space="preserve">since </w:t>
            </w:r>
            <w:r w:rsidR="00F13ED5">
              <w:rPr>
                <w:rStyle w:val="Emphasis"/>
                <w:rFonts w:cs="Arial"/>
                <w:i w:val="0"/>
                <w:iCs w:val="0"/>
                <w:sz w:val="22"/>
                <w:szCs w:val="22"/>
              </w:rPr>
              <w:t xml:space="preserve">more people </w:t>
            </w:r>
            <w:r w:rsidR="009A1938">
              <w:rPr>
                <w:rStyle w:val="Emphasis"/>
                <w:rFonts w:cs="Arial"/>
                <w:i w:val="0"/>
                <w:iCs w:val="0"/>
                <w:sz w:val="22"/>
                <w:szCs w:val="22"/>
              </w:rPr>
              <w:t xml:space="preserve">are </w:t>
            </w:r>
            <w:r w:rsidR="00F13ED5">
              <w:rPr>
                <w:rStyle w:val="Emphasis"/>
                <w:rFonts w:cs="Arial"/>
                <w:i w:val="0"/>
                <w:iCs w:val="0"/>
                <w:sz w:val="22"/>
                <w:szCs w:val="22"/>
              </w:rPr>
              <w:t>engaging</w:t>
            </w:r>
            <w:r w:rsidR="009A1938">
              <w:rPr>
                <w:rStyle w:val="Emphasis"/>
                <w:rFonts w:cs="Arial"/>
                <w:i w:val="0"/>
                <w:iCs w:val="0"/>
                <w:sz w:val="22"/>
                <w:szCs w:val="22"/>
              </w:rPr>
              <w:t>.</w:t>
            </w:r>
          </w:p>
          <w:p w14:paraId="00817722" w14:textId="7DA4C77D" w:rsidR="00F15954" w:rsidRDefault="009A1938" w:rsidP="00760E46">
            <w:pPr>
              <w:pStyle w:val="DeptBullets"/>
              <w:numPr>
                <w:ilvl w:val="0"/>
                <w:numId w:val="9"/>
              </w:numPr>
              <w:spacing w:after="0"/>
              <w:ind w:left="360"/>
              <w:rPr>
                <w:rStyle w:val="Emphasis"/>
                <w:rFonts w:cs="Arial"/>
                <w:i w:val="0"/>
                <w:iCs w:val="0"/>
                <w:sz w:val="22"/>
                <w:szCs w:val="22"/>
              </w:rPr>
            </w:pPr>
            <w:r>
              <w:rPr>
                <w:rStyle w:val="Emphasis"/>
                <w:rFonts w:cs="Arial"/>
                <w:i w:val="0"/>
                <w:iCs w:val="0"/>
                <w:sz w:val="22"/>
                <w:szCs w:val="22"/>
              </w:rPr>
              <w:t xml:space="preserve">Page 12, </w:t>
            </w:r>
            <w:r w:rsidR="00D4078D">
              <w:rPr>
                <w:rStyle w:val="Emphasis"/>
                <w:rFonts w:cs="Arial"/>
                <w:i w:val="0"/>
                <w:iCs w:val="0"/>
                <w:sz w:val="22"/>
                <w:szCs w:val="22"/>
              </w:rPr>
              <w:t xml:space="preserve">paragraph 53 </w:t>
            </w:r>
            <w:r w:rsidR="001175DE">
              <w:rPr>
                <w:rStyle w:val="Emphasis"/>
                <w:rFonts w:cs="Arial"/>
                <w:i w:val="0"/>
                <w:iCs w:val="0"/>
                <w:sz w:val="22"/>
                <w:szCs w:val="22"/>
              </w:rPr>
              <w:t xml:space="preserve">indicated there had been a </w:t>
            </w:r>
            <w:r w:rsidR="00D4078D">
              <w:rPr>
                <w:rStyle w:val="Emphasis"/>
                <w:rFonts w:cs="Arial"/>
                <w:i w:val="0"/>
                <w:iCs w:val="0"/>
                <w:sz w:val="22"/>
                <w:szCs w:val="22"/>
              </w:rPr>
              <w:t xml:space="preserve">significant </w:t>
            </w:r>
            <w:r w:rsidR="001175DE">
              <w:rPr>
                <w:rStyle w:val="Emphasis"/>
                <w:rFonts w:cs="Arial"/>
                <w:i w:val="0"/>
                <w:iCs w:val="0"/>
                <w:sz w:val="22"/>
                <w:szCs w:val="22"/>
              </w:rPr>
              <w:t xml:space="preserve">number of </w:t>
            </w:r>
            <w:r w:rsidR="00D4078D">
              <w:rPr>
                <w:rStyle w:val="Emphasis"/>
                <w:rFonts w:cs="Arial"/>
                <w:i w:val="0"/>
                <w:iCs w:val="0"/>
                <w:sz w:val="22"/>
                <w:szCs w:val="22"/>
              </w:rPr>
              <w:t xml:space="preserve">visits linked to the </w:t>
            </w:r>
            <w:r w:rsidR="00994301">
              <w:rPr>
                <w:rStyle w:val="Emphasis"/>
                <w:rFonts w:cs="Arial"/>
                <w:i w:val="0"/>
                <w:iCs w:val="0"/>
                <w:sz w:val="22"/>
                <w:szCs w:val="22"/>
              </w:rPr>
              <w:t xml:space="preserve">benefit statement campaign and the most watched video </w:t>
            </w:r>
            <w:r w:rsidR="0038790E">
              <w:rPr>
                <w:rStyle w:val="Emphasis"/>
                <w:rFonts w:cs="Arial"/>
                <w:i w:val="0"/>
                <w:iCs w:val="0"/>
                <w:sz w:val="22"/>
                <w:szCs w:val="22"/>
              </w:rPr>
              <w:t>on YouTube was the updated benefit statement video.</w:t>
            </w:r>
          </w:p>
          <w:p w14:paraId="4F0D3729" w14:textId="70AB7F5D" w:rsidR="002E4C81" w:rsidRPr="005B34C2" w:rsidRDefault="002E4C81" w:rsidP="00760E46">
            <w:pPr>
              <w:pStyle w:val="DeptBullets"/>
              <w:numPr>
                <w:ilvl w:val="0"/>
                <w:numId w:val="9"/>
              </w:numPr>
              <w:spacing w:after="0"/>
              <w:ind w:left="360"/>
              <w:rPr>
                <w:rStyle w:val="Emphasis"/>
                <w:rFonts w:cs="Arial"/>
                <w:i w:val="0"/>
                <w:iCs w:val="0"/>
                <w:sz w:val="22"/>
                <w:szCs w:val="22"/>
              </w:rPr>
            </w:pPr>
            <w:r>
              <w:rPr>
                <w:rStyle w:val="Emphasis"/>
                <w:rFonts w:cs="Arial"/>
                <w:i w:val="0"/>
                <w:iCs w:val="0"/>
                <w:sz w:val="22"/>
                <w:szCs w:val="22"/>
              </w:rPr>
              <w:t xml:space="preserve">JH reported that there </w:t>
            </w:r>
            <w:proofErr w:type="gramStart"/>
            <w:r>
              <w:rPr>
                <w:rStyle w:val="Emphasis"/>
                <w:rFonts w:cs="Arial"/>
                <w:i w:val="0"/>
                <w:iCs w:val="0"/>
                <w:sz w:val="22"/>
                <w:szCs w:val="22"/>
              </w:rPr>
              <w:t>was</w:t>
            </w:r>
            <w:proofErr w:type="gramEnd"/>
            <w:r>
              <w:rPr>
                <w:rStyle w:val="Emphasis"/>
                <w:rFonts w:cs="Arial"/>
                <w:i w:val="0"/>
                <w:iCs w:val="0"/>
                <w:sz w:val="22"/>
                <w:szCs w:val="22"/>
              </w:rPr>
              <w:t xml:space="preserve"> no active issues</w:t>
            </w:r>
            <w:r w:rsidR="00AD688A">
              <w:rPr>
                <w:rStyle w:val="Emphasis"/>
                <w:rFonts w:cs="Arial"/>
                <w:i w:val="0"/>
                <w:iCs w:val="0"/>
                <w:sz w:val="22"/>
                <w:szCs w:val="22"/>
              </w:rPr>
              <w:t>.  H</w:t>
            </w:r>
            <w:r>
              <w:rPr>
                <w:rStyle w:val="Emphasis"/>
                <w:rFonts w:cs="Arial"/>
                <w:i w:val="0"/>
                <w:iCs w:val="0"/>
                <w:sz w:val="22"/>
                <w:szCs w:val="22"/>
              </w:rPr>
              <w:t>owever, the ill health delays will become an issue and be reported in the next Quarterly Report.</w:t>
            </w:r>
          </w:p>
          <w:p w14:paraId="11FD3759" w14:textId="622E7936" w:rsidR="00BE5C60" w:rsidRPr="005B34C2" w:rsidRDefault="00BE5C60" w:rsidP="00320B62">
            <w:pPr>
              <w:pStyle w:val="DeptBullets"/>
              <w:numPr>
                <w:ilvl w:val="0"/>
                <w:numId w:val="0"/>
              </w:numPr>
              <w:spacing w:after="0"/>
              <w:ind w:left="360"/>
              <w:rPr>
                <w:rStyle w:val="Emphasis"/>
                <w:rFonts w:cs="Arial"/>
                <w:i w:val="0"/>
                <w:iCs w:val="0"/>
                <w:sz w:val="22"/>
                <w:szCs w:val="22"/>
              </w:rPr>
            </w:pPr>
          </w:p>
        </w:tc>
        <w:tc>
          <w:tcPr>
            <w:tcW w:w="1134" w:type="dxa"/>
          </w:tcPr>
          <w:p w14:paraId="0C910F6A" w14:textId="77777777" w:rsidR="00D46961" w:rsidRPr="005B34C2" w:rsidRDefault="00D46961" w:rsidP="00163577">
            <w:pPr>
              <w:pStyle w:val="DeptBullets"/>
              <w:numPr>
                <w:ilvl w:val="0"/>
                <w:numId w:val="0"/>
              </w:numPr>
              <w:spacing w:after="0"/>
              <w:rPr>
                <w:rFonts w:cs="Arial"/>
                <w:sz w:val="22"/>
                <w:szCs w:val="22"/>
              </w:rPr>
            </w:pPr>
          </w:p>
          <w:p w14:paraId="60703B39" w14:textId="4C9CD771" w:rsidR="008C5857" w:rsidRDefault="008C5857" w:rsidP="00163577">
            <w:pPr>
              <w:pStyle w:val="DeptBullets"/>
              <w:numPr>
                <w:ilvl w:val="0"/>
                <w:numId w:val="0"/>
              </w:numPr>
              <w:spacing w:after="0"/>
              <w:rPr>
                <w:rFonts w:cs="Arial"/>
                <w:sz w:val="18"/>
                <w:szCs w:val="18"/>
              </w:rPr>
            </w:pPr>
          </w:p>
          <w:p w14:paraId="3801ECCF" w14:textId="3CE6841C" w:rsidR="008C5857" w:rsidRDefault="008C5857" w:rsidP="00163577">
            <w:pPr>
              <w:pStyle w:val="DeptBullets"/>
              <w:numPr>
                <w:ilvl w:val="0"/>
                <w:numId w:val="0"/>
              </w:numPr>
              <w:spacing w:after="0"/>
              <w:rPr>
                <w:rFonts w:cs="Arial"/>
                <w:sz w:val="18"/>
                <w:szCs w:val="18"/>
              </w:rPr>
            </w:pPr>
          </w:p>
          <w:p w14:paraId="726707E0" w14:textId="75A6172E" w:rsidR="008C5857" w:rsidRDefault="008C5857" w:rsidP="00163577">
            <w:pPr>
              <w:pStyle w:val="DeptBullets"/>
              <w:numPr>
                <w:ilvl w:val="0"/>
                <w:numId w:val="0"/>
              </w:numPr>
              <w:spacing w:after="0"/>
              <w:rPr>
                <w:rFonts w:cs="Arial"/>
                <w:sz w:val="18"/>
                <w:szCs w:val="18"/>
              </w:rPr>
            </w:pPr>
          </w:p>
          <w:p w14:paraId="7FD434D2" w14:textId="0AFB58E6" w:rsidR="008C5857" w:rsidRDefault="008C5857" w:rsidP="00163577">
            <w:pPr>
              <w:pStyle w:val="DeptBullets"/>
              <w:numPr>
                <w:ilvl w:val="0"/>
                <w:numId w:val="0"/>
              </w:numPr>
              <w:spacing w:after="0"/>
              <w:rPr>
                <w:rFonts w:cs="Arial"/>
                <w:sz w:val="18"/>
                <w:szCs w:val="18"/>
              </w:rPr>
            </w:pPr>
          </w:p>
          <w:p w14:paraId="678E25BA" w14:textId="534A36EC" w:rsidR="008C5857" w:rsidRDefault="008C5857" w:rsidP="00163577">
            <w:pPr>
              <w:pStyle w:val="DeptBullets"/>
              <w:numPr>
                <w:ilvl w:val="0"/>
                <w:numId w:val="0"/>
              </w:numPr>
              <w:spacing w:after="0"/>
              <w:rPr>
                <w:rFonts w:cs="Arial"/>
                <w:sz w:val="18"/>
                <w:szCs w:val="18"/>
              </w:rPr>
            </w:pPr>
          </w:p>
          <w:p w14:paraId="6129DA38" w14:textId="1DA5720F" w:rsidR="008C5857" w:rsidRDefault="008C5857" w:rsidP="00163577">
            <w:pPr>
              <w:pStyle w:val="DeptBullets"/>
              <w:numPr>
                <w:ilvl w:val="0"/>
                <w:numId w:val="0"/>
              </w:numPr>
              <w:spacing w:after="0"/>
              <w:rPr>
                <w:rFonts w:cs="Arial"/>
                <w:sz w:val="18"/>
                <w:szCs w:val="18"/>
              </w:rPr>
            </w:pPr>
          </w:p>
          <w:p w14:paraId="63B8A160" w14:textId="77777777" w:rsidR="002B2595" w:rsidRDefault="002B2595" w:rsidP="00163577">
            <w:pPr>
              <w:pStyle w:val="DeptBullets"/>
              <w:numPr>
                <w:ilvl w:val="0"/>
                <w:numId w:val="0"/>
              </w:numPr>
              <w:spacing w:after="0"/>
              <w:rPr>
                <w:rFonts w:cs="Arial"/>
                <w:sz w:val="18"/>
                <w:szCs w:val="18"/>
              </w:rPr>
            </w:pPr>
          </w:p>
          <w:p w14:paraId="57B6CEA5" w14:textId="77777777" w:rsidR="0083701B" w:rsidRPr="005B34C2" w:rsidRDefault="0083701B" w:rsidP="00163577">
            <w:pPr>
              <w:pStyle w:val="DeptBullets"/>
              <w:numPr>
                <w:ilvl w:val="0"/>
                <w:numId w:val="0"/>
              </w:numPr>
              <w:spacing w:after="0"/>
              <w:rPr>
                <w:rFonts w:cs="Arial"/>
                <w:sz w:val="22"/>
                <w:szCs w:val="22"/>
              </w:rPr>
            </w:pPr>
          </w:p>
          <w:p w14:paraId="3A411DFC" w14:textId="2AD2720B" w:rsidR="0083701B" w:rsidRPr="005B34C2" w:rsidRDefault="0083701B" w:rsidP="00163577">
            <w:pPr>
              <w:pStyle w:val="DeptBullets"/>
              <w:numPr>
                <w:ilvl w:val="0"/>
                <w:numId w:val="0"/>
              </w:numPr>
              <w:spacing w:after="0"/>
              <w:rPr>
                <w:rFonts w:cs="Arial"/>
                <w:sz w:val="22"/>
                <w:szCs w:val="22"/>
              </w:rPr>
            </w:pPr>
          </w:p>
        </w:tc>
      </w:tr>
      <w:tr w:rsidR="00A26AD6" w:rsidRPr="005B34C2" w14:paraId="32BDDC40" w14:textId="77777777" w:rsidTr="00D10A09">
        <w:tc>
          <w:tcPr>
            <w:tcW w:w="1022" w:type="dxa"/>
          </w:tcPr>
          <w:p w14:paraId="23229D59" w14:textId="180DBB32" w:rsidR="00A26AD6" w:rsidRPr="005B34C2" w:rsidRDefault="00A26AD6" w:rsidP="003E3F78">
            <w:pPr>
              <w:pStyle w:val="DeptBullets"/>
              <w:numPr>
                <w:ilvl w:val="0"/>
                <w:numId w:val="0"/>
              </w:numPr>
              <w:spacing w:after="0"/>
              <w:rPr>
                <w:rFonts w:cs="Arial"/>
                <w:sz w:val="22"/>
                <w:szCs w:val="22"/>
              </w:rPr>
            </w:pPr>
            <w:r w:rsidRPr="005B34C2">
              <w:rPr>
                <w:rFonts w:cs="Arial"/>
                <w:sz w:val="22"/>
                <w:szCs w:val="22"/>
              </w:rPr>
              <w:t xml:space="preserve">Agenda Item </w:t>
            </w:r>
            <w:r w:rsidR="00543CC8" w:rsidRPr="005B34C2">
              <w:rPr>
                <w:rFonts w:cs="Arial"/>
                <w:sz w:val="22"/>
                <w:szCs w:val="22"/>
              </w:rPr>
              <w:t>8</w:t>
            </w:r>
          </w:p>
        </w:tc>
        <w:tc>
          <w:tcPr>
            <w:tcW w:w="7655" w:type="dxa"/>
          </w:tcPr>
          <w:p w14:paraId="6993B031" w14:textId="77777777" w:rsidR="00B2608E" w:rsidRPr="005B34C2" w:rsidRDefault="00B2608E" w:rsidP="00B2608E">
            <w:pPr>
              <w:rPr>
                <w:rStyle w:val="Emphasis"/>
                <w:rFonts w:cs="Arial"/>
                <w:b/>
                <w:i w:val="0"/>
                <w:iCs w:val="0"/>
                <w:sz w:val="22"/>
                <w:szCs w:val="22"/>
              </w:rPr>
            </w:pPr>
            <w:r w:rsidRPr="005B34C2">
              <w:rPr>
                <w:rStyle w:val="Emphasis"/>
                <w:rFonts w:cs="Arial"/>
                <w:b/>
                <w:i w:val="0"/>
                <w:iCs w:val="0"/>
                <w:sz w:val="22"/>
                <w:szCs w:val="22"/>
              </w:rPr>
              <w:t>Agree top 3 issues from the meeting/report to highlight to the next TPSPB</w:t>
            </w:r>
          </w:p>
          <w:p w14:paraId="2D7A5A26" w14:textId="77777777" w:rsidR="00543CC8" w:rsidRPr="005B34C2" w:rsidRDefault="00543CC8" w:rsidP="002C30C6">
            <w:pPr>
              <w:rPr>
                <w:rStyle w:val="Emphasis"/>
                <w:rFonts w:cs="Arial"/>
                <w:b/>
                <w:bCs/>
                <w:i w:val="0"/>
                <w:iCs w:val="0"/>
                <w:sz w:val="22"/>
                <w:szCs w:val="22"/>
              </w:rPr>
            </w:pPr>
          </w:p>
          <w:p w14:paraId="798B434A" w14:textId="040B446F" w:rsidR="00543CC8" w:rsidRDefault="00AF52A1" w:rsidP="00563366">
            <w:pPr>
              <w:pStyle w:val="DeptBullets"/>
              <w:numPr>
                <w:ilvl w:val="0"/>
                <w:numId w:val="28"/>
              </w:numPr>
              <w:spacing w:after="0"/>
              <w:ind w:left="360" w:right="-170"/>
              <w:rPr>
                <w:rFonts w:cs="Arial"/>
                <w:sz w:val="22"/>
                <w:szCs w:val="22"/>
              </w:rPr>
            </w:pPr>
            <w:r>
              <w:rPr>
                <w:rFonts w:cs="Arial"/>
                <w:sz w:val="22"/>
                <w:szCs w:val="22"/>
              </w:rPr>
              <w:t>Ill health delays</w:t>
            </w:r>
          </w:p>
          <w:p w14:paraId="3F4D16EA" w14:textId="52525C06" w:rsidR="00AF52A1" w:rsidRDefault="00AF52A1" w:rsidP="00563366">
            <w:pPr>
              <w:pStyle w:val="DeptBullets"/>
              <w:numPr>
                <w:ilvl w:val="0"/>
                <w:numId w:val="28"/>
              </w:numPr>
              <w:spacing w:after="0"/>
              <w:ind w:left="360" w:right="-170"/>
              <w:rPr>
                <w:rFonts w:cs="Arial"/>
                <w:sz w:val="22"/>
                <w:szCs w:val="22"/>
              </w:rPr>
            </w:pPr>
            <w:r>
              <w:rPr>
                <w:rFonts w:cs="Arial"/>
                <w:sz w:val="22"/>
                <w:szCs w:val="22"/>
              </w:rPr>
              <w:t>Social media</w:t>
            </w:r>
          </w:p>
          <w:p w14:paraId="3CA132FD" w14:textId="4751B681" w:rsidR="00AF52A1" w:rsidRPr="005B34C2" w:rsidRDefault="00AF52A1" w:rsidP="00563366">
            <w:pPr>
              <w:pStyle w:val="DeptBullets"/>
              <w:numPr>
                <w:ilvl w:val="0"/>
                <w:numId w:val="28"/>
              </w:numPr>
              <w:spacing w:after="0"/>
              <w:ind w:left="360" w:right="-170"/>
              <w:rPr>
                <w:rFonts w:cs="Arial"/>
                <w:sz w:val="22"/>
                <w:szCs w:val="22"/>
              </w:rPr>
            </w:pPr>
            <w:r>
              <w:rPr>
                <w:rFonts w:cs="Arial"/>
                <w:sz w:val="22"/>
                <w:szCs w:val="22"/>
              </w:rPr>
              <w:t>ICS results</w:t>
            </w:r>
          </w:p>
          <w:p w14:paraId="01FB15A9" w14:textId="76FD96B3" w:rsidR="007A49B2" w:rsidRPr="005B34C2" w:rsidRDefault="007A49B2" w:rsidP="007A49B2">
            <w:pPr>
              <w:pStyle w:val="DeptBullets"/>
              <w:numPr>
                <w:ilvl w:val="0"/>
                <w:numId w:val="0"/>
              </w:numPr>
              <w:spacing w:after="0"/>
              <w:ind w:left="360" w:right="-170"/>
              <w:rPr>
                <w:rStyle w:val="Emphasis"/>
                <w:rFonts w:cs="Arial"/>
                <w:i w:val="0"/>
                <w:iCs w:val="0"/>
                <w:sz w:val="22"/>
                <w:szCs w:val="22"/>
              </w:rPr>
            </w:pPr>
          </w:p>
        </w:tc>
        <w:tc>
          <w:tcPr>
            <w:tcW w:w="1134" w:type="dxa"/>
          </w:tcPr>
          <w:p w14:paraId="187A9BF6" w14:textId="77777777" w:rsidR="00A26AD6" w:rsidRPr="005B34C2" w:rsidRDefault="00A26AD6" w:rsidP="00163577">
            <w:pPr>
              <w:pStyle w:val="DeptBullets"/>
              <w:numPr>
                <w:ilvl w:val="0"/>
                <w:numId w:val="0"/>
              </w:numPr>
              <w:spacing w:after="0"/>
              <w:rPr>
                <w:rFonts w:cs="Arial"/>
                <w:sz w:val="22"/>
                <w:szCs w:val="22"/>
              </w:rPr>
            </w:pPr>
          </w:p>
        </w:tc>
      </w:tr>
      <w:tr w:rsidR="00DA280D" w:rsidRPr="005B34C2" w14:paraId="020A8AD9" w14:textId="77777777" w:rsidTr="00D10A09">
        <w:tc>
          <w:tcPr>
            <w:tcW w:w="1022" w:type="dxa"/>
          </w:tcPr>
          <w:p w14:paraId="10E61350" w14:textId="4B0DB4B3" w:rsidR="00DA280D" w:rsidRPr="005B34C2" w:rsidRDefault="00DA280D" w:rsidP="003E3F78">
            <w:pPr>
              <w:pStyle w:val="DeptBullets"/>
              <w:numPr>
                <w:ilvl w:val="0"/>
                <w:numId w:val="0"/>
              </w:numPr>
              <w:spacing w:after="0"/>
              <w:rPr>
                <w:rFonts w:cs="Arial"/>
                <w:sz w:val="22"/>
                <w:szCs w:val="22"/>
              </w:rPr>
            </w:pPr>
            <w:r w:rsidRPr="005B34C2">
              <w:rPr>
                <w:rFonts w:cs="Arial"/>
                <w:sz w:val="22"/>
                <w:szCs w:val="22"/>
              </w:rPr>
              <w:t xml:space="preserve">Agenda Item </w:t>
            </w:r>
            <w:r w:rsidR="00563366" w:rsidRPr="005B34C2">
              <w:rPr>
                <w:rFonts w:cs="Arial"/>
                <w:sz w:val="22"/>
                <w:szCs w:val="22"/>
              </w:rPr>
              <w:t>9</w:t>
            </w:r>
          </w:p>
        </w:tc>
        <w:tc>
          <w:tcPr>
            <w:tcW w:w="7655" w:type="dxa"/>
          </w:tcPr>
          <w:p w14:paraId="729B31A1" w14:textId="1442E0E7" w:rsidR="00DA280D" w:rsidRPr="005B34C2" w:rsidRDefault="00C028D9" w:rsidP="003E3F78">
            <w:pPr>
              <w:rPr>
                <w:rStyle w:val="Emphasis"/>
                <w:rFonts w:cs="Arial"/>
                <w:b/>
                <w:i w:val="0"/>
                <w:iCs w:val="0"/>
                <w:sz w:val="22"/>
                <w:szCs w:val="22"/>
              </w:rPr>
            </w:pPr>
            <w:r w:rsidRPr="005B34C2">
              <w:rPr>
                <w:rStyle w:val="Emphasis"/>
                <w:rFonts w:cs="Arial"/>
                <w:b/>
                <w:i w:val="0"/>
                <w:iCs w:val="0"/>
                <w:sz w:val="22"/>
                <w:szCs w:val="22"/>
              </w:rPr>
              <w:t>Agree whether any papers or presentations should be shared with the rest of the Board for information</w:t>
            </w:r>
          </w:p>
          <w:p w14:paraId="68B8A6EC" w14:textId="77777777" w:rsidR="00C028D9" w:rsidRPr="005B34C2" w:rsidRDefault="00C028D9" w:rsidP="003E3F78">
            <w:pPr>
              <w:rPr>
                <w:rStyle w:val="Emphasis"/>
                <w:rFonts w:cs="Arial"/>
                <w:b/>
                <w:i w:val="0"/>
                <w:iCs w:val="0"/>
                <w:sz w:val="22"/>
                <w:szCs w:val="22"/>
              </w:rPr>
            </w:pPr>
          </w:p>
          <w:p w14:paraId="4140C4FA" w14:textId="77777777" w:rsidR="00DA5012" w:rsidRPr="005B34C2" w:rsidRDefault="00274138" w:rsidP="00CF14D6">
            <w:pPr>
              <w:pStyle w:val="ListParagraph"/>
              <w:numPr>
                <w:ilvl w:val="0"/>
                <w:numId w:val="31"/>
              </w:numPr>
              <w:ind w:left="325"/>
              <w:rPr>
                <w:rStyle w:val="Emphasis"/>
                <w:rFonts w:cs="Arial"/>
                <w:b/>
                <w:i w:val="0"/>
                <w:iCs w:val="0"/>
                <w:sz w:val="22"/>
                <w:szCs w:val="22"/>
              </w:rPr>
            </w:pPr>
            <w:r w:rsidRPr="005B34C2">
              <w:rPr>
                <w:rStyle w:val="Emphasis"/>
                <w:rFonts w:cs="Arial"/>
                <w:bCs/>
                <w:i w:val="0"/>
                <w:iCs w:val="0"/>
                <w:sz w:val="22"/>
                <w:szCs w:val="22"/>
              </w:rPr>
              <w:t xml:space="preserve">Board members agreed that all presentations would be shared with the </w:t>
            </w:r>
            <w:r w:rsidR="004E2120" w:rsidRPr="005B34C2">
              <w:rPr>
                <w:rStyle w:val="Emphasis"/>
                <w:rFonts w:cs="Arial"/>
                <w:bCs/>
                <w:i w:val="0"/>
                <w:iCs w:val="0"/>
                <w:sz w:val="22"/>
                <w:szCs w:val="22"/>
              </w:rPr>
              <w:t>rest of the Board.</w:t>
            </w:r>
          </w:p>
          <w:p w14:paraId="657F8C26" w14:textId="52452246" w:rsidR="004E2120" w:rsidRPr="005B34C2" w:rsidRDefault="004E2120" w:rsidP="00C87343">
            <w:pPr>
              <w:pStyle w:val="ListParagraph"/>
              <w:ind w:left="325"/>
              <w:rPr>
                <w:rStyle w:val="Emphasis"/>
                <w:rFonts w:cs="Arial"/>
                <w:b/>
                <w:i w:val="0"/>
                <w:iCs w:val="0"/>
                <w:sz w:val="22"/>
                <w:szCs w:val="22"/>
              </w:rPr>
            </w:pPr>
          </w:p>
        </w:tc>
        <w:tc>
          <w:tcPr>
            <w:tcW w:w="1134" w:type="dxa"/>
          </w:tcPr>
          <w:p w14:paraId="3A51764B" w14:textId="77777777" w:rsidR="00796F6A" w:rsidRPr="00F127CF" w:rsidRDefault="00796F6A" w:rsidP="00163577">
            <w:pPr>
              <w:pStyle w:val="DeptBullets"/>
              <w:numPr>
                <w:ilvl w:val="0"/>
                <w:numId w:val="0"/>
              </w:numPr>
              <w:spacing w:after="0"/>
              <w:rPr>
                <w:rFonts w:cs="Arial"/>
                <w:sz w:val="18"/>
                <w:szCs w:val="18"/>
              </w:rPr>
            </w:pPr>
          </w:p>
          <w:p w14:paraId="7FD50D12" w14:textId="77777777" w:rsidR="004E2120" w:rsidRPr="00F127CF" w:rsidRDefault="004E2120" w:rsidP="00163577">
            <w:pPr>
              <w:pStyle w:val="DeptBullets"/>
              <w:numPr>
                <w:ilvl w:val="0"/>
                <w:numId w:val="0"/>
              </w:numPr>
              <w:spacing w:after="0"/>
              <w:rPr>
                <w:rFonts w:cs="Arial"/>
                <w:sz w:val="18"/>
                <w:szCs w:val="18"/>
              </w:rPr>
            </w:pPr>
          </w:p>
          <w:p w14:paraId="2256D0AF" w14:textId="56B59B7F" w:rsidR="004E2120" w:rsidRDefault="004E2120" w:rsidP="00163577">
            <w:pPr>
              <w:pStyle w:val="DeptBullets"/>
              <w:numPr>
                <w:ilvl w:val="0"/>
                <w:numId w:val="0"/>
              </w:numPr>
              <w:spacing w:after="0"/>
              <w:rPr>
                <w:rFonts w:cs="Arial"/>
                <w:sz w:val="18"/>
                <w:szCs w:val="18"/>
              </w:rPr>
            </w:pPr>
          </w:p>
          <w:p w14:paraId="101B3ADF" w14:textId="7FAE276B" w:rsidR="00386BA8" w:rsidRDefault="00386BA8" w:rsidP="00163577">
            <w:pPr>
              <w:pStyle w:val="DeptBullets"/>
              <w:numPr>
                <w:ilvl w:val="0"/>
                <w:numId w:val="0"/>
              </w:numPr>
              <w:spacing w:after="0"/>
              <w:rPr>
                <w:rFonts w:cs="Arial"/>
                <w:sz w:val="18"/>
                <w:szCs w:val="18"/>
              </w:rPr>
            </w:pPr>
          </w:p>
          <w:p w14:paraId="572B2CBB" w14:textId="29B13CC2" w:rsidR="00386BA8" w:rsidRPr="00F127CF" w:rsidRDefault="00386BA8" w:rsidP="00163577">
            <w:pPr>
              <w:pStyle w:val="DeptBullets"/>
              <w:numPr>
                <w:ilvl w:val="0"/>
                <w:numId w:val="0"/>
              </w:numPr>
              <w:spacing w:after="0"/>
              <w:rPr>
                <w:rFonts w:cs="Arial"/>
                <w:sz w:val="18"/>
                <w:szCs w:val="18"/>
              </w:rPr>
            </w:pPr>
            <w:r>
              <w:rPr>
                <w:rFonts w:cs="Arial"/>
                <w:sz w:val="18"/>
                <w:szCs w:val="18"/>
              </w:rPr>
              <w:t>IM</w:t>
            </w:r>
            <w:r w:rsidR="0035408A">
              <w:rPr>
                <w:rFonts w:cs="Arial"/>
                <w:sz w:val="18"/>
                <w:szCs w:val="18"/>
              </w:rPr>
              <w:t>1</w:t>
            </w:r>
            <w:r w:rsidR="00FC1FEF">
              <w:rPr>
                <w:rFonts w:cs="Arial"/>
                <w:sz w:val="18"/>
                <w:szCs w:val="18"/>
              </w:rPr>
              <w:t>/210922</w:t>
            </w:r>
          </w:p>
          <w:p w14:paraId="7EFFF789" w14:textId="77777777" w:rsidR="004E2120" w:rsidRPr="00F127CF" w:rsidRDefault="004E2120" w:rsidP="00163577">
            <w:pPr>
              <w:pStyle w:val="DeptBullets"/>
              <w:numPr>
                <w:ilvl w:val="0"/>
                <w:numId w:val="0"/>
              </w:numPr>
              <w:spacing w:after="0"/>
              <w:rPr>
                <w:rFonts w:cs="Arial"/>
                <w:sz w:val="18"/>
                <w:szCs w:val="18"/>
              </w:rPr>
            </w:pPr>
          </w:p>
          <w:p w14:paraId="69306E76" w14:textId="337B14BE" w:rsidR="004E2120" w:rsidRPr="00F127CF" w:rsidRDefault="004E2120" w:rsidP="00163577">
            <w:pPr>
              <w:pStyle w:val="DeptBullets"/>
              <w:numPr>
                <w:ilvl w:val="0"/>
                <w:numId w:val="0"/>
              </w:numPr>
              <w:spacing w:after="0"/>
              <w:rPr>
                <w:rFonts w:cs="Arial"/>
                <w:sz w:val="18"/>
                <w:szCs w:val="18"/>
              </w:rPr>
            </w:pPr>
          </w:p>
        </w:tc>
      </w:tr>
      <w:tr w:rsidR="00193D5B" w:rsidRPr="005B34C2" w14:paraId="146B3C36" w14:textId="77777777" w:rsidTr="00D10A09">
        <w:tc>
          <w:tcPr>
            <w:tcW w:w="1022" w:type="dxa"/>
          </w:tcPr>
          <w:p w14:paraId="620A8B91" w14:textId="44614141" w:rsidR="00193D5B" w:rsidRPr="005B34C2" w:rsidRDefault="00193D5B" w:rsidP="003E3F78">
            <w:pPr>
              <w:pStyle w:val="DeptBullets"/>
              <w:numPr>
                <w:ilvl w:val="0"/>
                <w:numId w:val="0"/>
              </w:numPr>
              <w:spacing w:after="0"/>
              <w:rPr>
                <w:rFonts w:cs="Arial"/>
                <w:sz w:val="22"/>
                <w:szCs w:val="22"/>
              </w:rPr>
            </w:pPr>
            <w:r w:rsidRPr="005B34C2">
              <w:rPr>
                <w:rFonts w:cs="Arial"/>
                <w:sz w:val="22"/>
                <w:szCs w:val="22"/>
              </w:rPr>
              <w:t xml:space="preserve">Agenda item </w:t>
            </w:r>
            <w:r w:rsidR="00412EAD" w:rsidRPr="005B34C2">
              <w:rPr>
                <w:rFonts w:cs="Arial"/>
                <w:sz w:val="22"/>
                <w:szCs w:val="22"/>
              </w:rPr>
              <w:t>1</w:t>
            </w:r>
            <w:r w:rsidR="00272D97" w:rsidRPr="005B34C2">
              <w:rPr>
                <w:rFonts w:cs="Arial"/>
                <w:sz w:val="22"/>
                <w:szCs w:val="22"/>
              </w:rPr>
              <w:t>0</w:t>
            </w:r>
          </w:p>
        </w:tc>
        <w:tc>
          <w:tcPr>
            <w:tcW w:w="7655" w:type="dxa"/>
          </w:tcPr>
          <w:p w14:paraId="0958A9BD" w14:textId="2451C557" w:rsidR="00193D5B" w:rsidRPr="005B34C2" w:rsidRDefault="00C210C2" w:rsidP="003E3F78">
            <w:pPr>
              <w:rPr>
                <w:rStyle w:val="Emphasis"/>
                <w:rFonts w:cs="Arial"/>
                <w:b/>
                <w:i w:val="0"/>
                <w:iCs w:val="0"/>
                <w:sz w:val="22"/>
                <w:szCs w:val="22"/>
              </w:rPr>
            </w:pPr>
            <w:r w:rsidRPr="005B34C2">
              <w:rPr>
                <w:rStyle w:val="Emphasis"/>
                <w:rFonts w:cs="Arial"/>
                <w:b/>
                <w:i w:val="0"/>
                <w:iCs w:val="0"/>
                <w:sz w:val="22"/>
                <w:szCs w:val="22"/>
              </w:rPr>
              <w:t>AOB:</w:t>
            </w:r>
          </w:p>
          <w:p w14:paraId="74EB109B" w14:textId="1BC325BF" w:rsidR="00506770" w:rsidRPr="005B34C2" w:rsidRDefault="00506770" w:rsidP="003E3F78">
            <w:pPr>
              <w:rPr>
                <w:rStyle w:val="Emphasis"/>
                <w:rFonts w:cs="Arial"/>
                <w:b/>
                <w:i w:val="0"/>
                <w:iCs w:val="0"/>
                <w:sz w:val="22"/>
                <w:szCs w:val="22"/>
              </w:rPr>
            </w:pPr>
          </w:p>
          <w:p w14:paraId="4D73E8D6" w14:textId="7E601917" w:rsidR="00C210C2" w:rsidRPr="005B34C2" w:rsidRDefault="00A8328D" w:rsidP="00DA5012">
            <w:pPr>
              <w:pStyle w:val="ListParagraph"/>
              <w:numPr>
                <w:ilvl w:val="0"/>
                <w:numId w:val="49"/>
              </w:numPr>
              <w:ind w:left="303"/>
              <w:rPr>
                <w:rStyle w:val="Emphasis"/>
                <w:rFonts w:cs="Arial"/>
                <w:bCs/>
                <w:i w:val="0"/>
                <w:iCs w:val="0"/>
                <w:sz w:val="22"/>
                <w:szCs w:val="22"/>
              </w:rPr>
            </w:pPr>
            <w:r>
              <w:t>No</w:t>
            </w:r>
            <w:r w:rsidR="00162F28">
              <w:t xml:space="preserve"> other business</w:t>
            </w:r>
            <w:r>
              <w:t xml:space="preserve"> was</w:t>
            </w:r>
            <w:r w:rsidR="00573C9D">
              <w:t xml:space="preserve"> reported.</w:t>
            </w:r>
          </w:p>
          <w:p w14:paraId="49991E01" w14:textId="59D7146B" w:rsidR="00506770" w:rsidRPr="005B34C2" w:rsidRDefault="00506770" w:rsidP="004001F0">
            <w:pPr>
              <w:rPr>
                <w:rStyle w:val="Emphasis"/>
                <w:rFonts w:cs="Arial"/>
                <w:i w:val="0"/>
                <w:iCs w:val="0"/>
                <w:sz w:val="22"/>
                <w:szCs w:val="22"/>
              </w:rPr>
            </w:pPr>
          </w:p>
        </w:tc>
        <w:tc>
          <w:tcPr>
            <w:tcW w:w="1134" w:type="dxa"/>
          </w:tcPr>
          <w:p w14:paraId="1220EE86" w14:textId="21C89C04" w:rsidR="00232D06" w:rsidRPr="00F127CF" w:rsidRDefault="00232D06" w:rsidP="00163577">
            <w:pPr>
              <w:pStyle w:val="DeptBullets"/>
              <w:numPr>
                <w:ilvl w:val="0"/>
                <w:numId w:val="0"/>
              </w:numPr>
              <w:spacing w:after="0"/>
              <w:rPr>
                <w:rFonts w:cs="Arial"/>
                <w:sz w:val="18"/>
                <w:szCs w:val="18"/>
              </w:rPr>
            </w:pPr>
          </w:p>
        </w:tc>
      </w:tr>
      <w:tr w:rsidR="004E27C8" w:rsidRPr="005B34C2" w14:paraId="28BB4A24" w14:textId="77777777" w:rsidTr="00D10A09">
        <w:tc>
          <w:tcPr>
            <w:tcW w:w="1022" w:type="dxa"/>
          </w:tcPr>
          <w:p w14:paraId="064FFFE2" w14:textId="4D54550D" w:rsidR="006320F0" w:rsidRPr="005B34C2" w:rsidRDefault="004E27C8" w:rsidP="002328BA">
            <w:pPr>
              <w:pStyle w:val="DeptBullets"/>
              <w:numPr>
                <w:ilvl w:val="0"/>
                <w:numId w:val="0"/>
              </w:numPr>
              <w:spacing w:after="0"/>
              <w:rPr>
                <w:rFonts w:cs="Arial"/>
                <w:sz w:val="22"/>
                <w:szCs w:val="22"/>
              </w:rPr>
            </w:pPr>
            <w:r w:rsidRPr="005B34C2">
              <w:rPr>
                <w:rFonts w:cs="Arial"/>
                <w:sz w:val="22"/>
                <w:szCs w:val="22"/>
              </w:rPr>
              <w:t xml:space="preserve">Next </w:t>
            </w:r>
            <w:r w:rsidR="00A06BB4" w:rsidRPr="005B34C2">
              <w:rPr>
                <w:rFonts w:cs="Arial"/>
                <w:sz w:val="22"/>
                <w:szCs w:val="22"/>
              </w:rPr>
              <w:t>m</w:t>
            </w:r>
            <w:r w:rsidR="003139DF" w:rsidRPr="005B34C2">
              <w:rPr>
                <w:rFonts w:cs="Arial"/>
                <w:sz w:val="22"/>
                <w:szCs w:val="22"/>
              </w:rPr>
              <w:t>eeting</w:t>
            </w:r>
          </w:p>
        </w:tc>
        <w:tc>
          <w:tcPr>
            <w:tcW w:w="7655" w:type="dxa"/>
          </w:tcPr>
          <w:p w14:paraId="2B4F504C" w14:textId="02D51B9B" w:rsidR="004E27C8" w:rsidRPr="005B34C2" w:rsidRDefault="009352BB" w:rsidP="00991C3A">
            <w:pPr>
              <w:pStyle w:val="DeptBullets"/>
              <w:numPr>
                <w:ilvl w:val="0"/>
                <w:numId w:val="0"/>
              </w:numPr>
              <w:spacing w:after="0"/>
              <w:rPr>
                <w:rFonts w:cs="Arial"/>
                <w:sz w:val="22"/>
                <w:szCs w:val="22"/>
              </w:rPr>
            </w:pPr>
            <w:r>
              <w:rPr>
                <w:rFonts w:cs="Arial"/>
                <w:sz w:val="22"/>
                <w:szCs w:val="22"/>
              </w:rPr>
              <w:t>14</w:t>
            </w:r>
            <w:r w:rsidR="00B1348D" w:rsidRPr="005B34C2">
              <w:rPr>
                <w:rFonts w:cs="Arial"/>
                <w:sz w:val="22"/>
                <w:szCs w:val="22"/>
              </w:rPr>
              <w:t xml:space="preserve"> </w:t>
            </w:r>
            <w:r>
              <w:rPr>
                <w:rFonts w:cs="Arial"/>
                <w:sz w:val="22"/>
                <w:szCs w:val="22"/>
              </w:rPr>
              <w:t>December</w:t>
            </w:r>
            <w:r w:rsidR="00B1348D" w:rsidRPr="005B34C2">
              <w:rPr>
                <w:rFonts w:cs="Arial"/>
                <w:sz w:val="22"/>
                <w:szCs w:val="22"/>
              </w:rPr>
              <w:t xml:space="preserve"> </w:t>
            </w:r>
            <w:r w:rsidR="00103178" w:rsidRPr="005B34C2">
              <w:rPr>
                <w:rFonts w:cs="Arial"/>
                <w:sz w:val="22"/>
                <w:szCs w:val="22"/>
              </w:rPr>
              <w:t>202</w:t>
            </w:r>
            <w:r w:rsidR="00412EAD" w:rsidRPr="005B34C2">
              <w:rPr>
                <w:rFonts w:cs="Arial"/>
                <w:sz w:val="22"/>
                <w:szCs w:val="22"/>
              </w:rPr>
              <w:t>2</w:t>
            </w:r>
            <w:r w:rsidR="00134123">
              <w:rPr>
                <w:rFonts w:cs="Arial"/>
                <w:sz w:val="22"/>
                <w:szCs w:val="22"/>
              </w:rPr>
              <w:t xml:space="preserve"> via Teams</w:t>
            </w:r>
          </w:p>
        </w:tc>
        <w:tc>
          <w:tcPr>
            <w:tcW w:w="1134" w:type="dxa"/>
          </w:tcPr>
          <w:p w14:paraId="1CC850E6" w14:textId="1C3A88FB" w:rsidR="004E27C8" w:rsidRPr="005B34C2" w:rsidRDefault="002D75D2" w:rsidP="003E3F78">
            <w:pPr>
              <w:pStyle w:val="DeptBullets"/>
              <w:numPr>
                <w:ilvl w:val="0"/>
                <w:numId w:val="0"/>
              </w:numPr>
              <w:spacing w:after="0"/>
              <w:rPr>
                <w:rFonts w:cs="Arial"/>
                <w:sz w:val="22"/>
                <w:szCs w:val="22"/>
              </w:rPr>
            </w:pPr>
            <w:r w:rsidRPr="005B34C2">
              <w:rPr>
                <w:rFonts w:cs="Arial"/>
                <w:sz w:val="22"/>
                <w:szCs w:val="22"/>
              </w:rPr>
              <w:t xml:space="preserve"> </w:t>
            </w:r>
          </w:p>
          <w:p w14:paraId="4BD44080" w14:textId="77777777" w:rsidR="004E27C8" w:rsidRPr="005B34C2" w:rsidRDefault="004E27C8" w:rsidP="003E3F78">
            <w:pPr>
              <w:pStyle w:val="DeptBullets"/>
              <w:numPr>
                <w:ilvl w:val="0"/>
                <w:numId w:val="0"/>
              </w:numPr>
              <w:spacing w:after="0"/>
              <w:rPr>
                <w:rFonts w:cs="Arial"/>
                <w:sz w:val="22"/>
                <w:szCs w:val="22"/>
              </w:rPr>
            </w:pPr>
          </w:p>
        </w:tc>
      </w:tr>
    </w:tbl>
    <w:p w14:paraId="6F13F71B" w14:textId="77777777" w:rsidR="003139DF" w:rsidRPr="005B34C2" w:rsidRDefault="003139DF" w:rsidP="00A06BB4">
      <w:pPr>
        <w:pStyle w:val="DeptBullets"/>
        <w:numPr>
          <w:ilvl w:val="0"/>
          <w:numId w:val="0"/>
        </w:numPr>
        <w:spacing w:after="0"/>
        <w:jc w:val="center"/>
        <w:rPr>
          <w:rFonts w:cs="Arial"/>
          <w:sz w:val="22"/>
          <w:szCs w:val="22"/>
        </w:rPr>
      </w:pPr>
    </w:p>
    <w:p w14:paraId="1379C101" w14:textId="260179CA" w:rsidR="00E8488E" w:rsidRPr="005B34C2" w:rsidRDefault="00E8488E" w:rsidP="00E8488E">
      <w:pPr>
        <w:pStyle w:val="DeptBullets"/>
        <w:numPr>
          <w:ilvl w:val="0"/>
          <w:numId w:val="0"/>
        </w:numPr>
        <w:spacing w:after="0"/>
        <w:rPr>
          <w:rFonts w:cs="Arial"/>
          <w:sz w:val="22"/>
          <w:szCs w:val="22"/>
        </w:rPr>
      </w:pPr>
      <w:r w:rsidRPr="005B34C2">
        <w:rPr>
          <w:rFonts w:cs="Arial"/>
          <w:sz w:val="22"/>
          <w:szCs w:val="22"/>
        </w:rPr>
        <w:t xml:space="preserve">Minutes agreed by Chair: </w:t>
      </w:r>
      <w:r w:rsidR="00253DDF">
        <w:rPr>
          <w:rStyle w:val="normaltextrun"/>
          <w:rFonts w:cs="Arial"/>
          <w:color w:val="000000"/>
          <w:sz w:val="22"/>
          <w:szCs w:val="22"/>
          <w:shd w:val="clear" w:color="auto" w:fill="FFFFFF"/>
        </w:rPr>
        <w:t xml:space="preserve">       </w:t>
      </w:r>
      <w:r w:rsidR="0051198C" w:rsidRPr="00767B9A">
        <w:rPr>
          <w:rFonts w:ascii="Blackadder ITC" w:hAnsi="Blackadder ITC"/>
          <w:sz w:val="22"/>
          <w:szCs w:val="22"/>
        </w:rPr>
        <w:t>Julie Huckstep</w:t>
      </w:r>
      <w:r w:rsidR="0051198C">
        <w:rPr>
          <w:sz w:val="22"/>
          <w:szCs w:val="22"/>
        </w:rPr>
        <w:t xml:space="preserve">                  </w:t>
      </w:r>
      <w:r w:rsidR="00253DDF">
        <w:rPr>
          <w:rStyle w:val="normaltextrun"/>
          <w:rFonts w:cs="Arial"/>
          <w:color w:val="000000"/>
          <w:sz w:val="22"/>
          <w:szCs w:val="22"/>
          <w:shd w:val="clear" w:color="auto" w:fill="FFFFFF"/>
        </w:rPr>
        <w:t xml:space="preserve">     </w:t>
      </w:r>
      <w:r w:rsidRPr="005B34C2">
        <w:rPr>
          <w:rFonts w:cs="Arial"/>
          <w:sz w:val="22"/>
          <w:szCs w:val="22"/>
        </w:rPr>
        <w:t>Date:</w:t>
      </w:r>
      <w:r w:rsidR="00513BD8" w:rsidRPr="005B34C2">
        <w:rPr>
          <w:rFonts w:cs="Arial"/>
          <w:sz w:val="22"/>
          <w:szCs w:val="22"/>
        </w:rPr>
        <w:t xml:space="preserve"> </w:t>
      </w:r>
      <w:r w:rsidR="009002A8">
        <w:rPr>
          <w:rFonts w:cs="Arial"/>
          <w:sz w:val="22"/>
          <w:szCs w:val="22"/>
        </w:rPr>
        <w:t>3 October 2022</w:t>
      </w:r>
    </w:p>
    <w:p w14:paraId="40EE08AC" w14:textId="77777777" w:rsidR="00E8488E" w:rsidRPr="005B34C2" w:rsidRDefault="00E8488E" w:rsidP="00E8488E">
      <w:pPr>
        <w:pStyle w:val="DeptBullets"/>
        <w:numPr>
          <w:ilvl w:val="0"/>
          <w:numId w:val="0"/>
        </w:numPr>
        <w:spacing w:after="0"/>
        <w:jc w:val="center"/>
        <w:rPr>
          <w:rFonts w:cs="Arial"/>
          <w:sz w:val="22"/>
          <w:szCs w:val="22"/>
        </w:rPr>
      </w:pPr>
    </w:p>
    <w:p w14:paraId="06CF8900" w14:textId="27BBB67A" w:rsidR="00E8488E" w:rsidRPr="005B34C2" w:rsidRDefault="00E8488E" w:rsidP="00E8488E">
      <w:pPr>
        <w:pStyle w:val="DeptBullets"/>
        <w:numPr>
          <w:ilvl w:val="0"/>
          <w:numId w:val="0"/>
        </w:numPr>
        <w:spacing w:after="0"/>
        <w:rPr>
          <w:rFonts w:cs="Arial"/>
          <w:sz w:val="22"/>
          <w:szCs w:val="22"/>
        </w:rPr>
      </w:pPr>
      <w:r w:rsidRPr="005B34C2">
        <w:rPr>
          <w:rFonts w:cs="Arial"/>
          <w:sz w:val="22"/>
          <w:szCs w:val="22"/>
        </w:rPr>
        <w:t xml:space="preserve">Circulated to sub-committee members </w:t>
      </w:r>
      <w:r w:rsidR="002010E2" w:rsidRPr="005B34C2">
        <w:rPr>
          <w:rFonts w:cs="Arial"/>
          <w:sz w:val="22"/>
          <w:szCs w:val="22"/>
        </w:rPr>
        <w:t xml:space="preserve">on </w:t>
      </w:r>
      <w:r w:rsidR="009002A8">
        <w:rPr>
          <w:rFonts w:cs="Arial"/>
          <w:sz w:val="22"/>
          <w:szCs w:val="22"/>
        </w:rPr>
        <w:t>3 October 2022</w:t>
      </w:r>
    </w:p>
    <w:p w14:paraId="62C788A9" w14:textId="77777777" w:rsidR="00E8488E" w:rsidRPr="005B34C2" w:rsidRDefault="00E8488E" w:rsidP="00E8488E">
      <w:pPr>
        <w:pStyle w:val="DeptBullets"/>
        <w:numPr>
          <w:ilvl w:val="0"/>
          <w:numId w:val="0"/>
        </w:numPr>
        <w:spacing w:after="0"/>
        <w:rPr>
          <w:rFonts w:cs="Arial"/>
          <w:sz w:val="22"/>
          <w:szCs w:val="22"/>
        </w:rPr>
      </w:pPr>
    </w:p>
    <w:p w14:paraId="12F47D6F" w14:textId="073257B5" w:rsidR="004F50AC" w:rsidRPr="005B34C2" w:rsidRDefault="00E8488E" w:rsidP="004D0A6D">
      <w:pPr>
        <w:pStyle w:val="DeptBullets"/>
        <w:numPr>
          <w:ilvl w:val="0"/>
          <w:numId w:val="0"/>
        </w:numPr>
        <w:spacing w:after="0"/>
        <w:rPr>
          <w:rFonts w:cs="Arial"/>
          <w:sz w:val="22"/>
          <w:szCs w:val="22"/>
        </w:rPr>
      </w:pPr>
      <w:r w:rsidRPr="005B34C2">
        <w:rPr>
          <w:rFonts w:cs="Arial"/>
          <w:sz w:val="22"/>
          <w:szCs w:val="22"/>
        </w:rPr>
        <w:t xml:space="preserve">To be ratified at the </w:t>
      </w:r>
      <w:r w:rsidR="00134123">
        <w:rPr>
          <w:rFonts w:cs="Arial"/>
          <w:sz w:val="22"/>
          <w:szCs w:val="22"/>
        </w:rPr>
        <w:t>14</w:t>
      </w:r>
      <w:r w:rsidR="00406AB1" w:rsidRPr="005B34C2">
        <w:rPr>
          <w:rFonts w:cs="Arial"/>
          <w:sz w:val="22"/>
          <w:szCs w:val="22"/>
        </w:rPr>
        <w:t xml:space="preserve"> </w:t>
      </w:r>
      <w:r w:rsidR="00134123">
        <w:rPr>
          <w:rFonts w:cs="Arial"/>
          <w:sz w:val="22"/>
          <w:szCs w:val="22"/>
        </w:rPr>
        <w:t>December</w:t>
      </w:r>
      <w:r w:rsidR="00FC739D" w:rsidRPr="005B34C2">
        <w:rPr>
          <w:rFonts w:cs="Arial"/>
          <w:sz w:val="22"/>
          <w:szCs w:val="22"/>
        </w:rPr>
        <w:t xml:space="preserve"> </w:t>
      </w:r>
      <w:r w:rsidR="00412EAD" w:rsidRPr="005B34C2">
        <w:rPr>
          <w:rFonts w:cs="Arial"/>
          <w:sz w:val="22"/>
          <w:szCs w:val="22"/>
        </w:rPr>
        <w:t>2022</w:t>
      </w:r>
      <w:r w:rsidR="00483FB9" w:rsidRPr="005B34C2">
        <w:rPr>
          <w:rFonts w:cs="Arial"/>
          <w:sz w:val="22"/>
          <w:szCs w:val="22"/>
        </w:rPr>
        <w:t xml:space="preserve"> </w:t>
      </w:r>
      <w:r w:rsidRPr="005B34C2">
        <w:rPr>
          <w:rFonts w:cs="Arial"/>
          <w:sz w:val="22"/>
          <w:szCs w:val="22"/>
        </w:rPr>
        <w:t xml:space="preserve">sub-committee meeting. </w:t>
      </w:r>
    </w:p>
    <w:sectPr w:rsidR="004F50AC" w:rsidRPr="005B34C2" w:rsidSect="00237CD8">
      <w:headerReference w:type="default" r:id="rId11"/>
      <w:footerReference w:type="default" r:id="rId12"/>
      <w:pgSz w:w="11906" w:h="16838"/>
      <w:pgMar w:top="144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1A30" w14:textId="77777777" w:rsidR="00BE6257" w:rsidRDefault="00BE6257">
      <w:r>
        <w:separator/>
      </w:r>
    </w:p>
  </w:endnote>
  <w:endnote w:type="continuationSeparator" w:id="0">
    <w:p w14:paraId="01540E1E" w14:textId="77777777" w:rsidR="00BE6257" w:rsidRDefault="00BE6257">
      <w:r>
        <w:continuationSeparator/>
      </w:r>
    </w:p>
  </w:endnote>
  <w:endnote w:type="continuationNotice" w:id="1">
    <w:p w14:paraId="090748F4" w14:textId="77777777" w:rsidR="00BE6257" w:rsidRDefault="00BE6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32293"/>
      <w:docPartObj>
        <w:docPartGallery w:val="Page Numbers (Bottom of Page)"/>
        <w:docPartUnique/>
      </w:docPartObj>
    </w:sdtPr>
    <w:sdtEndPr>
      <w:rPr>
        <w:noProof/>
      </w:rPr>
    </w:sdtEndPr>
    <w:sdtContent>
      <w:p w14:paraId="523E854C" w14:textId="7017EFF9" w:rsidR="0049014A" w:rsidRDefault="0049014A">
        <w:pPr>
          <w:pStyle w:val="Footer"/>
          <w:jc w:val="center"/>
        </w:pPr>
        <w:r>
          <w:fldChar w:fldCharType="begin"/>
        </w:r>
        <w:r>
          <w:instrText xml:space="preserve"> PAGE   \* MERGEFORMAT </w:instrText>
        </w:r>
        <w:r>
          <w:fldChar w:fldCharType="separate"/>
        </w:r>
        <w:r w:rsidR="00E73D52">
          <w:rPr>
            <w:noProof/>
          </w:rPr>
          <w:t>1</w:t>
        </w:r>
        <w:r>
          <w:rPr>
            <w:noProof/>
          </w:rPr>
          <w:fldChar w:fldCharType="end"/>
        </w:r>
      </w:p>
    </w:sdtContent>
  </w:sdt>
  <w:p w14:paraId="438CA706" w14:textId="77777777" w:rsidR="0049014A" w:rsidRDefault="0049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E8F9" w14:textId="77777777" w:rsidR="00BE6257" w:rsidRDefault="00BE6257">
      <w:r>
        <w:separator/>
      </w:r>
    </w:p>
  </w:footnote>
  <w:footnote w:type="continuationSeparator" w:id="0">
    <w:p w14:paraId="6983EA12" w14:textId="77777777" w:rsidR="00BE6257" w:rsidRDefault="00BE6257">
      <w:r>
        <w:continuationSeparator/>
      </w:r>
    </w:p>
  </w:footnote>
  <w:footnote w:type="continuationNotice" w:id="1">
    <w:p w14:paraId="161C5485" w14:textId="77777777" w:rsidR="00BE6257" w:rsidRDefault="00BE6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D21" w14:textId="55A3CE59" w:rsidR="00AC6826" w:rsidRDefault="00AC6826" w:rsidP="00AC6826">
    <w:pPr>
      <w:pStyle w:val="Header"/>
    </w:pPr>
    <w:r>
      <w:t xml:space="preserve">Paper 2                                   </w:t>
    </w:r>
    <w:r w:rsidR="001C1BCC">
      <w:t xml:space="preserve">     </w:t>
    </w:r>
    <w:r>
      <w:t xml:space="preserve">     IM&amp;C sub-committee</w:t>
    </w:r>
    <w:r w:rsidR="00451753">
      <w:t xml:space="preserve"> </w:t>
    </w:r>
    <w:r w:rsidR="00807E6E">
      <w:t>14 December</w:t>
    </w:r>
    <w:r w:rsidR="00E81454">
      <w:t xml:space="preserve"> 2022</w:t>
    </w:r>
  </w:p>
  <w:p w14:paraId="0A240B13" w14:textId="77777777" w:rsidR="00BC48F0" w:rsidRDefault="00BC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40D"/>
    <w:multiLevelType w:val="hybridMultilevel"/>
    <w:tmpl w:val="8C8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A1F0E"/>
    <w:multiLevelType w:val="hybridMultilevel"/>
    <w:tmpl w:val="1DDA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65004"/>
    <w:multiLevelType w:val="hybridMultilevel"/>
    <w:tmpl w:val="F3E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92E13"/>
    <w:multiLevelType w:val="hybridMultilevel"/>
    <w:tmpl w:val="B71AFED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13F41FAF"/>
    <w:multiLevelType w:val="hybridMultilevel"/>
    <w:tmpl w:val="899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0F4E"/>
    <w:multiLevelType w:val="hybridMultilevel"/>
    <w:tmpl w:val="0A8609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EB5905"/>
    <w:multiLevelType w:val="hybridMultilevel"/>
    <w:tmpl w:val="BABAF304"/>
    <w:lvl w:ilvl="0" w:tplc="08090001">
      <w:start w:val="1"/>
      <w:numFmt w:val="bullet"/>
      <w:lvlText w:val=""/>
      <w:lvlJc w:val="left"/>
      <w:pPr>
        <w:ind w:left="681" w:hanging="360"/>
      </w:pPr>
      <w:rPr>
        <w:rFonts w:ascii="Symbol" w:hAnsi="Symbol" w:hint="default"/>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BA5DB4"/>
    <w:multiLevelType w:val="hybridMultilevel"/>
    <w:tmpl w:val="46C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D0C95"/>
    <w:multiLevelType w:val="hybridMultilevel"/>
    <w:tmpl w:val="BAF0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D4441"/>
    <w:multiLevelType w:val="hybridMultilevel"/>
    <w:tmpl w:val="42566B4A"/>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11" w15:restartNumberingAfterBreak="0">
    <w:nsid w:val="22E72A72"/>
    <w:multiLevelType w:val="hybridMultilevel"/>
    <w:tmpl w:val="3BD2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70B1CAE"/>
    <w:multiLevelType w:val="hybridMultilevel"/>
    <w:tmpl w:val="D76CC824"/>
    <w:lvl w:ilvl="0" w:tplc="FBAA3212">
      <w:start w:val="1"/>
      <w:numFmt w:val="bullet"/>
      <w:lvlText w:val=""/>
      <w:lvlJc w:val="left"/>
      <w:pPr>
        <w:ind w:left="700" w:hanging="397"/>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4" w15:restartNumberingAfterBreak="0">
    <w:nsid w:val="2A286BEE"/>
    <w:multiLevelType w:val="hybridMultilevel"/>
    <w:tmpl w:val="A78A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B1050"/>
    <w:multiLevelType w:val="hybridMultilevel"/>
    <w:tmpl w:val="ECDE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4637"/>
    <w:multiLevelType w:val="hybridMultilevel"/>
    <w:tmpl w:val="E3E4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674F2"/>
    <w:multiLevelType w:val="hybridMultilevel"/>
    <w:tmpl w:val="64B6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A57AD"/>
    <w:multiLevelType w:val="hybridMultilevel"/>
    <w:tmpl w:val="AA4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302DC"/>
    <w:multiLevelType w:val="hybridMultilevel"/>
    <w:tmpl w:val="1C869446"/>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20" w15:restartNumberingAfterBreak="0">
    <w:nsid w:val="42672BFC"/>
    <w:multiLevelType w:val="hybridMultilevel"/>
    <w:tmpl w:val="57C48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F83737"/>
    <w:multiLevelType w:val="hybridMultilevel"/>
    <w:tmpl w:val="E51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DC5"/>
    <w:multiLevelType w:val="hybridMultilevel"/>
    <w:tmpl w:val="9A18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67C77"/>
    <w:multiLevelType w:val="hybridMultilevel"/>
    <w:tmpl w:val="88C6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94102F0"/>
    <w:multiLevelType w:val="hybridMultilevel"/>
    <w:tmpl w:val="F536B93C"/>
    <w:lvl w:ilvl="0" w:tplc="AE020F78">
      <w:numFmt w:val="bullet"/>
      <w:lvlText w:val="-"/>
      <w:lvlJc w:val="left"/>
      <w:pPr>
        <w:ind w:left="663" w:hanging="360"/>
      </w:pPr>
      <w:rPr>
        <w:rFonts w:ascii="Arial" w:eastAsia="Times New Roman" w:hAnsi="Arial" w:cs="Arial" w:hint="default"/>
        <w:b/>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6" w15:restartNumberingAfterBreak="0">
    <w:nsid w:val="4C6A4F9B"/>
    <w:multiLevelType w:val="hybridMultilevel"/>
    <w:tmpl w:val="5DA86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E6260A"/>
    <w:multiLevelType w:val="hybridMultilevel"/>
    <w:tmpl w:val="109A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00217"/>
    <w:multiLevelType w:val="hybridMultilevel"/>
    <w:tmpl w:val="BD20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1CC"/>
    <w:multiLevelType w:val="hybridMultilevel"/>
    <w:tmpl w:val="BED2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6D7E10"/>
    <w:multiLevelType w:val="hybridMultilevel"/>
    <w:tmpl w:val="BB2072E8"/>
    <w:lvl w:ilvl="0" w:tplc="FBAA3212">
      <w:start w:val="1"/>
      <w:numFmt w:val="bullet"/>
      <w:lvlText w:val=""/>
      <w:lvlJc w:val="left"/>
      <w:pPr>
        <w:ind w:left="700" w:hanging="397"/>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32" w15:restartNumberingAfterBreak="0">
    <w:nsid w:val="582A0921"/>
    <w:multiLevelType w:val="hybridMultilevel"/>
    <w:tmpl w:val="E0DAA1F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5F1C064F"/>
    <w:multiLevelType w:val="hybridMultilevel"/>
    <w:tmpl w:val="8A1A7B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60DA4708"/>
    <w:multiLevelType w:val="hybridMultilevel"/>
    <w:tmpl w:val="2A54238A"/>
    <w:lvl w:ilvl="0" w:tplc="FBAA3212">
      <w:start w:val="1"/>
      <w:numFmt w:val="bullet"/>
      <w:lvlText w:val=""/>
      <w:lvlJc w:val="left"/>
      <w:pPr>
        <w:ind w:left="397" w:hanging="397"/>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D8675D"/>
    <w:multiLevelType w:val="hybridMultilevel"/>
    <w:tmpl w:val="40A8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D12A5"/>
    <w:multiLevelType w:val="hybridMultilevel"/>
    <w:tmpl w:val="09766704"/>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7" w15:restartNumberingAfterBreak="0">
    <w:nsid w:val="66D66C38"/>
    <w:multiLevelType w:val="hybridMultilevel"/>
    <w:tmpl w:val="BB04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05FDD"/>
    <w:multiLevelType w:val="hybridMultilevel"/>
    <w:tmpl w:val="54607B16"/>
    <w:lvl w:ilvl="0" w:tplc="D3BA19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32520"/>
    <w:multiLevelType w:val="hybridMultilevel"/>
    <w:tmpl w:val="5562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B0D46"/>
    <w:multiLevelType w:val="hybridMultilevel"/>
    <w:tmpl w:val="BE58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24468A"/>
    <w:multiLevelType w:val="hybridMultilevel"/>
    <w:tmpl w:val="719C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84D71"/>
    <w:multiLevelType w:val="hybridMultilevel"/>
    <w:tmpl w:val="7D2457B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3" w15:restartNumberingAfterBreak="0">
    <w:nsid w:val="7EE202B3"/>
    <w:multiLevelType w:val="hybridMultilevel"/>
    <w:tmpl w:val="AD0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884140">
    <w:abstractNumId w:val="24"/>
  </w:num>
  <w:num w:numId="2" w16cid:durableId="1391728683">
    <w:abstractNumId w:val="12"/>
  </w:num>
  <w:num w:numId="3" w16cid:durableId="505631911">
    <w:abstractNumId w:val="7"/>
  </w:num>
  <w:num w:numId="4" w16cid:durableId="1866209272">
    <w:abstractNumId w:val="30"/>
  </w:num>
  <w:num w:numId="5" w16cid:durableId="1712269308">
    <w:abstractNumId w:val="43"/>
  </w:num>
  <w:num w:numId="6" w16cid:durableId="1555656017">
    <w:abstractNumId w:val="34"/>
  </w:num>
  <w:num w:numId="7" w16cid:durableId="645360515">
    <w:abstractNumId w:val="22"/>
  </w:num>
  <w:num w:numId="8" w16cid:durableId="39137931">
    <w:abstractNumId w:val="8"/>
  </w:num>
  <w:num w:numId="9" w16cid:durableId="1607083469">
    <w:abstractNumId w:val="1"/>
  </w:num>
  <w:num w:numId="10" w16cid:durableId="1791701361">
    <w:abstractNumId w:val="5"/>
  </w:num>
  <w:num w:numId="11" w16cid:durableId="1909610862">
    <w:abstractNumId w:val="19"/>
  </w:num>
  <w:num w:numId="12" w16cid:durableId="783233236">
    <w:abstractNumId w:val="1"/>
  </w:num>
  <w:num w:numId="13" w16cid:durableId="1353603070">
    <w:abstractNumId w:val="6"/>
  </w:num>
  <w:num w:numId="14" w16cid:durableId="1706637489">
    <w:abstractNumId w:val="29"/>
  </w:num>
  <w:num w:numId="15" w16cid:durableId="1662464553">
    <w:abstractNumId w:val="21"/>
  </w:num>
  <w:num w:numId="16" w16cid:durableId="1040662723">
    <w:abstractNumId w:val="14"/>
  </w:num>
  <w:num w:numId="17" w16cid:durableId="300354994">
    <w:abstractNumId w:val="0"/>
  </w:num>
  <w:num w:numId="18" w16cid:durableId="14550470">
    <w:abstractNumId w:val="37"/>
  </w:num>
  <w:num w:numId="19" w16cid:durableId="403725654">
    <w:abstractNumId w:val="27"/>
  </w:num>
  <w:num w:numId="20" w16cid:durableId="1464159140">
    <w:abstractNumId w:val="17"/>
  </w:num>
  <w:num w:numId="21" w16cid:durableId="268633792">
    <w:abstractNumId w:val="23"/>
  </w:num>
  <w:num w:numId="22" w16cid:durableId="227228238">
    <w:abstractNumId w:val="38"/>
  </w:num>
  <w:num w:numId="23" w16cid:durableId="1007557784">
    <w:abstractNumId w:val="4"/>
  </w:num>
  <w:num w:numId="24" w16cid:durableId="839541271">
    <w:abstractNumId w:val="39"/>
  </w:num>
  <w:num w:numId="25" w16cid:durableId="611401843">
    <w:abstractNumId w:val="13"/>
  </w:num>
  <w:num w:numId="26" w16cid:durableId="1329871966">
    <w:abstractNumId w:val="31"/>
  </w:num>
  <w:num w:numId="27" w16cid:durableId="1798336197">
    <w:abstractNumId w:val="15"/>
  </w:num>
  <w:num w:numId="28" w16cid:durableId="1461991324">
    <w:abstractNumId w:val="41"/>
  </w:num>
  <w:num w:numId="29" w16cid:durableId="481312286">
    <w:abstractNumId w:val="35"/>
  </w:num>
  <w:num w:numId="30" w16cid:durableId="635111323">
    <w:abstractNumId w:val="28"/>
  </w:num>
  <w:num w:numId="31" w16cid:durableId="1598251940">
    <w:abstractNumId w:val="16"/>
  </w:num>
  <w:num w:numId="32" w16cid:durableId="926966631">
    <w:abstractNumId w:val="26"/>
  </w:num>
  <w:num w:numId="33" w16cid:durableId="1822842068">
    <w:abstractNumId w:val="33"/>
  </w:num>
  <w:num w:numId="34" w16cid:durableId="1604144864">
    <w:abstractNumId w:val="10"/>
  </w:num>
  <w:num w:numId="35" w16cid:durableId="368726235">
    <w:abstractNumId w:val="32"/>
  </w:num>
  <w:num w:numId="36" w16cid:durableId="1717242010">
    <w:abstractNumId w:val="20"/>
  </w:num>
  <w:num w:numId="37" w16cid:durableId="1011175641">
    <w:abstractNumId w:val="36"/>
  </w:num>
  <w:num w:numId="38" w16cid:durableId="1913391080">
    <w:abstractNumId w:val="42"/>
  </w:num>
  <w:num w:numId="39" w16cid:durableId="175458494">
    <w:abstractNumId w:val="9"/>
  </w:num>
  <w:num w:numId="40" w16cid:durableId="1321420759">
    <w:abstractNumId w:val="24"/>
  </w:num>
  <w:num w:numId="41" w16cid:durableId="1447848299">
    <w:abstractNumId w:val="34"/>
  </w:num>
  <w:num w:numId="42" w16cid:durableId="1338118752">
    <w:abstractNumId w:val="2"/>
  </w:num>
  <w:num w:numId="43" w16cid:durableId="491064928">
    <w:abstractNumId w:val="40"/>
  </w:num>
  <w:num w:numId="44" w16cid:durableId="1175150910">
    <w:abstractNumId w:val="24"/>
  </w:num>
  <w:num w:numId="45" w16cid:durableId="2031639094">
    <w:abstractNumId w:val="11"/>
  </w:num>
  <w:num w:numId="46" w16cid:durableId="1689212638">
    <w:abstractNumId w:val="24"/>
  </w:num>
  <w:num w:numId="47" w16cid:durableId="1910580450">
    <w:abstractNumId w:val="3"/>
  </w:num>
  <w:num w:numId="48" w16cid:durableId="1609897679">
    <w:abstractNumId w:val="24"/>
  </w:num>
  <w:num w:numId="49" w16cid:durableId="1673413951">
    <w:abstractNumId w:val="18"/>
  </w:num>
  <w:num w:numId="50" w16cid:durableId="882792138">
    <w:abstractNumId w:val="25"/>
  </w:num>
  <w:num w:numId="51" w16cid:durableId="1251160664">
    <w:abstractNumId w:val="24"/>
  </w:num>
  <w:num w:numId="52" w16cid:durableId="42340370">
    <w:abstractNumId w:val="24"/>
  </w:num>
  <w:num w:numId="53" w16cid:durableId="1709988230">
    <w:abstractNumId w:val="24"/>
  </w:num>
  <w:num w:numId="54" w16cid:durableId="1465611362">
    <w:abstractNumId w:val="24"/>
  </w:num>
  <w:num w:numId="55" w16cid:durableId="94064045">
    <w:abstractNumId w:val="24"/>
  </w:num>
  <w:num w:numId="56" w16cid:durableId="2124642082">
    <w:abstractNumId w:val="24"/>
  </w:num>
  <w:num w:numId="57" w16cid:durableId="1554121980">
    <w:abstractNumId w:val="24"/>
  </w:num>
  <w:num w:numId="58" w16cid:durableId="1248147521">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37"/>
    <w:rsid w:val="00000188"/>
    <w:rsid w:val="0000027E"/>
    <w:rsid w:val="00000BAC"/>
    <w:rsid w:val="00000D31"/>
    <w:rsid w:val="0000112C"/>
    <w:rsid w:val="000022BC"/>
    <w:rsid w:val="000024A0"/>
    <w:rsid w:val="00002571"/>
    <w:rsid w:val="0000267D"/>
    <w:rsid w:val="00003B0B"/>
    <w:rsid w:val="000047E2"/>
    <w:rsid w:val="000062D5"/>
    <w:rsid w:val="0000694E"/>
    <w:rsid w:val="00006B55"/>
    <w:rsid w:val="00006B97"/>
    <w:rsid w:val="000077DC"/>
    <w:rsid w:val="00007C77"/>
    <w:rsid w:val="00007FCB"/>
    <w:rsid w:val="0001033E"/>
    <w:rsid w:val="00010695"/>
    <w:rsid w:val="00010C78"/>
    <w:rsid w:val="00011F78"/>
    <w:rsid w:val="000124AC"/>
    <w:rsid w:val="00012562"/>
    <w:rsid w:val="000126C9"/>
    <w:rsid w:val="00012F60"/>
    <w:rsid w:val="000130AD"/>
    <w:rsid w:val="000138C8"/>
    <w:rsid w:val="00013C2E"/>
    <w:rsid w:val="00013CA2"/>
    <w:rsid w:val="000141AC"/>
    <w:rsid w:val="00014682"/>
    <w:rsid w:val="00014D20"/>
    <w:rsid w:val="00015ABF"/>
    <w:rsid w:val="0001632F"/>
    <w:rsid w:val="00016D6B"/>
    <w:rsid w:val="00017356"/>
    <w:rsid w:val="00017494"/>
    <w:rsid w:val="00017772"/>
    <w:rsid w:val="00017F55"/>
    <w:rsid w:val="000205BD"/>
    <w:rsid w:val="00020615"/>
    <w:rsid w:val="0002083A"/>
    <w:rsid w:val="00020A82"/>
    <w:rsid w:val="00020CC4"/>
    <w:rsid w:val="00021572"/>
    <w:rsid w:val="0002230B"/>
    <w:rsid w:val="000227DD"/>
    <w:rsid w:val="000228B8"/>
    <w:rsid w:val="00022B5A"/>
    <w:rsid w:val="00022DA6"/>
    <w:rsid w:val="00022DB6"/>
    <w:rsid w:val="0002352C"/>
    <w:rsid w:val="00023A19"/>
    <w:rsid w:val="00023E08"/>
    <w:rsid w:val="00024016"/>
    <w:rsid w:val="0002402C"/>
    <w:rsid w:val="0002413F"/>
    <w:rsid w:val="00024143"/>
    <w:rsid w:val="00024224"/>
    <w:rsid w:val="00024322"/>
    <w:rsid w:val="000243F9"/>
    <w:rsid w:val="0002449F"/>
    <w:rsid w:val="00024566"/>
    <w:rsid w:val="00024680"/>
    <w:rsid w:val="000247FF"/>
    <w:rsid w:val="00024C3B"/>
    <w:rsid w:val="000255D2"/>
    <w:rsid w:val="00025BE9"/>
    <w:rsid w:val="00025C5E"/>
    <w:rsid w:val="00025E7F"/>
    <w:rsid w:val="00025F55"/>
    <w:rsid w:val="00027110"/>
    <w:rsid w:val="000274CC"/>
    <w:rsid w:val="00030678"/>
    <w:rsid w:val="000310DA"/>
    <w:rsid w:val="0003149B"/>
    <w:rsid w:val="00031AC0"/>
    <w:rsid w:val="00031B7A"/>
    <w:rsid w:val="0003249C"/>
    <w:rsid w:val="00032D3C"/>
    <w:rsid w:val="00032DF8"/>
    <w:rsid w:val="000332E5"/>
    <w:rsid w:val="000333A9"/>
    <w:rsid w:val="00033D3E"/>
    <w:rsid w:val="00033D9F"/>
    <w:rsid w:val="00033DAE"/>
    <w:rsid w:val="00034B67"/>
    <w:rsid w:val="00034F83"/>
    <w:rsid w:val="000354B1"/>
    <w:rsid w:val="000354C5"/>
    <w:rsid w:val="00035C37"/>
    <w:rsid w:val="000364AC"/>
    <w:rsid w:val="00037145"/>
    <w:rsid w:val="00037242"/>
    <w:rsid w:val="0003793C"/>
    <w:rsid w:val="00040204"/>
    <w:rsid w:val="000406C1"/>
    <w:rsid w:val="0004089A"/>
    <w:rsid w:val="00040EBE"/>
    <w:rsid w:val="00041864"/>
    <w:rsid w:val="00041BEC"/>
    <w:rsid w:val="00042050"/>
    <w:rsid w:val="00042683"/>
    <w:rsid w:val="00042770"/>
    <w:rsid w:val="00042BA3"/>
    <w:rsid w:val="00043214"/>
    <w:rsid w:val="00043A8C"/>
    <w:rsid w:val="00044471"/>
    <w:rsid w:val="00045384"/>
    <w:rsid w:val="00045572"/>
    <w:rsid w:val="00045689"/>
    <w:rsid w:val="0004579C"/>
    <w:rsid w:val="00045F31"/>
    <w:rsid w:val="00045F39"/>
    <w:rsid w:val="00046038"/>
    <w:rsid w:val="00046343"/>
    <w:rsid w:val="00046450"/>
    <w:rsid w:val="0004688E"/>
    <w:rsid w:val="00046DDA"/>
    <w:rsid w:val="00046ECD"/>
    <w:rsid w:val="00047259"/>
    <w:rsid w:val="00047398"/>
    <w:rsid w:val="000474E7"/>
    <w:rsid w:val="00047560"/>
    <w:rsid w:val="0004776A"/>
    <w:rsid w:val="000477CB"/>
    <w:rsid w:val="00047D89"/>
    <w:rsid w:val="00047EB1"/>
    <w:rsid w:val="00047F17"/>
    <w:rsid w:val="00050196"/>
    <w:rsid w:val="000506C0"/>
    <w:rsid w:val="00050E75"/>
    <w:rsid w:val="00051014"/>
    <w:rsid w:val="00051288"/>
    <w:rsid w:val="00052B95"/>
    <w:rsid w:val="00053C02"/>
    <w:rsid w:val="00054655"/>
    <w:rsid w:val="00054D36"/>
    <w:rsid w:val="00054E1E"/>
    <w:rsid w:val="00054EEE"/>
    <w:rsid w:val="00054F90"/>
    <w:rsid w:val="0005516A"/>
    <w:rsid w:val="000554C1"/>
    <w:rsid w:val="00055846"/>
    <w:rsid w:val="000558B7"/>
    <w:rsid w:val="0005599D"/>
    <w:rsid w:val="000565D8"/>
    <w:rsid w:val="0005725C"/>
    <w:rsid w:val="0005795A"/>
    <w:rsid w:val="000607DF"/>
    <w:rsid w:val="00060A29"/>
    <w:rsid w:val="00060AF7"/>
    <w:rsid w:val="00060BEE"/>
    <w:rsid w:val="00060F48"/>
    <w:rsid w:val="00061130"/>
    <w:rsid w:val="000612A7"/>
    <w:rsid w:val="00061704"/>
    <w:rsid w:val="00061CD8"/>
    <w:rsid w:val="00061FBC"/>
    <w:rsid w:val="00061FE2"/>
    <w:rsid w:val="000621F8"/>
    <w:rsid w:val="000622BB"/>
    <w:rsid w:val="00062D2E"/>
    <w:rsid w:val="00063B70"/>
    <w:rsid w:val="00064368"/>
    <w:rsid w:val="000643E5"/>
    <w:rsid w:val="00064DE4"/>
    <w:rsid w:val="0006587A"/>
    <w:rsid w:val="000658B5"/>
    <w:rsid w:val="0006590A"/>
    <w:rsid w:val="00065C38"/>
    <w:rsid w:val="00066623"/>
    <w:rsid w:val="00066D57"/>
    <w:rsid w:val="00067685"/>
    <w:rsid w:val="00067857"/>
    <w:rsid w:val="00070554"/>
    <w:rsid w:val="0007067C"/>
    <w:rsid w:val="00070E3E"/>
    <w:rsid w:val="00071077"/>
    <w:rsid w:val="00071BAD"/>
    <w:rsid w:val="00071CB6"/>
    <w:rsid w:val="00072020"/>
    <w:rsid w:val="00072527"/>
    <w:rsid w:val="00072578"/>
    <w:rsid w:val="0007309C"/>
    <w:rsid w:val="000733B7"/>
    <w:rsid w:val="00073746"/>
    <w:rsid w:val="0007375D"/>
    <w:rsid w:val="0007459D"/>
    <w:rsid w:val="000746E2"/>
    <w:rsid w:val="000754F2"/>
    <w:rsid w:val="00075678"/>
    <w:rsid w:val="0007588F"/>
    <w:rsid w:val="00075FE4"/>
    <w:rsid w:val="000765C3"/>
    <w:rsid w:val="00076826"/>
    <w:rsid w:val="00076875"/>
    <w:rsid w:val="00076B5D"/>
    <w:rsid w:val="00076DDF"/>
    <w:rsid w:val="00077C57"/>
    <w:rsid w:val="00080729"/>
    <w:rsid w:val="00080766"/>
    <w:rsid w:val="000807AB"/>
    <w:rsid w:val="000816EC"/>
    <w:rsid w:val="00081B2B"/>
    <w:rsid w:val="000820D7"/>
    <w:rsid w:val="00082183"/>
    <w:rsid w:val="00082AA9"/>
    <w:rsid w:val="00082C95"/>
    <w:rsid w:val="0008319A"/>
    <w:rsid w:val="000833EF"/>
    <w:rsid w:val="000836DC"/>
    <w:rsid w:val="00083AF5"/>
    <w:rsid w:val="00083FC2"/>
    <w:rsid w:val="00085375"/>
    <w:rsid w:val="00085B00"/>
    <w:rsid w:val="00085B52"/>
    <w:rsid w:val="00085FE7"/>
    <w:rsid w:val="000862A9"/>
    <w:rsid w:val="00086596"/>
    <w:rsid w:val="00086598"/>
    <w:rsid w:val="000866D0"/>
    <w:rsid w:val="00087D0B"/>
    <w:rsid w:val="000904A0"/>
    <w:rsid w:val="000904B2"/>
    <w:rsid w:val="000906FB"/>
    <w:rsid w:val="000915EE"/>
    <w:rsid w:val="00091D5C"/>
    <w:rsid w:val="0009221B"/>
    <w:rsid w:val="00092330"/>
    <w:rsid w:val="0009271C"/>
    <w:rsid w:val="000927A0"/>
    <w:rsid w:val="000928DF"/>
    <w:rsid w:val="000931A2"/>
    <w:rsid w:val="00093AC4"/>
    <w:rsid w:val="00094039"/>
    <w:rsid w:val="00094A11"/>
    <w:rsid w:val="00095650"/>
    <w:rsid w:val="0009571A"/>
    <w:rsid w:val="00095721"/>
    <w:rsid w:val="00095853"/>
    <w:rsid w:val="000958B1"/>
    <w:rsid w:val="00095B85"/>
    <w:rsid w:val="00096173"/>
    <w:rsid w:val="00096371"/>
    <w:rsid w:val="00096EAB"/>
    <w:rsid w:val="00097128"/>
    <w:rsid w:val="00097438"/>
    <w:rsid w:val="000A05C5"/>
    <w:rsid w:val="000A0C1B"/>
    <w:rsid w:val="000A0D8A"/>
    <w:rsid w:val="000A0E7E"/>
    <w:rsid w:val="000A1620"/>
    <w:rsid w:val="000A1714"/>
    <w:rsid w:val="000A1C8A"/>
    <w:rsid w:val="000A1E5D"/>
    <w:rsid w:val="000A1FB0"/>
    <w:rsid w:val="000A21BC"/>
    <w:rsid w:val="000A33D0"/>
    <w:rsid w:val="000A3F72"/>
    <w:rsid w:val="000A3FA6"/>
    <w:rsid w:val="000A41AE"/>
    <w:rsid w:val="000A41C5"/>
    <w:rsid w:val="000A46CA"/>
    <w:rsid w:val="000A47A3"/>
    <w:rsid w:val="000A4B62"/>
    <w:rsid w:val="000A5C3B"/>
    <w:rsid w:val="000A5EAA"/>
    <w:rsid w:val="000A5FC7"/>
    <w:rsid w:val="000A6D97"/>
    <w:rsid w:val="000A7166"/>
    <w:rsid w:val="000A7772"/>
    <w:rsid w:val="000A7F99"/>
    <w:rsid w:val="000B0396"/>
    <w:rsid w:val="000B04AE"/>
    <w:rsid w:val="000B04D7"/>
    <w:rsid w:val="000B06E3"/>
    <w:rsid w:val="000B0AAA"/>
    <w:rsid w:val="000B0C12"/>
    <w:rsid w:val="000B1468"/>
    <w:rsid w:val="000B19D3"/>
    <w:rsid w:val="000B1B70"/>
    <w:rsid w:val="000B1EED"/>
    <w:rsid w:val="000B22E2"/>
    <w:rsid w:val="000B2446"/>
    <w:rsid w:val="000B27B6"/>
    <w:rsid w:val="000B2BBE"/>
    <w:rsid w:val="000B2DBB"/>
    <w:rsid w:val="000B31D5"/>
    <w:rsid w:val="000B5080"/>
    <w:rsid w:val="000B50B8"/>
    <w:rsid w:val="000B5903"/>
    <w:rsid w:val="000B5CC2"/>
    <w:rsid w:val="000B604F"/>
    <w:rsid w:val="000B62BA"/>
    <w:rsid w:val="000B6E63"/>
    <w:rsid w:val="000B6F3D"/>
    <w:rsid w:val="000C0169"/>
    <w:rsid w:val="000C034B"/>
    <w:rsid w:val="000C039E"/>
    <w:rsid w:val="000C04D7"/>
    <w:rsid w:val="000C0D55"/>
    <w:rsid w:val="000C0F10"/>
    <w:rsid w:val="000C14C5"/>
    <w:rsid w:val="000C1CFD"/>
    <w:rsid w:val="000C22DE"/>
    <w:rsid w:val="000C2631"/>
    <w:rsid w:val="000C2796"/>
    <w:rsid w:val="000C2D13"/>
    <w:rsid w:val="000C2EA5"/>
    <w:rsid w:val="000C35B9"/>
    <w:rsid w:val="000C3A79"/>
    <w:rsid w:val="000C3D31"/>
    <w:rsid w:val="000C43B1"/>
    <w:rsid w:val="000C4530"/>
    <w:rsid w:val="000C4827"/>
    <w:rsid w:val="000C497D"/>
    <w:rsid w:val="000C4BA0"/>
    <w:rsid w:val="000C4F2C"/>
    <w:rsid w:val="000C537C"/>
    <w:rsid w:val="000C5BB2"/>
    <w:rsid w:val="000C6091"/>
    <w:rsid w:val="000C68B7"/>
    <w:rsid w:val="000C68F1"/>
    <w:rsid w:val="000C6DE6"/>
    <w:rsid w:val="000C7515"/>
    <w:rsid w:val="000C75DE"/>
    <w:rsid w:val="000C772F"/>
    <w:rsid w:val="000C79ED"/>
    <w:rsid w:val="000C7A72"/>
    <w:rsid w:val="000C7CDE"/>
    <w:rsid w:val="000D0586"/>
    <w:rsid w:val="000D14B9"/>
    <w:rsid w:val="000D1954"/>
    <w:rsid w:val="000D1FCF"/>
    <w:rsid w:val="000D2160"/>
    <w:rsid w:val="000D2D0D"/>
    <w:rsid w:val="000D2F60"/>
    <w:rsid w:val="000D319A"/>
    <w:rsid w:val="000D32D2"/>
    <w:rsid w:val="000D42E7"/>
    <w:rsid w:val="000D457F"/>
    <w:rsid w:val="000D459A"/>
    <w:rsid w:val="000D4909"/>
    <w:rsid w:val="000D4AC4"/>
    <w:rsid w:val="000D4B21"/>
    <w:rsid w:val="000D4F95"/>
    <w:rsid w:val="000D51EB"/>
    <w:rsid w:val="000D53F5"/>
    <w:rsid w:val="000D633F"/>
    <w:rsid w:val="000D6574"/>
    <w:rsid w:val="000D730F"/>
    <w:rsid w:val="000D7799"/>
    <w:rsid w:val="000D782B"/>
    <w:rsid w:val="000D78B1"/>
    <w:rsid w:val="000E031B"/>
    <w:rsid w:val="000E0C47"/>
    <w:rsid w:val="000E133A"/>
    <w:rsid w:val="000E1897"/>
    <w:rsid w:val="000E1F47"/>
    <w:rsid w:val="000E20FA"/>
    <w:rsid w:val="000E24CF"/>
    <w:rsid w:val="000E2599"/>
    <w:rsid w:val="000E298C"/>
    <w:rsid w:val="000E3983"/>
    <w:rsid w:val="000E3A88"/>
    <w:rsid w:val="000E4244"/>
    <w:rsid w:val="000E436E"/>
    <w:rsid w:val="000E43BC"/>
    <w:rsid w:val="000E45B8"/>
    <w:rsid w:val="000E4AE1"/>
    <w:rsid w:val="000E4B38"/>
    <w:rsid w:val="000E4C12"/>
    <w:rsid w:val="000E51A6"/>
    <w:rsid w:val="000E5415"/>
    <w:rsid w:val="000E5581"/>
    <w:rsid w:val="000E57B9"/>
    <w:rsid w:val="000E5D3E"/>
    <w:rsid w:val="000E6002"/>
    <w:rsid w:val="000E6769"/>
    <w:rsid w:val="000E6988"/>
    <w:rsid w:val="000E7991"/>
    <w:rsid w:val="000E7AF6"/>
    <w:rsid w:val="000F00E0"/>
    <w:rsid w:val="000F0530"/>
    <w:rsid w:val="000F0C06"/>
    <w:rsid w:val="000F1601"/>
    <w:rsid w:val="000F1721"/>
    <w:rsid w:val="000F1A4B"/>
    <w:rsid w:val="000F1BE9"/>
    <w:rsid w:val="000F2E60"/>
    <w:rsid w:val="000F31D7"/>
    <w:rsid w:val="000F334B"/>
    <w:rsid w:val="000F3511"/>
    <w:rsid w:val="000F49B7"/>
    <w:rsid w:val="000F4DFE"/>
    <w:rsid w:val="000F4E59"/>
    <w:rsid w:val="000F5065"/>
    <w:rsid w:val="000F506C"/>
    <w:rsid w:val="000F5445"/>
    <w:rsid w:val="000F5463"/>
    <w:rsid w:val="000F5742"/>
    <w:rsid w:val="000F595F"/>
    <w:rsid w:val="000F6359"/>
    <w:rsid w:val="000F686C"/>
    <w:rsid w:val="000F71CA"/>
    <w:rsid w:val="000F720D"/>
    <w:rsid w:val="000F77A4"/>
    <w:rsid w:val="000F77B0"/>
    <w:rsid w:val="0010045D"/>
    <w:rsid w:val="00100518"/>
    <w:rsid w:val="001007EE"/>
    <w:rsid w:val="00100A8C"/>
    <w:rsid w:val="00100BF5"/>
    <w:rsid w:val="00100D3F"/>
    <w:rsid w:val="00101D3B"/>
    <w:rsid w:val="00102597"/>
    <w:rsid w:val="00102720"/>
    <w:rsid w:val="00102B69"/>
    <w:rsid w:val="00102F39"/>
    <w:rsid w:val="00103178"/>
    <w:rsid w:val="00103333"/>
    <w:rsid w:val="00103A40"/>
    <w:rsid w:val="00103F48"/>
    <w:rsid w:val="001041FA"/>
    <w:rsid w:val="00104F93"/>
    <w:rsid w:val="00105095"/>
    <w:rsid w:val="00105B0C"/>
    <w:rsid w:val="001064F7"/>
    <w:rsid w:val="00106618"/>
    <w:rsid w:val="00106D15"/>
    <w:rsid w:val="00106ED9"/>
    <w:rsid w:val="00106FD4"/>
    <w:rsid w:val="00107646"/>
    <w:rsid w:val="001078F4"/>
    <w:rsid w:val="001103DF"/>
    <w:rsid w:val="00110B3E"/>
    <w:rsid w:val="00110F12"/>
    <w:rsid w:val="001111BB"/>
    <w:rsid w:val="00111415"/>
    <w:rsid w:val="001121B9"/>
    <w:rsid w:val="001125D3"/>
    <w:rsid w:val="00112997"/>
    <w:rsid w:val="00112E60"/>
    <w:rsid w:val="00112F8C"/>
    <w:rsid w:val="0011318B"/>
    <w:rsid w:val="001133AB"/>
    <w:rsid w:val="0011354E"/>
    <w:rsid w:val="00113894"/>
    <w:rsid w:val="00113A2C"/>
    <w:rsid w:val="001151AA"/>
    <w:rsid w:val="001155B6"/>
    <w:rsid w:val="0011598B"/>
    <w:rsid w:val="00116273"/>
    <w:rsid w:val="00116BC5"/>
    <w:rsid w:val="00116F59"/>
    <w:rsid w:val="001175DE"/>
    <w:rsid w:val="0011782C"/>
    <w:rsid w:val="00120721"/>
    <w:rsid w:val="00120CDB"/>
    <w:rsid w:val="00120F0B"/>
    <w:rsid w:val="00121E85"/>
    <w:rsid w:val="00121F19"/>
    <w:rsid w:val="00121FE1"/>
    <w:rsid w:val="0012230D"/>
    <w:rsid w:val="001229EF"/>
    <w:rsid w:val="00122F8B"/>
    <w:rsid w:val="001230CC"/>
    <w:rsid w:val="001232F7"/>
    <w:rsid w:val="00123529"/>
    <w:rsid w:val="00123C41"/>
    <w:rsid w:val="00124413"/>
    <w:rsid w:val="00124934"/>
    <w:rsid w:val="001249C9"/>
    <w:rsid w:val="00124E59"/>
    <w:rsid w:val="00124F3A"/>
    <w:rsid w:val="001250F6"/>
    <w:rsid w:val="0012564A"/>
    <w:rsid w:val="00125F2C"/>
    <w:rsid w:val="001261FA"/>
    <w:rsid w:val="0012695A"/>
    <w:rsid w:val="00126BC0"/>
    <w:rsid w:val="00126F65"/>
    <w:rsid w:val="001272BB"/>
    <w:rsid w:val="001278CC"/>
    <w:rsid w:val="00127B05"/>
    <w:rsid w:val="00127DBE"/>
    <w:rsid w:val="00127DE5"/>
    <w:rsid w:val="00130248"/>
    <w:rsid w:val="00130950"/>
    <w:rsid w:val="00130B83"/>
    <w:rsid w:val="00130E73"/>
    <w:rsid w:val="001314D9"/>
    <w:rsid w:val="00131C28"/>
    <w:rsid w:val="00131C81"/>
    <w:rsid w:val="001327A0"/>
    <w:rsid w:val="00132B17"/>
    <w:rsid w:val="00132DD5"/>
    <w:rsid w:val="00133909"/>
    <w:rsid w:val="00133E70"/>
    <w:rsid w:val="00134023"/>
    <w:rsid w:val="00134123"/>
    <w:rsid w:val="00134421"/>
    <w:rsid w:val="001344B2"/>
    <w:rsid w:val="00134BF1"/>
    <w:rsid w:val="00136138"/>
    <w:rsid w:val="001361BA"/>
    <w:rsid w:val="001362FD"/>
    <w:rsid w:val="001366BB"/>
    <w:rsid w:val="001367B5"/>
    <w:rsid w:val="001369FB"/>
    <w:rsid w:val="00136BFC"/>
    <w:rsid w:val="00136C2A"/>
    <w:rsid w:val="00136D5D"/>
    <w:rsid w:val="001372F2"/>
    <w:rsid w:val="001375ED"/>
    <w:rsid w:val="00137740"/>
    <w:rsid w:val="00137854"/>
    <w:rsid w:val="0014011D"/>
    <w:rsid w:val="00140360"/>
    <w:rsid w:val="001403B4"/>
    <w:rsid w:val="00140C22"/>
    <w:rsid w:val="00140EDB"/>
    <w:rsid w:val="00141A56"/>
    <w:rsid w:val="001423BA"/>
    <w:rsid w:val="001429A4"/>
    <w:rsid w:val="00142A43"/>
    <w:rsid w:val="00142E14"/>
    <w:rsid w:val="00142FBC"/>
    <w:rsid w:val="001431F8"/>
    <w:rsid w:val="00143339"/>
    <w:rsid w:val="00143348"/>
    <w:rsid w:val="0014355D"/>
    <w:rsid w:val="00143BF7"/>
    <w:rsid w:val="00143D98"/>
    <w:rsid w:val="00143DE8"/>
    <w:rsid w:val="0014435C"/>
    <w:rsid w:val="00144367"/>
    <w:rsid w:val="00144A97"/>
    <w:rsid w:val="00144B3D"/>
    <w:rsid w:val="00144D2A"/>
    <w:rsid w:val="001451B3"/>
    <w:rsid w:val="001452DE"/>
    <w:rsid w:val="001452EA"/>
    <w:rsid w:val="00145491"/>
    <w:rsid w:val="00145C84"/>
    <w:rsid w:val="00146A2D"/>
    <w:rsid w:val="00146B20"/>
    <w:rsid w:val="0014766E"/>
    <w:rsid w:val="001476AC"/>
    <w:rsid w:val="00147870"/>
    <w:rsid w:val="00151586"/>
    <w:rsid w:val="00151736"/>
    <w:rsid w:val="00151B37"/>
    <w:rsid w:val="00151E14"/>
    <w:rsid w:val="001524CD"/>
    <w:rsid w:val="001526B1"/>
    <w:rsid w:val="001528E2"/>
    <w:rsid w:val="00152AC4"/>
    <w:rsid w:val="001538A7"/>
    <w:rsid w:val="00153B45"/>
    <w:rsid w:val="00153F85"/>
    <w:rsid w:val="00154D16"/>
    <w:rsid w:val="00154EA1"/>
    <w:rsid w:val="001551A3"/>
    <w:rsid w:val="00155376"/>
    <w:rsid w:val="0015640A"/>
    <w:rsid w:val="00156563"/>
    <w:rsid w:val="00156953"/>
    <w:rsid w:val="00156B00"/>
    <w:rsid w:val="00156B96"/>
    <w:rsid w:val="00156E31"/>
    <w:rsid w:val="001576D6"/>
    <w:rsid w:val="00157885"/>
    <w:rsid w:val="001602F0"/>
    <w:rsid w:val="001602F7"/>
    <w:rsid w:val="001606F9"/>
    <w:rsid w:val="0016077B"/>
    <w:rsid w:val="00161152"/>
    <w:rsid w:val="001611FC"/>
    <w:rsid w:val="0016174D"/>
    <w:rsid w:val="00161A74"/>
    <w:rsid w:val="00161F64"/>
    <w:rsid w:val="00162043"/>
    <w:rsid w:val="001620AE"/>
    <w:rsid w:val="00162101"/>
    <w:rsid w:val="00162146"/>
    <w:rsid w:val="00162635"/>
    <w:rsid w:val="00162F28"/>
    <w:rsid w:val="00163562"/>
    <w:rsid w:val="00163577"/>
    <w:rsid w:val="001636A9"/>
    <w:rsid w:val="00163987"/>
    <w:rsid w:val="00163C22"/>
    <w:rsid w:val="00164112"/>
    <w:rsid w:val="00164847"/>
    <w:rsid w:val="00164AAA"/>
    <w:rsid w:val="0016534A"/>
    <w:rsid w:val="001653D4"/>
    <w:rsid w:val="001654D5"/>
    <w:rsid w:val="0016558B"/>
    <w:rsid w:val="00165635"/>
    <w:rsid w:val="00165B68"/>
    <w:rsid w:val="00165C6E"/>
    <w:rsid w:val="00165FF4"/>
    <w:rsid w:val="00166144"/>
    <w:rsid w:val="00166328"/>
    <w:rsid w:val="00166620"/>
    <w:rsid w:val="00166A0A"/>
    <w:rsid w:val="001671EF"/>
    <w:rsid w:val="00167E25"/>
    <w:rsid w:val="001702FD"/>
    <w:rsid w:val="00170436"/>
    <w:rsid w:val="00170789"/>
    <w:rsid w:val="0017154F"/>
    <w:rsid w:val="0017160E"/>
    <w:rsid w:val="00171AE5"/>
    <w:rsid w:val="00171D92"/>
    <w:rsid w:val="00172115"/>
    <w:rsid w:val="00172641"/>
    <w:rsid w:val="0017385F"/>
    <w:rsid w:val="00173B8F"/>
    <w:rsid w:val="00173F5B"/>
    <w:rsid w:val="00174B53"/>
    <w:rsid w:val="00174F20"/>
    <w:rsid w:val="00175544"/>
    <w:rsid w:val="00175997"/>
    <w:rsid w:val="00175AD4"/>
    <w:rsid w:val="00175C6A"/>
    <w:rsid w:val="00176177"/>
    <w:rsid w:val="00176334"/>
    <w:rsid w:val="001763C7"/>
    <w:rsid w:val="001764D3"/>
    <w:rsid w:val="001768B7"/>
    <w:rsid w:val="00176938"/>
    <w:rsid w:val="00176C0B"/>
    <w:rsid w:val="001770A8"/>
    <w:rsid w:val="001777D0"/>
    <w:rsid w:val="001777E1"/>
    <w:rsid w:val="001807BF"/>
    <w:rsid w:val="0018082F"/>
    <w:rsid w:val="00180861"/>
    <w:rsid w:val="00180A06"/>
    <w:rsid w:val="00180C01"/>
    <w:rsid w:val="0018145B"/>
    <w:rsid w:val="001814AB"/>
    <w:rsid w:val="0018156C"/>
    <w:rsid w:val="001815C3"/>
    <w:rsid w:val="0018169A"/>
    <w:rsid w:val="00181811"/>
    <w:rsid w:val="00181D20"/>
    <w:rsid w:val="001820E5"/>
    <w:rsid w:val="00182783"/>
    <w:rsid w:val="0018338C"/>
    <w:rsid w:val="00183653"/>
    <w:rsid w:val="0018369A"/>
    <w:rsid w:val="00183971"/>
    <w:rsid w:val="00183A4A"/>
    <w:rsid w:val="00183ADA"/>
    <w:rsid w:val="00183D4C"/>
    <w:rsid w:val="00184123"/>
    <w:rsid w:val="0018472B"/>
    <w:rsid w:val="001847EC"/>
    <w:rsid w:val="00184B11"/>
    <w:rsid w:val="001853DA"/>
    <w:rsid w:val="001853DC"/>
    <w:rsid w:val="00185F6F"/>
    <w:rsid w:val="001868A5"/>
    <w:rsid w:val="001871D3"/>
    <w:rsid w:val="00187456"/>
    <w:rsid w:val="00187481"/>
    <w:rsid w:val="001876F3"/>
    <w:rsid w:val="0018790B"/>
    <w:rsid w:val="0018799C"/>
    <w:rsid w:val="00190042"/>
    <w:rsid w:val="00190191"/>
    <w:rsid w:val="001901D1"/>
    <w:rsid w:val="00190598"/>
    <w:rsid w:val="00190615"/>
    <w:rsid w:val="00190642"/>
    <w:rsid w:val="0019066C"/>
    <w:rsid w:val="00190AEB"/>
    <w:rsid w:val="00190CEE"/>
    <w:rsid w:val="0019107A"/>
    <w:rsid w:val="001912CD"/>
    <w:rsid w:val="00191526"/>
    <w:rsid w:val="00191722"/>
    <w:rsid w:val="00191940"/>
    <w:rsid w:val="00191ADD"/>
    <w:rsid w:val="00191ED7"/>
    <w:rsid w:val="001923E6"/>
    <w:rsid w:val="00192471"/>
    <w:rsid w:val="001929E2"/>
    <w:rsid w:val="001931CA"/>
    <w:rsid w:val="0019367D"/>
    <w:rsid w:val="00193A43"/>
    <w:rsid w:val="00193D5B"/>
    <w:rsid w:val="00195820"/>
    <w:rsid w:val="00195ECE"/>
    <w:rsid w:val="00195F8E"/>
    <w:rsid w:val="001961C0"/>
    <w:rsid w:val="0019658C"/>
    <w:rsid w:val="00196CA3"/>
    <w:rsid w:val="00196DCE"/>
    <w:rsid w:val="00196E26"/>
    <w:rsid w:val="00197486"/>
    <w:rsid w:val="00197932"/>
    <w:rsid w:val="001A01A7"/>
    <w:rsid w:val="001A0AF6"/>
    <w:rsid w:val="001A1AD1"/>
    <w:rsid w:val="001A1E6D"/>
    <w:rsid w:val="001A1F97"/>
    <w:rsid w:val="001A1FED"/>
    <w:rsid w:val="001A23DB"/>
    <w:rsid w:val="001A2FE0"/>
    <w:rsid w:val="001A3051"/>
    <w:rsid w:val="001A332F"/>
    <w:rsid w:val="001A3394"/>
    <w:rsid w:val="001A41BF"/>
    <w:rsid w:val="001A4336"/>
    <w:rsid w:val="001A4387"/>
    <w:rsid w:val="001A4A85"/>
    <w:rsid w:val="001A54FA"/>
    <w:rsid w:val="001A694B"/>
    <w:rsid w:val="001A69E7"/>
    <w:rsid w:val="001A6ACB"/>
    <w:rsid w:val="001A70D9"/>
    <w:rsid w:val="001A77BC"/>
    <w:rsid w:val="001A7919"/>
    <w:rsid w:val="001A7FFC"/>
    <w:rsid w:val="001B0035"/>
    <w:rsid w:val="001B00EF"/>
    <w:rsid w:val="001B016B"/>
    <w:rsid w:val="001B01D7"/>
    <w:rsid w:val="001B0406"/>
    <w:rsid w:val="001B05C8"/>
    <w:rsid w:val="001B0860"/>
    <w:rsid w:val="001B0AE9"/>
    <w:rsid w:val="001B0C7D"/>
    <w:rsid w:val="001B0F6F"/>
    <w:rsid w:val="001B10CB"/>
    <w:rsid w:val="001B170A"/>
    <w:rsid w:val="001B1746"/>
    <w:rsid w:val="001B1DA1"/>
    <w:rsid w:val="001B1ED1"/>
    <w:rsid w:val="001B2238"/>
    <w:rsid w:val="001B2399"/>
    <w:rsid w:val="001B23DB"/>
    <w:rsid w:val="001B24C8"/>
    <w:rsid w:val="001B256B"/>
    <w:rsid w:val="001B25C7"/>
    <w:rsid w:val="001B2831"/>
    <w:rsid w:val="001B2915"/>
    <w:rsid w:val="001B2FF6"/>
    <w:rsid w:val="001B340E"/>
    <w:rsid w:val="001B3490"/>
    <w:rsid w:val="001B39A7"/>
    <w:rsid w:val="001B3E03"/>
    <w:rsid w:val="001B4804"/>
    <w:rsid w:val="001B4810"/>
    <w:rsid w:val="001B497B"/>
    <w:rsid w:val="001B4ABD"/>
    <w:rsid w:val="001B4AF1"/>
    <w:rsid w:val="001B4FFE"/>
    <w:rsid w:val="001B5052"/>
    <w:rsid w:val="001B6812"/>
    <w:rsid w:val="001B6A90"/>
    <w:rsid w:val="001B6DF9"/>
    <w:rsid w:val="001B7001"/>
    <w:rsid w:val="001B77DA"/>
    <w:rsid w:val="001B7CE9"/>
    <w:rsid w:val="001C03D5"/>
    <w:rsid w:val="001C03F3"/>
    <w:rsid w:val="001C071A"/>
    <w:rsid w:val="001C09FE"/>
    <w:rsid w:val="001C0B6F"/>
    <w:rsid w:val="001C15E6"/>
    <w:rsid w:val="001C1B39"/>
    <w:rsid w:val="001C1BCC"/>
    <w:rsid w:val="001C23B4"/>
    <w:rsid w:val="001C23D9"/>
    <w:rsid w:val="001C28CD"/>
    <w:rsid w:val="001C2C5A"/>
    <w:rsid w:val="001C34D2"/>
    <w:rsid w:val="001C3917"/>
    <w:rsid w:val="001C3D0E"/>
    <w:rsid w:val="001C4C1B"/>
    <w:rsid w:val="001C5023"/>
    <w:rsid w:val="001C5EA6"/>
    <w:rsid w:val="001C60AB"/>
    <w:rsid w:val="001C64E6"/>
    <w:rsid w:val="001C6520"/>
    <w:rsid w:val="001C684A"/>
    <w:rsid w:val="001C7C39"/>
    <w:rsid w:val="001C7E0C"/>
    <w:rsid w:val="001D08F5"/>
    <w:rsid w:val="001D09F4"/>
    <w:rsid w:val="001D108C"/>
    <w:rsid w:val="001D12B6"/>
    <w:rsid w:val="001D20E4"/>
    <w:rsid w:val="001D265D"/>
    <w:rsid w:val="001D35EB"/>
    <w:rsid w:val="001D46F8"/>
    <w:rsid w:val="001D4961"/>
    <w:rsid w:val="001D5413"/>
    <w:rsid w:val="001D55BC"/>
    <w:rsid w:val="001D565A"/>
    <w:rsid w:val="001D5A7B"/>
    <w:rsid w:val="001D5D17"/>
    <w:rsid w:val="001D5D65"/>
    <w:rsid w:val="001D6055"/>
    <w:rsid w:val="001D61F2"/>
    <w:rsid w:val="001D621A"/>
    <w:rsid w:val="001D6355"/>
    <w:rsid w:val="001D6766"/>
    <w:rsid w:val="001D687F"/>
    <w:rsid w:val="001D6E27"/>
    <w:rsid w:val="001D6E94"/>
    <w:rsid w:val="001D7033"/>
    <w:rsid w:val="001D71AB"/>
    <w:rsid w:val="001D7200"/>
    <w:rsid w:val="001D742B"/>
    <w:rsid w:val="001D782F"/>
    <w:rsid w:val="001D7934"/>
    <w:rsid w:val="001D7C2F"/>
    <w:rsid w:val="001D7EDC"/>
    <w:rsid w:val="001D7FB3"/>
    <w:rsid w:val="001E034F"/>
    <w:rsid w:val="001E0774"/>
    <w:rsid w:val="001E0DE0"/>
    <w:rsid w:val="001E1050"/>
    <w:rsid w:val="001E10DA"/>
    <w:rsid w:val="001E15D5"/>
    <w:rsid w:val="001E191B"/>
    <w:rsid w:val="001E1C14"/>
    <w:rsid w:val="001E1CCB"/>
    <w:rsid w:val="001E1FC4"/>
    <w:rsid w:val="001E23C3"/>
    <w:rsid w:val="001E2C29"/>
    <w:rsid w:val="001E2C66"/>
    <w:rsid w:val="001E2CE3"/>
    <w:rsid w:val="001E3041"/>
    <w:rsid w:val="001E3115"/>
    <w:rsid w:val="001E311D"/>
    <w:rsid w:val="001E324C"/>
    <w:rsid w:val="001E334E"/>
    <w:rsid w:val="001E3515"/>
    <w:rsid w:val="001E3657"/>
    <w:rsid w:val="001E368D"/>
    <w:rsid w:val="001E4334"/>
    <w:rsid w:val="001E4576"/>
    <w:rsid w:val="001E4830"/>
    <w:rsid w:val="001E5101"/>
    <w:rsid w:val="001E51D7"/>
    <w:rsid w:val="001E575D"/>
    <w:rsid w:val="001E5F0E"/>
    <w:rsid w:val="001E6138"/>
    <w:rsid w:val="001E635F"/>
    <w:rsid w:val="001E6CDD"/>
    <w:rsid w:val="001E6F2B"/>
    <w:rsid w:val="001E746D"/>
    <w:rsid w:val="001E7496"/>
    <w:rsid w:val="001F021E"/>
    <w:rsid w:val="001F0357"/>
    <w:rsid w:val="001F03A9"/>
    <w:rsid w:val="001F0609"/>
    <w:rsid w:val="001F078E"/>
    <w:rsid w:val="001F1560"/>
    <w:rsid w:val="001F1840"/>
    <w:rsid w:val="001F2B12"/>
    <w:rsid w:val="001F2C5F"/>
    <w:rsid w:val="001F33E0"/>
    <w:rsid w:val="001F3A1A"/>
    <w:rsid w:val="001F45F1"/>
    <w:rsid w:val="001F47FB"/>
    <w:rsid w:val="001F4EBA"/>
    <w:rsid w:val="001F55A0"/>
    <w:rsid w:val="001F5793"/>
    <w:rsid w:val="001F5FDE"/>
    <w:rsid w:val="001F609E"/>
    <w:rsid w:val="001F660A"/>
    <w:rsid w:val="001F6867"/>
    <w:rsid w:val="001F6891"/>
    <w:rsid w:val="001F68C7"/>
    <w:rsid w:val="001F6BE3"/>
    <w:rsid w:val="001F702A"/>
    <w:rsid w:val="001F72FD"/>
    <w:rsid w:val="0020041C"/>
    <w:rsid w:val="002004E0"/>
    <w:rsid w:val="00200645"/>
    <w:rsid w:val="002009C2"/>
    <w:rsid w:val="00200DB5"/>
    <w:rsid w:val="002010E2"/>
    <w:rsid w:val="002016FD"/>
    <w:rsid w:val="00201A52"/>
    <w:rsid w:val="00201E00"/>
    <w:rsid w:val="00202172"/>
    <w:rsid w:val="002023EE"/>
    <w:rsid w:val="00202445"/>
    <w:rsid w:val="00202A91"/>
    <w:rsid w:val="00202BA9"/>
    <w:rsid w:val="00203576"/>
    <w:rsid w:val="00203BED"/>
    <w:rsid w:val="00203F6F"/>
    <w:rsid w:val="00203FB7"/>
    <w:rsid w:val="00205525"/>
    <w:rsid w:val="00205E7B"/>
    <w:rsid w:val="00206761"/>
    <w:rsid w:val="00206835"/>
    <w:rsid w:val="0020689A"/>
    <w:rsid w:val="002069D0"/>
    <w:rsid w:val="002075D1"/>
    <w:rsid w:val="00207AEF"/>
    <w:rsid w:val="00210156"/>
    <w:rsid w:val="002101E4"/>
    <w:rsid w:val="0021021A"/>
    <w:rsid w:val="00210449"/>
    <w:rsid w:val="002105C7"/>
    <w:rsid w:val="00210CD0"/>
    <w:rsid w:val="002113A1"/>
    <w:rsid w:val="002117EF"/>
    <w:rsid w:val="00211BAC"/>
    <w:rsid w:val="00211C37"/>
    <w:rsid w:val="002120D8"/>
    <w:rsid w:val="0021281C"/>
    <w:rsid w:val="00212D24"/>
    <w:rsid w:val="00212EF8"/>
    <w:rsid w:val="002136B6"/>
    <w:rsid w:val="002139C4"/>
    <w:rsid w:val="00213D22"/>
    <w:rsid w:val="00213F3A"/>
    <w:rsid w:val="002148C6"/>
    <w:rsid w:val="00214CDA"/>
    <w:rsid w:val="00215A0D"/>
    <w:rsid w:val="00215EBB"/>
    <w:rsid w:val="00215F57"/>
    <w:rsid w:val="00216402"/>
    <w:rsid w:val="002164ED"/>
    <w:rsid w:val="002164F8"/>
    <w:rsid w:val="00216923"/>
    <w:rsid w:val="00216AD7"/>
    <w:rsid w:val="00216DD6"/>
    <w:rsid w:val="002171E6"/>
    <w:rsid w:val="002173D7"/>
    <w:rsid w:val="00217581"/>
    <w:rsid w:val="00217AA5"/>
    <w:rsid w:val="00217DAC"/>
    <w:rsid w:val="0022014F"/>
    <w:rsid w:val="0022057C"/>
    <w:rsid w:val="002208D9"/>
    <w:rsid w:val="002219C4"/>
    <w:rsid w:val="002219CE"/>
    <w:rsid w:val="00221B11"/>
    <w:rsid w:val="00222099"/>
    <w:rsid w:val="002222DA"/>
    <w:rsid w:val="00222565"/>
    <w:rsid w:val="002228E1"/>
    <w:rsid w:val="00222AEB"/>
    <w:rsid w:val="00222BA9"/>
    <w:rsid w:val="002237AC"/>
    <w:rsid w:val="00224331"/>
    <w:rsid w:val="002245D8"/>
    <w:rsid w:val="00225058"/>
    <w:rsid w:val="002255BC"/>
    <w:rsid w:val="0022566A"/>
    <w:rsid w:val="00225E74"/>
    <w:rsid w:val="002262AB"/>
    <w:rsid w:val="00226F8A"/>
    <w:rsid w:val="00226FE6"/>
    <w:rsid w:val="00227191"/>
    <w:rsid w:val="00227345"/>
    <w:rsid w:val="00230629"/>
    <w:rsid w:val="00230CCE"/>
    <w:rsid w:val="002314FE"/>
    <w:rsid w:val="002315EB"/>
    <w:rsid w:val="00231751"/>
    <w:rsid w:val="002317A9"/>
    <w:rsid w:val="00231CFD"/>
    <w:rsid w:val="00232124"/>
    <w:rsid w:val="0023215E"/>
    <w:rsid w:val="002322A2"/>
    <w:rsid w:val="00232596"/>
    <w:rsid w:val="00232704"/>
    <w:rsid w:val="002328BA"/>
    <w:rsid w:val="00232D06"/>
    <w:rsid w:val="00232EFA"/>
    <w:rsid w:val="00233353"/>
    <w:rsid w:val="002334D8"/>
    <w:rsid w:val="002335B0"/>
    <w:rsid w:val="002338A1"/>
    <w:rsid w:val="00233F62"/>
    <w:rsid w:val="0023457F"/>
    <w:rsid w:val="00234A96"/>
    <w:rsid w:val="002353F4"/>
    <w:rsid w:val="00235466"/>
    <w:rsid w:val="00235486"/>
    <w:rsid w:val="00235CAD"/>
    <w:rsid w:val="00235D7E"/>
    <w:rsid w:val="00235EDB"/>
    <w:rsid w:val="002360B2"/>
    <w:rsid w:val="002363D2"/>
    <w:rsid w:val="0023664E"/>
    <w:rsid w:val="002373E8"/>
    <w:rsid w:val="002379F1"/>
    <w:rsid w:val="00237CD8"/>
    <w:rsid w:val="00237D28"/>
    <w:rsid w:val="00237E65"/>
    <w:rsid w:val="00240268"/>
    <w:rsid w:val="00240D8B"/>
    <w:rsid w:val="0024159E"/>
    <w:rsid w:val="00241853"/>
    <w:rsid w:val="00241A6A"/>
    <w:rsid w:val="00242107"/>
    <w:rsid w:val="002424C6"/>
    <w:rsid w:val="002427E6"/>
    <w:rsid w:val="002428F2"/>
    <w:rsid w:val="002430E3"/>
    <w:rsid w:val="002432F8"/>
    <w:rsid w:val="00243639"/>
    <w:rsid w:val="00243A17"/>
    <w:rsid w:val="00243D51"/>
    <w:rsid w:val="00243E78"/>
    <w:rsid w:val="00244E61"/>
    <w:rsid w:val="00244EFC"/>
    <w:rsid w:val="002454EF"/>
    <w:rsid w:val="00246D55"/>
    <w:rsid w:val="00246D85"/>
    <w:rsid w:val="00246DDB"/>
    <w:rsid w:val="00246EC3"/>
    <w:rsid w:val="00247275"/>
    <w:rsid w:val="00247F65"/>
    <w:rsid w:val="002504BE"/>
    <w:rsid w:val="0025054A"/>
    <w:rsid w:val="00250559"/>
    <w:rsid w:val="0025085D"/>
    <w:rsid w:val="00250A6A"/>
    <w:rsid w:val="00250FE6"/>
    <w:rsid w:val="00251A0C"/>
    <w:rsid w:val="00251D37"/>
    <w:rsid w:val="00251ECA"/>
    <w:rsid w:val="00252104"/>
    <w:rsid w:val="002523DE"/>
    <w:rsid w:val="00252BFC"/>
    <w:rsid w:val="0025319A"/>
    <w:rsid w:val="00253339"/>
    <w:rsid w:val="002536B9"/>
    <w:rsid w:val="0025395E"/>
    <w:rsid w:val="00253B67"/>
    <w:rsid w:val="00253DDF"/>
    <w:rsid w:val="00254461"/>
    <w:rsid w:val="00255768"/>
    <w:rsid w:val="00255D84"/>
    <w:rsid w:val="002564FD"/>
    <w:rsid w:val="00256ABF"/>
    <w:rsid w:val="00257157"/>
    <w:rsid w:val="0025768A"/>
    <w:rsid w:val="0025773C"/>
    <w:rsid w:val="002579D2"/>
    <w:rsid w:val="00257CEE"/>
    <w:rsid w:val="002605AB"/>
    <w:rsid w:val="00260E21"/>
    <w:rsid w:val="002613E1"/>
    <w:rsid w:val="0026183C"/>
    <w:rsid w:val="00261C5E"/>
    <w:rsid w:val="00261F69"/>
    <w:rsid w:val="002625C3"/>
    <w:rsid w:val="00262EA2"/>
    <w:rsid w:val="002633DC"/>
    <w:rsid w:val="002645A0"/>
    <w:rsid w:val="00264BA8"/>
    <w:rsid w:val="00264FAA"/>
    <w:rsid w:val="00265098"/>
    <w:rsid w:val="002656A7"/>
    <w:rsid w:val="002656CA"/>
    <w:rsid w:val="0026592E"/>
    <w:rsid w:val="00266064"/>
    <w:rsid w:val="002663D0"/>
    <w:rsid w:val="00266AD2"/>
    <w:rsid w:val="00266B67"/>
    <w:rsid w:val="00266FDB"/>
    <w:rsid w:val="002670CA"/>
    <w:rsid w:val="002672B6"/>
    <w:rsid w:val="00267A66"/>
    <w:rsid w:val="00267F59"/>
    <w:rsid w:val="00270598"/>
    <w:rsid w:val="002706EF"/>
    <w:rsid w:val="00271474"/>
    <w:rsid w:val="00271D0C"/>
    <w:rsid w:val="00272D97"/>
    <w:rsid w:val="0027358A"/>
    <w:rsid w:val="00273F1D"/>
    <w:rsid w:val="00274138"/>
    <w:rsid w:val="0027414B"/>
    <w:rsid w:val="00274616"/>
    <w:rsid w:val="0027471A"/>
    <w:rsid w:val="00274B6B"/>
    <w:rsid w:val="00274BE9"/>
    <w:rsid w:val="00274FBC"/>
    <w:rsid w:val="002759D3"/>
    <w:rsid w:val="00275FE6"/>
    <w:rsid w:val="0027611C"/>
    <w:rsid w:val="002765F8"/>
    <w:rsid w:val="002766C0"/>
    <w:rsid w:val="00276833"/>
    <w:rsid w:val="00276E80"/>
    <w:rsid w:val="00277796"/>
    <w:rsid w:val="00277A8A"/>
    <w:rsid w:val="00277DA2"/>
    <w:rsid w:val="00277EB1"/>
    <w:rsid w:val="00280310"/>
    <w:rsid w:val="00280341"/>
    <w:rsid w:val="002805DB"/>
    <w:rsid w:val="00280714"/>
    <w:rsid w:val="00280FE3"/>
    <w:rsid w:val="002816FD"/>
    <w:rsid w:val="00281734"/>
    <w:rsid w:val="002822E1"/>
    <w:rsid w:val="00282BE7"/>
    <w:rsid w:val="00283064"/>
    <w:rsid w:val="00283373"/>
    <w:rsid w:val="002833DF"/>
    <w:rsid w:val="00283613"/>
    <w:rsid w:val="00283615"/>
    <w:rsid w:val="00283AD2"/>
    <w:rsid w:val="00283C7E"/>
    <w:rsid w:val="00283CE1"/>
    <w:rsid w:val="002840D0"/>
    <w:rsid w:val="002848B8"/>
    <w:rsid w:val="00284EC2"/>
    <w:rsid w:val="002850E4"/>
    <w:rsid w:val="0028529C"/>
    <w:rsid w:val="002852B4"/>
    <w:rsid w:val="002853ED"/>
    <w:rsid w:val="002857AB"/>
    <w:rsid w:val="002857F4"/>
    <w:rsid w:val="00286583"/>
    <w:rsid w:val="00286F39"/>
    <w:rsid w:val="002870C4"/>
    <w:rsid w:val="002874A1"/>
    <w:rsid w:val="002875B4"/>
    <w:rsid w:val="00287AF1"/>
    <w:rsid w:val="00287D57"/>
    <w:rsid w:val="002902BA"/>
    <w:rsid w:val="0029038F"/>
    <w:rsid w:val="00290555"/>
    <w:rsid w:val="00290758"/>
    <w:rsid w:val="00290DBC"/>
    <w:rsid w:val="0029101E"/>
    <w:rsid w:val="00291A81"/>
    <w:rsid w:val="00292205"/>
    <w:rsid w:val="00292AC7"/>
    <w:rsid w:val="0029358E"/>
    <w:rsid w:val="00293EFB"/>
    <w:rsid w:val="0029418C"/>
    <w:rsid w:val="00294531"/>
    <w:rsid w:val="00294642"/>
    <w:rsid w:val="00294873"/>
    <w:rsid w:val="00294FCD"/>
    <w:rsid w:val="00295EFC"/>
    <w:rsid w:val="0029623F"/>
    <w:rsid w:val="00296365"/>
    <w:rsid w:val="0029637B"/>
    <w:rsid w:val="00296F59"/>
    <w:rsid w:val="00296F77"/>
    <w:rsid w:val="00297991"/>
    <w:rsid w:val="00297B81"/>
    <w:rsid w:val="00297BF2"/>
    <w:rsid w:val="00297C00"/>
    <w:rsid w:val="00297C4D"/>
    <w:rsid w:val="00297DF2"/>
    <w:rsid w:val="002A04E1"/>
    <w:rsid w:val="002A086A"/>
    <w:rsid w:val="002A0A0B"/>
    <w:rsid w:val="002A10E5"/>
    <w:rsid w:val="002A1268"/>
    <w:rsid w:val="002A1849"/>
    <w:rsid w:val="002A18B1"/>
    <w:rsid w:val="002A1AAD"/>
    <w:rsid w:val="002A1DDC"/>
    <w:rsid w:val="002A21DE"/>
    <w:rsid w:val="002A2686"/>
    <w:rsid w:val="002A2ABF"/>
    <w:rsid w:val="002A2C84"/>
    <w:rsid w:val="002A2D85"/>
    <w:rsid w:val="002A3507"/>
    <w:rsid w:val="002A4C82"/>
    <w:rsid w:val="002A5B4B"/>
    <w:rsid w:val="002A5E38"/>
    <w:rsid w:val="002A6908"/>
    <w:rsid w:val="002A6D63"/>
    <w:rsid w:val="002A6EFC"/>
    <w:rsid w:val="002A781C"/>
    <w:rsid w:val="002A7A3E"/>
    <w:rsid w:val="002A7AB0"/>
    <w:rsid w:val="002A7E39"/>
    <w:rsid w:val="002A7FB0"/>
    <w:rsid w:val="002B07F5"/>
    <w:rsid w:val="002B0AC9"/>
    <w:rsid w:val="002B0F3A"/>
    <w:rsid w:val="002B1209"/>
    <w:rsid w:val="002B2595"/>
    <w:rsid w:val="002B2675"/>
    <w:rsid w:val="002B2B31"/>
    <w:rsid w:val="002B2B51"/>
    <w:rsid w:val="002B316A"/>
    <w:rsid w:val="002B3737"/>
    <w:rsid w:val="002B3E30"/>
    <w:rsid w:val="002B3FD8"/>
    <w:rsid w:val="002B3FE4"/>
    <w:rsid w:val="002B4820"/>
    <w:rsid w:val="002B491C"/>
    <w:rsid w:val="002B4958"/>
    <w:rsid w:val="002B4F13"/>
    <w:rsid w:val="002B50A0"/>
    <w:rsid w:val="002B54CD"/>
    <w:rsid w:val="002B585D"/>
    <w:rsid w:val="002B5B80"/>
    <w:rsid w:val="002B5C06"/>
    <w:rsid w:val="002B5F6E"/>
    <w:rsid w:val="002B6225"/>
    <w:rsid w:val="002B646E"/>
    <w:rsid w:val="002B651E"/>
    <w:rsid w:val="002B6529"/>
    <w:rsid w:val="002B6607"/>
    <w:rsid w:val="002B6A6C"/>
    <w:rsid w:val="002B6B93"/>
    <w:rsid w:val="002B6DC0"/>
    <w:rsid w:val="002B6F65"/>
    <w:rsid w:val="002B7397"/>
    <w:rsid w:val="002B761C"/>
    <w:rsid w:val="002B7836"/>
    <w:rsid w:val="002C0908"/>
    <w:rsid w:val="002C122B"/>
    <w:rsid w:val="002C1646"/>
    <w:rsid w:val="002C1FBA"/>
    <w:rsid w:val="002C230B"/>
    <w:rsid w:val="002C2DD1"/>
    <w:rsid w:val="002C30C6"/>
    <w:rsid w:val="002C3203"/>
    <w:rsid w:val="002C34AA"/>
    <w:rsid w:val="002C3921"/>
    <w:rsid w:val="002C4105"/>
    <w:rsid w:val="002C4122"/>
    <w:rsid w:val="002C42C1"/>
    <w:rsid w:val="002C4989"/>
    <w:rsid w:val="002C4D18"/>
    <w:rsid w:val="002C5ADE"/>
    <w:rsid w:val="002C6897"/>
    <w:rsid w:val="002C7AA4"/>
    <w:rsid w:val="002C7FF5"/>
    <w:rsid w:val="002D0447"/>
    <w:rsid w:val="002D065B"/>
    <w:rsid w:val="002D090D"/>
    <w:rsid w:val="002D0BFB"/>
    <w:rsid w:val="002D1084"/>
    <w:rsid w:val="002D145E"/>
    <w:rsid w:val="002D174A"/>
    <w:rsid w:val="002D1929"/>
    <w:rsid w:val="002D230C"/>
    <w:rsid w:val="002D2541"/>
    <w:rsid w:val="002D2569"/>
    <w:rsid w:val="002D2A7A"/>
    <w:rsid w:val="002D2E5D"/>
    <w:rsid w:val="002D2F3F"/>
    <w:rsid w:val="002D3046"/>
    <w:rsid w:val="002D3DCF"/>
    <w:rsid w:val="002D4243"/>
    <w:rsid w:val="002D5BAA"/>
    <w:rsid w:val="002D5D32"/>
    <w:rsid w:val="002D62A1"/>
    <w:rsid w:val="002D7128"/>
    <w:rsid w:val="002D75D2"/>
    <w:rsid w:val="002D7935"/>
    <w:rsid w:val="002D7AAE"/>
    <w:rsid w:val="002D7B7A"/>
    <w:rsid w:val="002E0870"/>
    <w:rsid w:val="002E1771"/>
    <w:rsid w:val="002E1D3F"/>
    <w:rsid w:val="002E2466"/>
    <w:rsid w:val="002E28FA"/>
    <w:rsid w:val="002E2D36"/>
    <w:rsid w:val="002E2E71"/>
    <w:rsid w:val="002E3C76"/>
    <w:rsid w:val="002E3E61"/>
    <w:rsid w:val="002E47D2"/>
    <w:rsid w:val="002E4C81"/>
    <w:rsid w:val="002E4DAC"/>
    <w:rsid w:val="002E549A"/>
    <w:rsid w:val="002E581E"/>
    <w:rsid w:val="002E598C"/>
    <w:rsid w:val="002E5B67"/>
    <w:rsid w:val="002E5F64"/>
    <w:rsid w:val="002E610F"/>
    <w:rsid w:val="002E68D7"/>
    <w:rsid w:val="002E7539"/>
    <w:rsid w:val="002E7929"/>
    <w:rsid w:val="002E7F98"/>
    <w:rsid w:val="002E7FC3"/>
    <w:rsid w:val="002F016C"/>
    <w:rsid w:val="002F05C4"/>
    <w:rsid w:val="002F1351"/>
    <w:rsid w:val="002F15E0"/>
    <w:rsid w:val="002F20D4"/>
    <w:rsid w:val="002F23FA"/>
    <w:rsid w:val="002F27BC"/>
    <w:rsid w:val="002F32E0"/>
    <w:rsid w:val="002F3AF8"/>
    <w:rsid w:val="002F41B1"/>
    <w:rsid w:val="002F4246"/>
    <w:rsid w:val="002F48FB"/>
    <w:rsid w:val="002F4C51"/>
    <w:rsid w:val="002F4F21"/>
    <w:rsid w:val="002F5811"/>
    <w:rsid w:val="002F5855"/>
    <w:rsid w:val="002F5BBD"/>
    <w:rsid w:val="002F5F84"/>
    <w:rsid w:val="002F6BEE"/>
    <w:rsid w:val="002F703C"/>
    <w:rsid w:val="002F7C48"/>
    <w:rsid w:val="002F7F85"/>
    <w:rsid w:val="003002EE"/>
    <w:rsid w:val="003004B3"/>
    <w:rsid w:val="003004FC"/>
    <w:rsid w:val="0030088A"/>
    <w:rsid w:val="00300999"/>
    <w:rsid w:val="00300F53"/>
    <w:rsid w:val="00301320"/>
    <w:rsid w:val="003016E6"/>
    <w:rsid w:val="003022AA"/>
    <w:rsid w:val="003025E2"/>
    <w:rsid w:val="0030330F"/>
    <w:rsid w:val="00303421"/>
    <w:rsid w:val="00303423"/>
    <w:rsid w:val="00304291"/>
    <w:rsid w:val="003050BB"/>
    <w:rsid w:val="00305205"/>
    <w:rsid w:val="0030544D"/>
    <w:rsid w:val="00305733"/>
    <w:rsid w:val="00305937"/>
    <w:rsid w:val="00306B6D"/>
    <w:rsid w:val="003073CF"/>
    <w:rsid w:val="00307484"/>
    <w:rsid w:val="00307D5C"/>
    <w:rsid w:val="00307DA9"/>
    <w:rsid w:val="00310708"/>
    <w:rsid w:val="00310780"/>
    <w:rsid w:val="00310AC0"/>
    <w:rsid w:val="00310AC9"/>
    <w:rsid w:val="00311002"/>
    <w:rsid w:val="003116AD"/>
    <w:rsid w:val="003117ED"/>
    <w:rsid w:val="00311DD8"/>
    <w:rsid w:val="00311FBB"/>
    <w:rsid w:val="00312259"/>
    <w:rsid w:val="00312422"/>
    <w:rsid w:val="00312A45"/>
    <w:rsid w:val="00312BAA"/>
    <w:rsid w:val="00312BD3"/>
    <w:rsid w:val="00312D9C"/>
    <w:rsid w:val="003132E5"/>
    <w:rsid w:val="003139DF"/>
    <w:rsid w:val="00313BDE"/>
    <w:rsid w:val="00314240"/>
    <w:rsid w:val="003142C0"/>
    <w:rsid w:val="00314356"/>
    <w:rsid w:val="00314360"/>
    <w:rsid w:val="00314A43"/>
    <w:rsid w:val="00314E66"/>
    <w:rsid w:val="00315770"/>
    <w:rsid w:val="00315799"/>
    <w:rsid w:val="003159A3"/>
    <w:rsid w:val="003168C0"/>
    <w:rsid w:val="00316B65"/>
    <w:rsid w:val="00317E9D"/>
    <w:rsid w:val="003208D6"/>
    <w:rsid w:val="00320B62"/>
    <w:rsid w:val="00321418"/>
    <w:rsid w:val="003216BC"/>
    <w:rsid w:val="00321C9B"/>
    <w:rsid w:val="00322777"/>
    <w:rsid w:val="003228CD"/>
    <w:rsid w:val="00322BB6"/>
    <w:rsid w:val="00322E11"/>
    <w:rsid w:val="00323E96"/>
    <w:rsid w:val="00323ED7"/>
    <w:rsid w:val="00323FA3"/>
    <w:rsid w:val="00324661"/>
    <w:rsid w:val="00324DC3"/>
    <w:rsid w:val="00325182"/>
    <w:rsid w:val="003258EA"/>
    <w:rsid w:val="00325A97"/>
    <w:rsid w:val="00325B13"/>
    <w:rsid w:val="00325F03"/>
    <w:rsid w:val="003262A8"/>
    <w:rsid w:val="00326EE6"/>
    <w:rsid w:val="003271E9"/>
    <w:rsid w:val="003276E1"/>
    <w:rsid w:val="00327D00"/>
    <w:rsid w:val="00327DE9"/>
    <w:rsid w:val="003302C5"/>
    <w:rsid w:val="00330CD0"/>
    <w:rsid w:val="003312B4"/>
    <w:rsid w:val="003317FE"/>
    <w:rsid w:val="00332C31"/>
    <w:rsid w:val="00332F65"/>
    <w:rsid w:val="003334C3"/>
    <w:rsid w:val="00334B36"/>
    <w:rsid w:val="00334E3A"/>
    <w:rsid w:val="00334EC6"/>
    <w:rsid w:val="00335567"/>
    <w:rsid w:val="00335F9B"/>
    <w:rsid w:val="0033631E"/>
    <w:rsid w:val="003367B7"/>
    <w:rsid w:val="00336A34"/>
    <w:rsid w:val="00336C0F"/>
    <w:rsid w:val="00337A03"/>
    <w:rsid w:val="00337B88"/>
    <w:rsid w:val="00340056"/>
    <w:rsid w:val="003406FA"/>
    <w:rsid w:val="003415E7"/>
    <w:rsid w:val="00341B20"/>
    <w:rsid w:val="00341E7F"/>
    <w:rsid w:val="0034278A"/>
    <w:rsid w:val="003427FD"/>
    <w:rsid w:val="0034293D"/>
    <w:rsid w:val="003434AE"/>
    <w:rsid w:val="003434C6"/>
    <w:rsid w:val="003435AC"/>
    <w:rsid w:val="00343CDB"/>
    <w:rsid w:val="00343ED2"/>
    <w:rsid w:val="00344425"/>
    <w:rsid w:val="00345397"/>
    <w:rsid w:val="00345582"/>
    <w:rsid w:val="0034566E"/>
    <w:rsid w:val="00345989"/>
    <w:rsid w:val="00345E41"/>
    <w:rsid w:val="003462AF"/>
    <w:rsid w:val="00346A5B"/>
    <w:rsid w:val="00346B01"/>
    <w:rsid w:val="00346B4A"/>
    <w:rsid w:val="003479FE"/>
    <w:rsid w:val="00347A3B"/>
    <w:rsid w:val="00347D84"/>
    <w:rsid w:val="00350099"/>
    <w:rsid w:val="00350431"/>
    <w:rsid w:val="003505F8"/>
    <w:rsid w:val="0035090B"/>
    <w:rsid w:val="00350B10"/>
    <w:rsid w:val="003510C5"/>
    <w:rsid w:val="00351487"/>
    <w:rsid w:val="00351C9E"/>
    <w:rsid w:val="00351F19"/>
    <w:rsid w:val="00352EF0"/>
    <w:rsid w:val="003530BD"/>
    <w:rsid w:val="00353276"/>
    <w:rsid w:val="003536AF"/>
    <w:rsid w:val="003539FA"/>
    <w:rsid w:val="00353B5B"/>
    <w:rsid w:val="00353D6A"/>
    <w:rsid w:val="0035408A"/>
    <w:rsid w:val="003544FB"/>
    <w:rsid w:val="00354646"/>
    <w:rsid w:val="003547D4"/>
    <w:rsid w:val="0035499C"/>
    <w:rsid w:val="00354AD4"/>
    <w:rsid w:val="00354FD5"/>
    <w:rsid w:val="003551B6"/>
    <w:rsid w:val="0035541A"/>
    <w:rsid w:val="003554B1"/>
    <w:rsid w:val="003555AD"/>
    <w:rsid w:val="00355964"/>
    <w:rsid w:val="00355F3A"/>
    <w:rsid w:val="00356188"/>
    <w:rsid w:val="00356E96"/>
    <w:rsid w:val="00357002"/>
    <w:rsid w:val="003570D3"/>
    <w:rsid w:val="003577B5"/>
    <w:rsid w:val="00357FB8"/>
    <w:rsid w:val="00360051"/>
    <w:rsid w:val="00361C7F"/>
    <w:rsid w:val="0036256C"/>
    <w:rsid w:val="003636CD"/>
    <w:rsid w:val="0036372B"/>
    <w:rsid w:val="003639BC"/>
    <w:rsid w:val="00363DF9"/>
    <w:rsid w:val="00363E59"/>
    <w:rsid w:val="00363EFA"/>
    <w:rsid w:val="00364031"/>
    <w:rsid w:val="00364260"/>
    <w:rsid w:val="00364414"/>
    <w:rsid w:val="003649A3"/>
    <w:rsid w:val="003649F1"/>
    <w:rsid w:val="00364B23"/>
    <w:rsid w:val="00364D18"/>
    <w:rsid w:val="00364D39"/>
    <w:rsid w:val="00364DCC"/>
    <w:rsid w:val="00364F36"/>
    <w:rsid w:val="00365DE6"/>
    <w:rsid w:val="00365FA5"/>
    <w:rsid w:val="0036604A"/>
    <w:rsid w:val="003666EC"/>
    <w:rsid w:val="00366862"/>
    <w:rsid w:val="00366D89"/>
    <w:rsid w:val="003679F3"/>
    <w:rsid w:val="00367C49"/>
    <w:rsid w:val="00367D33"/>
    <w:rsid w:val="00367E5F"/>
    <w:rsid w:val="00367EEB"/>
    <w:rsid w:val="00370426"/>
    <w:rsid w:val="00370895"/>
    <w:rsid w:val="003709E4"/>
    <w:rsid w:val="00370E71"/>
    <w:rsid w:val="003712A4"/>
    <w:rsid w:val="0037159E"/>
    <w:rsid w:val="0037199C"/>
    <w:rsid w:val="00372104"/>
    <w:rsid w:val="0037228A"/>
    <w:rsid w:val="003724F4"/>
    <w:rsid w:val="00372529"/>
    <w:rsid w:val="003732AA"/>
    <w:rsid w:val="0037336B"/>
    <w:rsid w:val="00373ABA"/>
    <w:rsid w:val="00374487"/>
    <w:rsid w:val="0037473B"/>
    <w:rsid w:val="003748B6"/>
    <w:rsid w:val="003757D0"/>
    <w:rsid w:val="00375943"/>
    <w:rsid w:val="003759CE"/>
    <w:rsid w:val="00375B55"/>
    <w:rsid w:val="00375FD9"/>
    <w:rsid w:val="0037608F"/>
    <w:rsid w:val="00376746"/>
    <w:rsid w:val="00377302"/>
    <w:rsid w:val="0037736C"/>
    <w:rsid w:val="00377437"/>
    <w:rsid w:val="0037743D"/>
    <w:rsid w:val="00377634"/>
    <w:rsid w:val="003779C1"/>
    <w:rsid w:val="00380494"/>
    <w:rsid w:val="00380648"/>
    <w:rsid w:val="00380E65"/>
    <w:rsid w:val="00381177"/>
    <w:rsid w:val="003811D7"/>
    <w:rsid w:val="00381465"/>
    <w:rsid w:val="003814AA"/>
    <w:rsid w:val="00381A70"/>
    <w:rsid w:val="00381FCE"/>
    <w:rsid w:val="0038219E"/>
    <w:rsid w:val="00382536"/>
    <w:rsid w:val="00382650"/>
    <w:rsid w:val="00382ACE"/>
    <w:rsid w:val="00382E51"/>
    <w:rsid w:val="0038308D"/>
    <w:rsid w:val="00384040"/>
    <w:rsid w:val="003853AB"/>
    <w:rsid w:val="00385451"/>
    <w:rsid w:val="00385466"/>
    <w:rsid w:val="00385528"/>
    <w:rsid w:val="003856F4"/>
    <w:rsid w:val="003859C2"/>
    <w:rsid w:val="00385C4C"/>
    <w:rsid w:val="00385CA2"/>
    <w:rsid w:val="00385E72"/>
    <w:rsid w:val="003865A1"/>
    <w:rsid w:val="003868F4"/>
    <w:rsid w:val="00386BA8"/>
    <w:rsid w:val="00386C3E"/>
    <w:rsid w:val="00386EF3"/>
    <w:rsid w:val="003872A1"/>
    <w:rsid w:val="003873DB"/>
    <w:rsid w:val="003876B7"/>
    <w:rsid w:val="0038770C"/>
    <w:rsid w:val="003877B4"/>
    <w:rsid w:val="00387895"/>
    <w:rsid w:val="0038790E"/>
    <w:rsid w:val="0039006B"/>
    <w:rsid w:val="003903F3"/>
    <w:rsid w:val="003907F3"/>
    <w:rsid w:val="003909F9"/>
    <w:rsid w:val="00390AA6"/>
    <w:rsid w:val="00390B9A"/>
    <w:rsid w:val="00390EEF"/>
    <w:rsid w:val="0039121C"/>
    <w:rsid w:val="003913B7"/>
    <w:rsid w:val="00391E7C"/>
    <w:rsid w:val="003928A3"/>
    <w:rsid w:val="00392AE9"/>
    <w:rsid w:val="00392C86"/>
    <w:rsid w:val="0039377D"/>
    <w:rsid w:val="00393A89"/>
    <w:rsid w:val="003943C2"/>
    <w:rsid w:val="00394512"/>
    <w:rsid w:val="003946A1"/>
    <w:rsid w:val="0039510D"/>
    <w:rsid w:val="003952E6"/>
    <w:rsid w:val="00395AF5"/>
    <w:rsid w:val="0039648B"/>
    <w:rsid w:val="00396F5C"/>
    <w:rsid w:val="00397832"/>
    <w:rsid w:val="003978E9"/>
    <w:rsid w:val="00397BAA"/>
    <w:rsid w:val="003A05A7"/>
    <w:rsid w:val="003A0B04"/>
    <w:rsid w:val="003A1224"/>
    <w:rsid w:val="003A163E"/>
    <w:rsid w:val="003A222A"/>
    <w:rsid w:val="003A23C5"/>
    <w:rsid w:val="003A339F"/>
    <w:rsid w:val="003A34C5"/>
    <w:rsid w:val="003A36F1"/>
    <w:rsid w:val="003A3EF5"/>
    <w:rsid w:val="003A4A1C"/>
    <w:rsid w:val="003A505B"/>
    <w:rsid w:val="003A5187"/>
    <w:rsid w:val="003A52AA"/>
    <w:rsid w:val="003A5552"/>
    <w:rsid w:val="003A5AD3"/>
    <w:rsid w:val="003A63C1"/>
    <w:rsid w:val="003A67BE"/>
    <w:rsid w:val="003A6845"/>
    <w:rsid w:val="003A68BD"/>
    <w:rsid w:val="003A70DA"/>
    <w:rsid w:val="003A755A"/>
    <w:rsid w:val="003A7962"/>
    <w:rsid w:val="003A7A6A"/>
    <w:rsid w:val="003B02BF"/>
    <w:rsid w:val="003B08AC"/>
    <w:rsid w:val="003B27E4"/>
    <w:rsid w:val="003B2AAB"/>
    <w:rsid w:val="003B2C3D"/>
    <w:rsid w:val="003B2F78"/>
    <w:rsid w:val="003B353C"/>
    <w:rsid w:val="003B3584"/>
    <w:rsid w:val="003B3AAE"/>
    <w:rsid w:val="003B47A0"/>
    <w:rsid w:val="003B498B"/>
    <w:rsid w:val="003B4BFE"/>
    <w:rsid w:val="003B4C88"/>
    <w:rsid w:val="003B4DAA"/>
    <w:rsid w:val="003B4F59"/>
    <w:rsid w:val="003B5308"/>
    <w:rsid w:val="003B5410"/>
    <w:rsid w:val="003B5670"/>
    <w:rsid w:val="003B58E7"/>
    <w:rsid w:val="003B62FF"/>
    <w:rsid w:val="003B66EA"/>
    <w:rsid w:val="003B6E22"/>
    <w:rsid w:val="003B72DE"/>
    <w:rsid w:val="003B78F9"/>
    <w:rsid w:val="003C03E2"/>
    <w:rsid w:val="003C0677"/>
    <w:rsid w:val="003C0787"/>
    <w:rsid w:val="003C111B"/>
    <w:rsid w:val="003C148E"/>
    <w:rsid w:val="003C1666"/>
    <w:rsid w:val="003C22E7"/>
    <w:rsid w:val="003C25B5"/>
    <w:rsid w:val="003C2955"/>
    <w:rsid w:val="003C2DA3"/>
    <w:rsid w:val="003C2ED9"/>
    <w:rsid w:val="003C3182"/>
    <w:rsid w:val="003C31F3"/>
    <w:rsid w:val="003C3216"/>
    <w:rsid w:val="003C3415"/>
    <w:rsid w:val="003C3886"/>
    <w:rsid w:val="003C3DAB"/>
    <w:rsid w:val="003C4615"/>
    <w:rsid w:val="003C4859"/>
    <w:rsid w:val="003C4DCF"/>
    <w:rsid w:val="003C52F3"/>
    <w:rsid w:val="003C5D39"/>
    <w:rsid w:val="003C60A6"/>
    <w:rsid w:val="003C6703"/>
    <w:rsid w:val="003C6D43"/>
    <w:rsid w:val="003C6DA0"/>
    <w:rsid w:val="003C6F4F"/>
    <w:rsid w:val="003D0EFA"/>
    <w:rsid w:val="003D10D3"/>
    <w:rsid w:val="003D116C"/>
    <w:rsid w:val="003D1881"/>
    <w:rsid w:val="003D1E9E"/>
    <w:rsid w:val="003D2336"/>
    <w:rsid w:val="003D23A5"/>
    <w:rsid w:val="003D2447"/>
    <w:rsid w:val="003D24D3"/>
    <w:rsid w:val="003D26B1"/>
    <w:rsid w:val="003D2F0E"/>
    <w:rsid w:val="003D308A"/>
    <w:rsid w:val="003D3526"/>
    <w:rsid w:val="003D39C9"/>
    <w:rsid w:val="003D3DC0"/>
    <w:rsid w:val="003D450F"/>
    <w:rsid w:val="003D464E"/>
    <w:rsid w:val="003D4E9E"/>
    <w:rsid w:val="003D52C9"/>
    <w:rsid w:val="003D5895"/>
    <w:rsid w:val="003D61D9"/>
    <w:rsid w:val="003D6416"/>
    <w:rsid w:val="003D6A2B"/>
    <w:rsid w:val="003D74A2"/>
    <w:rsid w:val="003D7889"/>
    <w:rsid w:val="003D7A13"/>
    <w:rsid w:val="003E060C"/>
    <w:rsid w:val="003E07A5"/>
    <w:rsid w:val="003E11CE"/>
    <w:rsid w:val="003E162B"/>
    <w:rsid w:val="003E18DA"/>
    <w:rsid w:val="003E1B86"/>
    <w:rsid w:val="003E21F2"/>
    <w:rsid w:val="003E233D"/>
    <w:rsid w:val="003E2380"/>
    <w:rsid w:val="003E2EB9"/>
    <w:rsid w:val="003E30F8"/>
    <w:rsid w:val="003E31D4"/>
    <w:rsid w:val="003E3F78"/>
    <w:rsid w:val="003E43AA"/>
    <w:rsid w:val="003E43F5"/>
    <w:rsid w:val="003E453C"/>
    <w:rsid w:val="003E474D"/>
    <w:rsid w:val="003E4790"/>
    <w:rsid w:val="003E53D0"/>
    <w:rsid w:val="003E5FB4"/>
    <w:rsid w:val="003E64C0"/>
    <w:rsid w:val="003E6983"/>
    <w:rsid w:val="003E6F61"/>
    <w:rsid w:val="003E6FF1"/>
    <w:rsid w:val="003E7FC6"/>
    <w:rsid w:val="003F0323"/>
    <w:rsid w:val="003F060F"/>
    <w:rsid w:val="003F074C"/>
    <w:rsid w:val="003F0BDE"/>
    <w:rsid w:val="003F0FE9"/>
    <w:rsid w:val="003F1654"/>
    <w:rsid w:val="003F16C4"/>
    <w:rsid w:val="003F1B15"/>
    <w:rsid w:val="003F1C3A"/>
    <w:rsid w:val="003F1E4D"/>
    <w:rsid w:val="003F22F1"/>
    <w:rsid w:val="003F237F"/>
    <w:rsid w:val="003F244C"/>
    <w:rsid w:val="003F25D8"/>
    <w:rsid w:val="003F2825"/>
    <w:rsid w:val="003F3701"/>
    <w:rsid w:val="003F3CD4"/>
    <w:rsid w:val="003F422C"/>
    <w:rsid w:val="003F42BF"/>
    <w:rsid w:val="003F49C7"/>
    <w:rsid w:val="003F4F51"/>
    <w:rsid w:val="003F5937"/>
    <w:rsid w:val="003F6094"/>
    <w:rsid w:val="003F6144"/>
    <w:rsid w:val="003F6909"/>
    <w:rsid w:val="003F70CC"/>
    <w:rsid w:val="003F7485"/>
    <w:rsid w:val="003F7DCA"/>
    <w:rsid w:val="003F7E78"/>
    <w:rsid w:val="003F7F5B"/>
    <w:rsid w:val="0040006E"/>
    <w:rsid w:val="004001F0"/>
    <w:rsid w:val="004003C1"/>
    <w:rsid w:val="0040064D"/>
    <w:rsid w:val="004006F3"/>
    <w:rsid w:val="004007AB"/>
    <w:rsid w:val="0040136F"/>
    <w:rsid w:val="004013C4"/>
    <w:rsid w:val="0040225E"/>
    <w:rsid w:val="004022CE"/>
    <w:rsid w:val="004025C7"/>
    <w:rsid w:val="00402829"/>
    <w:rsid w:val="00402FA3"/>
    <w:rsid w:val="004030F6"/>
    <w:rsid w:val="00403583"/>
    <w:rsid w:val="00403998"/>
    <w:rsid w:val="00403B7F"/>
    <w:rsid w:val="004042C2"/>
    <w:rsid w:val="00404871"/>
    <w:rsid w:val="00404DD8"/>
    <w:rsid w:val="00404F22"/>
    <w:rsid w:val="0040530B"/>
    <w:rsid w:val="004058DC"/>
    <w:rsid w:val="00405938"/>
    <w:rsid w:val="00406AB1"/>
    <w:rsid w:val="00406B59"/>
    <w:rsid w:val="00406E46"/>
    <w:rsid w:val="00406F2A"/>
    <w:rsid w:val="0040719A"/>
    <w:rsid w:val="00407824"/>
    <w:rsid w:val="004079BE"/>
    <w:rsid w:val="004104EF"/>
    <w:rsid w:val="00410839"/>
    <w:rsid w:val="00410ED2"/>
    <w:rsid w:val="00412481"/>
    <w:rsid w:val="0041255D"/>
    <w:rsid w:val="00412896"/>
    <w:rsid w:val="00412A64"/>
    <w:rsid w:val="00412EAD"/>
    <w:rsid w:val="004131A1"/>
    <w:rsid w:val="004131A8"/>
    <w:rsid w:val="00413FAC"/>
    <w:rsid w:val="004145F7"/>
    <w:rsid w:val="004146E6"/>
    <w:rsid w:val="0041480C"/>
    <w:rsid w:val="00414838"/>
    <w:rsid w:val="00414AF2"/>
    <w:rsid w:val="00414B5A"/>
    <w:rsid w:val="00414D4A"/>
    <w:rsid w:val="0041512C"/>
    <w:rsid w:val="00415474"/>
    <w:rsid w:val="00415E37"/>
    <w:rsid w:val="0041626F"/>
    <w:rsid w:val="00417620"/>
    <w:rsid w:val="00420438"/>
    <w:rsid w:val="004209DC"/>
    <w:rsid w:val="00420A77"/>
    <w:rsid w:val="00420ABE"/>
    <w:rsid w:val="00420BF4"/>
    <w:rsid w:val="0042143B"/>
    <w:rsid w:val="0042157F"/>
    <w:rsid w:val="0042167B"/>
    <w:rsid w:val="00421D00"/>
    <w:rsid w:val="00422500"/>
    <w:rsid w:val="00422955"/>
    <w:rsid w:val="00422AA7"/>
    <w:rsid w:val="00422DED"/>
    <w:rsid w:val="004230A9"/>
    <w:rsid w:val="0042341F"/>
    <w:rsid w:val="0042365F"/>
    <w:rsid w:val="0042374A"/>
    <w:rsid w:val="00424048"/>
    <w:rsid w:val="004243DD"/>
    <w:rsid w:val="004261B7"/>
    <w:rsid w:val="004262CF"/>
    <w:rsid w:val="00426326"/>
    <w:rsid w:val="00426BDA"/>
    <w:rsid w:val="00426BEC"/>
    <w:rsid w:val="00427801"/>
    <w:rsid w:val="00427CC3"/>
    <w:rsid w:val="00430903"/>
    <w:rsid w:val="00430C12"/>
    <w:rsid w:val="00430DC5"/>
    <w:rsid w:val="00430F47"/>
    <w:rsid w:val="004311AF"/>
    <w:rsid w:val="0043148B"/>
    <w:rsid w:val="00431570"/>
    <w:rsid w:val="004319C0"/>
    <w:rsid w:val="00431A55"/>
    <w:rsid w:val="00432539"/>
    <w:rsid w:val="0043281A"/>
    <w:rsid w:val="00432CC5"/>
    <w:rsid w:val="00434237"/>
    <w:rsid w:val="0043469F"/>
    <w:rsid w:val="00434947"/>
    <w:rsid w:val="004349AA"/>
    <w:rsid w:val="00434A31"/>
    <w:rsid w:val="00434CEA"/>
    <w:rsid w:val="004350E0"/>
    <w:rsid w:val="004351F2"/>
    <w:rsid w:val="00435849"/>
    <w:rsid w:val="00435B7F"/>
    <w:rsid w:val="00435E2B"/>
    <w:rsid w:val="0043623F"/>
    <w:rsid w:val="004363FA"/>
    <w:rsid w:val="004367A0"/>
    <w:rsid w:val="00436949"/>
    <w:rsid w:val="00436D28"/>
    <w:rsid w:val="00436E67"/>
    <w:rsid w:val="00436F13"/>
    <w:rsid w:val="004372EA"/>
    <w:rsid w:val="004374A3"/>
    <w:rsid w:val="00437710"/>
    <w:rsid w:val="004377D4"/>
    <w:rsid w:val="00437CAE"/>
    <w:rsid w:val="004403A8"/>
    <w:rsid w:val="00440424"/>
    <w:rsid w:val="00440490"/>
    <w:rsid w:val="00440FF3"/>
    <w:rsid w:val="00441214"/>
    <w:rsid w:val="004414E3"/>
    <w:rsid w:val="00441976"/>
    <w:rsid w:val="00441D8B"/>
    <w:rsid w:val="00441E25"/>
    <w:rsid w:val="00441E37"/>
    <w:rsid w:val="0044236B"/>
    <w:rsid w:val="00442B72"/>
    <w:rsid w:val="00443484"/>
    <w:rsid w:val="004436C0"/>
    <w:rsid w:val="00443EA1"/>
    <w:rsid w:val="00444ABB"/>
    <w:rsid w:val="00445248"/>
    <w:rsid w:val="00445552"/>
    <w:rsid w:val="00445651"/>
    <w:rsid w:val="00445729"/>
    <w:rsid w:val="00445C21"/>
    <w:rsid w:val="004461BD"/>
    <w:rsid w:val="00446D5C"/>
    <w:rsid w:val="00447094"/>
    <w:rsid w:val="00447856"/>
    <w:rsid w:val="00447E2A"/>
    <w:rsid w:val="0045086C"/>
    <w:rsid w:val="004508C9"/>
    <w:rsid w:val="00450D89"/>
    <w:rsid w:val="00450F7D"/>
    <w:rsid w:val="004511D3"/>
    <w:rsid w:val="00451753"/>
    <w:rsid w:val="004519DF"/>
    <w:rsid w:val="00452160"/>
    <w:rsid w:val="00452C0B"/>
    <w:rsid w:val="00452FCE"/>
    <w:rsid w:val="004533A7"/>
    <w:rsid w:val="00454408"/>
    <w:rsid w:val="004544D1"/>
    <w:rsid w:val="00454552"/>
    <w:rsid w:val="004548AC"/>
    <w:rsid w:val="004549C2"/>
    <w:rsid w:val="00455857"/>
    <w:rsid w:val="0045586B"/>
    <w:rsid w:val="0045590D"/>
    <w:rsid w:val="004563A5"/>
    <w:rsid w:val="00457505"/>
    <w:rsid w:val="004577C0"/>
    <w:rsid w:val="00460505"/>
    <w:rsid w:val="00460527"/>
    <w:rsid w:val="00461B1E"/>
    <w:rsid w:val="00461B66"/>
    <w:rsid w:val="00461BB9"/>
    <w:rsid w:val="00461F77"/>
    <w:rsid w:val="0046206A"/>
    <w:rsid w:val="004625E2"/>
    <w:rsid w:val="00462BF9"/>
    <w:rsid w:val="00462E6F"/>
    <w:rsid w:val="00462EBB"/>
    <w:rsid w:val="00463122"/>
    <w:rsid w:val="00463269"/>
    <w:rsid w:val="0046327C"/>
    <w:rsid w:val="0046350E"/>
    <w:rsid w:val="00463987"/>
    <w:rsid w:val="00463CC0"/>
    <w:rsid w:val="004640B4"/>
    <w:rsid w:val="0046438B"/>
    <w:rsid w:val="00464966"/>
    <w:rsid w:val="00465413"/>
    <w:rsid w:val="00465906"/>
    <w:rsid w:val="00467CB1"/>
    <w:rsid w:val="00467CEA"/>
    <w:rsid w:val="00467D45"/>
    <w:rsid w:val="00467E70"/>
    <w:rsid w:val="00467E82"/>
    <w:rsid w:val="00467F62"/>
    <w:rsid w:val="004706D8"/>
    <w:rsid w:val="004706EC"/>
    <w:rsid w:val="00470A24"/>
    <w:rsid w:val="00471278"/>
    <w:rsid w:val="004718D8"/>
    <w:rsid w:val="00471B4E"/>
    <w:rsid w:val="00471FA9"/>
    <w:rsid w:val="00472B6A"/>
    <w:rsid w:val="00472EE9"/>
    <w:rsid w:val="004737C1"/>
    <w:rsid w:val="00473B93"/>
    <w:rsid w:val="00473BC7"/>
    <w:rsid w:val="004742DF"/>
    <w:rsid w:val="00474554"/>
    <w:rsid w:val="004751A4"/>
    <w:rsid w:val="00475447"/>
    <w:rsid w:val="00475462"/>
    <w:rsid w:val="00475BFB"/>
    <w:rsid w:val="00475C22"/>
    <w:rsid w:val="004760B2"/>
    <w:rsid w:val="00476115"/>
    <w:rsid w:val="00477B94"/>
    <w:rsid w:val="00477CD9"/>
    <w:rsid w:val="004803E0"/>
    <w:rsid w:val="0048082A"/>
    <w:rsid w:val="00480AE8"/>
    <w:rsid w:val="00480B92"/>
    <w:rsid w:val="00480E77"/>
    <w:rsid w:val="00480EC6"/>
    <w:rsid w:val="004815BC"/>
    <w:rsid w:val="00481946"/>
    <w:rsid w:val="00481C4D"/>
    <w:rsid w:val="004822BD"/>
    <w:rsid w:val="004830E7"/>
    <w:rsid w:val="00483778"/>
    <w:rsid w:val="00483B87"/>
    <w:rsid w:val="00483FB9"/>
    <w:rsid w:val="00484C39"/>
    <w:rsid w:val="00484FB7"/>
    <w:rsid w:val="0048514B"/>
    <w:rsid w:val="0048561E"/>
    <w:rsid w:val="00485F93"/>
    <w:rsid w:val="0048636C"/>
    <w:rsid w:val="004869EF"/>
    <w:rsid w:val="00486E91"/>
    <w:rsid w:val="00487694"/>
    <w:rsid w:val="00487CF2"/>
    <w:rsid w:val="00487EA9"/>
    <w:rsid w:val="0049000F"/>
    <w:rsid w:val="0049014A"/>
    <w:rsid w:val="00490415"/>
    <w:rsid w:val="00490660"/>
    <w:rsid w:val="00490E65"/>
    <w:rsid w:val="004910C0"/>
    <w:rsid w:val="004913E0"/>
    <w:rsid w:val="004914E4"/>
    <w:rsid w:val="00491774"/>
    <w:rsid w:val="00491EAD"/>
    <w:rsid w:val="00492284"/>
    <w:rsid w:val="0049277C"/>
    <w:rsid w:val="00492963"/>
    <w:rsid w:val="00492B88"/>
    <w:rsid w:val="004935D7"/>
    <w:rsid w:val="00493734"/>
    <w:rsid w:val="004939A5"/>
    <w:rsid w:val="0049413C"/>
    <w:rsid w:val="00494342"/>
    <w:rsid w:val="00494EA2"/>
    <w:rsid w:val="00494F74"/>
    <w:rsid w:val="004950AD"/>
    <w:rsid w:val="004955D9"/>
    <w:rsid w:val="00495697"/>
    <w:rsid w:val="004958C7"/>
    <w:rsid w:val="0049592C"/>
    <w:rsid w:val="004960C5"/>
    <w:rsid w:val="004966DB"/>
    <w:rsid w:val="004968AF"/>
    <w:rsid w:val="00496A08"/>
    <w:rsid w:val="00496CBA"/>
    <w:rsid w:val="00497281"/>
    <w:rsid w:val="004972F1"/>
    <w:rsid w:val="004975A7"/>
    <w:rsid w:val="00497905"/>
    <w:rsid w:val="004A00B4"/>
    <w:rsid w:val="004A106A"/>
    <w:rsid w:val="004A1892"/>
    <w:rsid w:val="004A1F44"/>
    <w:rsid w:val="004A3072"/>
    <w:rsid w:val="004A3981"/>
    <w:rsid w:val="004A3B64"/>
    <w:rsid w:val="004A4079"/>
    <w:rsid w:val="004A47AE"/>
    <w:rsid w:val="004A47D3"/>
    <w:rsid w:val="004A53E5"/>
    <w:rsid w:val="004A5545"/>
    <w:rsid w:val="004A62C7"/>
    <w:rsid w:val="004A6590"/>
    <w:rsid w:val="004A6FC4"/>
    <w:rsid w:val="004A7140"/>
    <w:rsid w:val="004A7361"/>
    <w:rsid w:val="004A75FD"/>
    <w:rsid w:val="004A7A6F"/>
    <w:rsid w:val="004A7BFC"/>
    <w:rsid w:val="004A7D81"/>
    <w:rsid w:val="004B0157"/>
    <w:rsid w:val="004B01E8"/>
    <w:rsid w:val="004B0435"/>
    <w:rsid w:val="004B0AFB"/>
    <w:rsid w:val="004B0E63"/>
    <w:rsid w:val="004B13FF"/>
    <w:rsid w:val="004B1443"/>
    <w:rsid w:val="004B170C"/>
    <w:rsid w:val="004B1880"/>
    <w:rsid w:val="004B188A"/>
    <w:rsid w:val="004B1E30"/>
    <w:rsid w:val="004B21B9"/>
    <w:rsid w:val="004B2590"/>
    <w:rsid w:val="004B2865"/>
    <w:rsid w:val="004B2CA7"/>
    <w:rsid w:val="004B31B2"/>
    <w:rsid w:val="004B341D"/>
    <w:rsid w:val="004B3421"/>
    <w:rsid w:val="004B3801"/>
    <w:rsid w:val="004B403E"/>
    <w:rsid w:val="004B4B16"/>
    <w:rsid w:val="004B4B5F"/>
    <w:rsid w:val="004B4E4D"/>
    <w:rsid w:val="004B502A"/>
    <w:rsid w:val="004B51FA"/>
    <w:rsid w:val="004B5B0C"/>
    <w:rsid w:val="004B6152"/>
    <w:rsid w:val="004B62D1"/>
    <w:rsid w:val="004B657B"/>
    <w:rsid w:val="004B683B"/>
    <w:rsid w:val="004B7856"/>
    <w:rsid w:val="004B7C25"/>
    <w:rsid w:val="004B7C47"/>
    <w:rsid w:val="004C0E30"/>
    <w:rsid w:val="004C1554"/>
    <w:rsid w:val="004C1ED0"/>
    <w:rsid w:val="004C294C"/>
    <w:rsid w:val="004C2E63"/>
    <w:rsid w:val="004C3146"/>
    <w:rsid w:val="004C3515"/>
    <w:rsid w:val="004C37DC"/>
    <w:rsid w:val="004C386F"/>
    <w:rsid w:val="004C3E9D"/>
    <w:rsid w:val="004C3EDB"/>
    <w:rsid w:val="004C3FB3"/>
    <w:rsid w:val="004C4307"/>
    <w:rsid w:val="004C4590"/>
    <w:rsid w:val="004C49D4"/>
    <w:rsid w:val="004C4A91"/>
    <w:rsid w:val="004C4B0F"/>
    <w:rsid w:val="004C6385"/>
    <w:rsid w:val="004C6495"/>
    <w:rsid w:val="004C653A"/>
    <w:rsid w:val="004C65EA"/>
    <w:rsid w:val="004C6997"/>
    <w:rsid w:val="004C6B98"/>
    <w:rsid w:val="004C7442"/>
    <w:rsid w:val="004C75E7"/>
    <w:rsid w:val="004C7CCD"/>
    <w:rsid w:val="004C7EAA"/>
    <w:rsid w:val="004D059B"/>
    <w:rsid w:val="004D0A6D"/>
    <w:rsid w:val="004D0C19"/>
    <w:rsid w:val="004D0D73"/>
    <w:rsid w:val="004D101D"/>
    <w:rsid w:val="004D10BD"/>
    <w:rsid w:val="004D11C3"/>
    <w:rsid w:val="004D17D9"/>
    <w:rsid w:val="004D19CF"/>
    <w:rsid w:val="004D1AE3"/>
    <w:rsid w:val="004D204B"/>
    <w:rsid w:val="004D2087"/>
    <w:rsid w:val="004D208D"/>
    <w:rsid w:val="004D2C8A"/>
    <w:rsid w:val="004D3163"/>
    <w:rsid w:val="004D358E"/>
    <w:rsid w:val="004D36BA"/>
    <w:rsid w:val="004D3DF5"/>
    <w:rsid w:val="004D3FEE"/>
    <w:rsid w:val="004D405D"/>
    <w:rsid w:val="004D434A"/>
    <w:rsid w:val="004D4614"/>
    <w:rsid w:val="004D4A72"/>
    <w:rsid w:val="004D5073"/>
    <w:rsid w:val="004D56AA"/>
    <w:rsid w:val="004D5845"/>
    <w:rsid w:val="004D59AD"/>
    <w:rsid w:val="004D5D0A"/>
    <w:rsid w:val="004D5D66"/>
    <w:rsid w:val="004D6089"/>
    <w:rsid w:val="004D6DA8"/>
    <w:rsid w:val="004D7222"/>
    <w:rsid w:val="004D784B"/>
    <w:rsid w:val="004E03D9"/>
    <w:rsid w:val="004E044D"/>
    <w:rsid w:val="004E0862"/>
    <w:rsid w:val="004E13BB"/>
    <w:rsid w:val="004E1E34"/>
    <w:rsid w:val="004E2120"/>
    <w:rsid w:val="004E27C8"/>
    <w:rsid w:val="004E31C7"/>
    <w:rsid w:val="004E39C3"/>
    <w:rsid w:val="004E39FE"/>
    <w:rsid w:val="004E3A86"/>
    <w:rsid w:val="004E4988"/>
    <w:rsid w:val="004E4A68"/>
    <w:rsid w:val="004E4F6C"/>
    <w:rsid w:val="004E5073"/>
    <w:rsid w:val="004E50DC"/>
    <w:rsid w:val="004E5312"/>
    <w:rsid w:val="004E5524"/>
    <w:rsid w:val="004E5546"/>
    <w:rsid w:val="004E5BCE"/>
    <w:rsid w:val="004E633C"/>
    <w:rsid w:val="004E691B"/>
    <w:rsid w:val="004E6CC2"/>
    <w:rsid w:val="004E6FD8"/>
    <w:rsid w:val="004E717A"/>
    <w:rsid w:val="004E762A"/>
    <w:rsid w:val="004E77A4"/>
    <w:rsid w:val="004E7B30"/>
    <w:rsid w:val="004E7EB2"/>
    <w:rsid w:val="004E7F6A"/>
    <w:rsid w:val="004E7FEB"/>
    <w:rsid w:val="004F066E"/>
    <w:rsid w:val="004F07DA"/>
    <w:rsid w:val="004F0D42"/>
    <w:rsid w:val="004F252A"/>
    <w:rsid w:val="004F2634"/>
    <w:rsid w:val="004F2836"/>
    <w:rsid w:val="004F2922"/>
    <w:rsid w:val="004F2C18"/>
    <w:rsid w:val="004F2CA0"/>
    <w:rsid w:val="004F318D"/>
    <w:rsid w:val="004F34F0"/>
    <w:rsid w:val="004F38C6"/>
    <w:rsid w:val="004F45B6"/>
    <w:rsid w:val="004F4619"/>
    <w:rsid w:val="004F4641"/>
    <w:rsid w:val="004F4A5B"/>
    <w:rsid w:val="004F4BA6"/>
    <w:rsid w:val="004F4CE6"/>
    <w:rsid w:val="004F4ECF"/>
    <w:rsid w:val="004F4FC5"/>
    <w:rsid w:val="004F50AC"/>
    <w:rsid w:val="004F5363"/>
    <w:rsid w:val="004F58A6"/>
    <w:rsid w:val="004F642E"/>
    <w:rsid w:val="004F6910"/>
    <w:rsid w:val="004F691B"/>
    <w:rsid w:val="004F6C70"/>
    <w:rsid w:val="004F703E"/>
    <w:rsid w:val="004F7299"/>
    <w:rsid w:val="004F74D7"/>
    <w:rsid w:val="004F7B8B"/>
    <w:rsid w:val="004F7E4E"/>
    <w:rsid w:val="00500998"/>
    <w:rsid w:val="00500E09"/>
    <w:rsid w:val="0050113A"/>
    <w:rsid w:val="00501660"/>
    <w:rsid w:val="00501F2A"/>
    <w:rsid w:val="005022BF"/>
    <w:rsid w:val="005022E4"/>
    <w:rsid w:val="0050277E"/>
    <w:rsid w:val="00502890"/>
    <w:rsid w:val="005028C5"/>
    <w:rsid w:val="00503257"/>
    <w:rsid w:val="005035BC"/>
    <w:rsid w:val="00503703"/>
    <w:rsid w:val="005038EA"/>
    <w:rsid w:val="00503BB6"/>
    <w:rsid w:val="00503C3C"/>
    <w:rsid w:val="00503F45"/>
    <w:rsid w:val="00504412"/>
    <w:rsid w:val="00504685"/>
    <w:rsid w:val="00504A33"/>
    <w:rsid w:val="00504E4B"/>
    <w:rsid w:val="005059FF"/>
    <w:rsid w:val="00506531"/>
    <w:rsid w:val="00506770"/>
    <w:rsid w:val="00506A9A"/>
    <w:rsid w:val="005072FF"/>
    <w:rsid w:val="00507D4C"/>
    <w:rsid w:val="00510CB7"/>
    <w:rsid w:val="00511301"/>
    <w:rsid w:val="0051198C"/>
    <w:rsid w:val="00511CA5"/>
    <w:rsid w:val="00511D8B"/>
    <w:rsid w:val="00512543"/>
    <w:rsid w:val="00512F02"/>
    <w:rsid w:val="005131E3"/>
    <w:rsid w:val="00513BD8"/>
    <w:rsid w:val="0051400D"/>
    <w:rsid w:val="0051427C"/>
    <w:rsid w:val="00514AB1"/>
    <w:rsid w:val="00514CA3"/>
    <w:rsid w:val="00514F25"/>
    <w:rsid w:val="005150CE"/>
    <w:rsid w:val="005159D3"/>
    <w:rsid w:val="005167B5"/>
    <w:rsid w:val="005168A5"/>
    <w:rsid w:val="00516950"/>
    <w:rsid w:val="0051695B"/>
    <w:rsid w:val="005174AA"/>
    <w:rsid w:val="00517652"/>
    <w:rsid w:val="00517858"/>
    <w:rsid w:val="00517DBC"/>
    <w:rsid w:val="0052036F"/>
    <w:rsid w:val="005204BA"/>
    <w:rsid w:val="005221F0"/>
    <w:rsid w:val="0052228E"/>
    <w:rsid w:val="00522616"/>
    <w:rsid w:val="005226B8"/>
    <w:rsid w:val="00522BB1"/>
    <w:rsid w:val="0052306A"/>
    <w:rsid w:val="00523CA2"/>
    <w:rsid w:val="0052435A"/>
    <w:rsid w:val="00524681"/>
    <w:rsid w:val="00524A39"/>
    <w:rsid w:val="00524D81"/>
    <w:rsid w:val="00525268"/>
    <w:rsid w:val="00525698"/>
    <w:rsid w:val="0052598D"/>
    <w:rsid w:val="00525F94"/>
    <w:rsid w:val="005268AB"/>
    <w:rsid w:val="00526E0F"/>
    <w:rsid w:val="005271E9"/>
    <w:rsid w:val="00527EFB"/>
    <w:rsid w:val="00527FAD"/>
    <w:rsid w:val="005303DD"/>
    <w:rsid w:val="005303EC"/>
    <w:rsid w:val="00530466"/>
    <w:rsid w:val="0053069D"/>
    <w:rsid w:val="00530783"/>
    <w:rsid w:val="005307BF"/>
    <w:rsid w:val="00530814"/>
    <w:rsid w:val="00531684"/>
    <w:rsid w:val="00531A18"/>
    <w:rsid w:val="00531A76"/>
    <w:rsid w:val="00531FA8"/>
    <w:rsid w:val="00532161"/>
    <w:rsid w:val="005328FC"/>
    <w:rsid w:val="00532D18"/>
    <w:rsid w:val="00532E9E"/>
    <w:rsid w:val="00532EE5"/>
    <w:rsid w:val="005335F3"/>
    <w:rsid w:val="005336EA"/>
    <w:rsid w:val="00533CEF"/>
    <w:rsid w:val="0053490D"/>
    <w:rsid w:val="005356F8"/>
    <w:rsid w:val="00535753"/>
    <w:rsid w:val="005363A8"/>
    <w:rsid w:val="00536F64"/>
    <w:rsid w:val="005370A1"/>
    <w:rsid w:val="00537884"/>
    <w:rsid w:val="005378FC"/>
    <w:rsid w:val="00537B91"/>
    <w:rsid w:val="00537CBE"/>
    <w:rsid w:val="00541BD4"/>
    <w:rsid w:val="005423F3"/>
    <w:rsid w:val="00542731"/>
    <w:rsid w:val="005427AE"/>
    <w:rsid w:val="00542A55"/>
    <w:rsid w:val="00542C8D"/>
    <w:rsid w:val="00542DB6"/>
    <w:rsid w:val="00543669"/>
    <w:rsid w:val="005439B0"/>
    <w:rsid w:val="00543CC8"/>
    <w:rsid w:val="00543F90"/>
    <w:rsid w:val="00544F53"/>
    <w:rsid w:val="00545301"/>
    <w:rsid w:val="00545637"/>
    <w:rsid w:val="00545F11"/>
    <w:rsid w:val="00546AB9"/>
    <w:rsid w:val="00546E09"/>
    <w:rsid w:val="00547110"/>
    <w:rsid w:val="00547820"/>
    <w:rsid w:val="00547980"/>
    <w:rsid w:val="005504FE"/>
    <w:rsid w:val="00550ACE"/>
    <w:rsid w:val="00550C78"/>
    <w:rsid w:val="005516D1"/>
    <w:rsid w:val="00552278"/>
    <w:rsid w:val="005524DF"/>
    <w:rsid w:val="00552B13"/>
    <w:rsid w:val="00552CAE"/>
    <w:rsid w:val="00552CC3"/>
    <w:rsid w:val="00552EDA"/>
    <w:rsid w:val="00552F2B"/>
    <w:rsid w:val="00553292"/>
    <w:rsid w:val="00553B05"/>
    <w:rsid w:val="00553DE6"/>
    <w:rsid w:val="0055489D"/>
    <w:rsid w:val="00554E67"/>
    <w:rsid w:val="00555936"/>
    <w:rsid w:val="00555E3D"/>
    <w:rsid w:val="00555E45"/>
    <w:rsid w:val="00556695"/>
    <w:rsid w:val="005579F1"/>
    <w:rsid w:val="00557A94"/>
    <w:rsid w:val="00557D4F"/>
    <w:rsid w:val="005605BE"/>
    <w:rsid w:val="00560859"/>
    <w:rsid w:val="00560E54"/>
    <w:rsid w:val="00560F98"/>
    <w:rsid w:val="005610C4"/>
    <w:rsid w:val="005616EE"/>
    <w:rsid w:val="0056187D"/>
    <w:rsid w:val="00561892"/>
    <w:rsid w:val="00561E45"/>
    <w:rsid w:val="00563046"/>
    <w:rsid w:val="00563366"/>
    <w:rsid w:val="00563BBD"/>
    <w:rsid w:val="00564046"/>
    <w:rsid w:val="005646A1"/>
    <w:rsid w:val="00564BF0"/>
    <w:rsid w:val="0056500E"/>
    <w:rsid w:val="00565333"/>
    <w:rsid w:val="005656CC"/>
    <w:rsid w:val="00565738"/>
    <w:rsid w:val="00565898"/>
    <w:rsid w:val="005658B6"/>
    <w:rsid w:val="0056597B"/>
    <w:rsid w:val="00565BF5"/>
    <w:rsid w:val="005665E7"/>
    <w:rsid w:val="00567597"/>
    <w:rsid w:val="00567E23"/>
    <w:rsid w:val="00567ECA"/>
    <w:rsid w:val="00570C1B"/>
    <w:rsid w:val="0057121D"/>
    <w:rsid w:val="00571892"/>
    <w:rsid w:val="005718E9"/>
    <w:rsid w:val="00571BDE"/>
    <w:rsid w:val="00571FAD"/>
    <w:rsid w:val="00571FE8"/>
    <w:rsid w:val="00572E45"/>
    <w:rsid w:val="00573B33"/>
    <w:rsid w:val="00573C9D"/>
    <w:rsid w:val="00574194"/>
    <w:rsid w:val="005741A1"/>
    <w:rsid w:val="005743E2"/>
    <w:rsid w:val="00574623"/>
    <w:rsid w:val="00574651"/>
    <w:rsid w:val="00574819"/>
    <w:rsid w:val="00574AAF"/>
    <w:rsid w:val="00575257"/>
    <w:rsid w:val="0057563D"/>
    <w:rsid w:val="0057564E"/>
    <w:rsid w:val="00575D02"/>
    <w:rsid w:val="00576ABB"/>
    <w:rsid w:val="00577440"/>
    <w:rsid w:val="0057750C"/>
    <w:rsid w:val="00577566"/>
    <w:rsid w:val="00577660"/>
    <w:rsid w:val="00577872"/>
    <w:rsid w:val="00577E07"/>
    <w:rsid w:val="0058020E"/>
    <w:rsid w:val="00580251"/>
    <w:rsid w:val="00580334"/>
    <w:rsid w:val="0058077E"/>
    <w:rsid w:val="005810F2"/>
    <w:rsid w:val="0058140B"/>
    <w:rsid w:val="005815C5"/>
    <w:rsid w:val="00581646"/>
    <w:rsid w:val="00581847"/>
    <w:rsid w:val="00582243"/>
    <w:rsid w:val="005825BB"/>
    <w:rsid w:val="00582BE1"/>
    <w:rsid w:val="005837E2"/>
    <w:rsid w:val="00583A96"/>
    <w:rsid w:val="00583E4C"/>
    <w:rsid w:val="00584218"/>
    <w:rsid w:val="005842BB"/>
    <w:rsid w:val="005844BF"/>
    <w:rsid w:val="00584904"/>
    <w:rsid w:val="00585AD3"/>
    <w:rsid w:val="00585CFE"/>
    <w:rsid w:val="00586C21"/>
    <w:rsid w:val="00587115"/>
    <w:rsid w:val="0058714B"/>
    <w:rsid w:val="005872C5"/>
    <w:rsid w:val="00587543"/>
    <w:rsid w:val="00587E68"/>
    <w:rsid w:val="00590A94"/>
    <w:rsid w:val="00590C1B"/>
    <w:rsid w:val="00590D53"/>
    <w:rsid w:val="00590F73"/>
    <w:rsid w:val="005910E7"/>
    <w:rsid w:val="00591342"/>
    <w:rsid w:val="00591625"/>
    <w:rsid w:val="00591B39"/>
    <w:rsid w:val="005925AC"/>
    <w:rsid w:val="00592B2A"/>
    <w:rsid w:val="00592D69"/>
    <w:rsid w:val="00592F6C"/>
    <w:rsid w:val="00592F85"/>
    <w:rsid w:val="005931AE"/>
    <w:rsid w:val="005937B0"/>
    <w:rsid w:val="0059403D"/>
    <w:rsid w:val="00594106"/>
    <w:rsid w:val="005941CE"/>
    <w:rsid w:val="0059449F"/>
    <w:rsid w:val="00594A9B"/>
    <w:rsid w:val="00594D63"/>
    <w:rsid w:val="005957C5"/>
    <w:rsid w:val="00595E30"/>
    <w:rsid w:val="00595EEA"/>
    <w:rsid w:val="00595F20"/>
    <w:rsid w:val="00596191"/>
    <w:rsid w:val="00596533"/>
    <w:rsid w:val="0059670F"/>
    <w:rsid w:val="0059677C"/>
    <w:rsid w:val="00596BA6"/>
    <w:rsid w:val="005974CD"/>
    <w:rsid w:val="005975D5"/>
    <w:rsid w:val="00597D32"/>
    <w:rsid w:val="00597E4C"/>
    <w:rsid w:val="005A0F2A"/>
    <w:rsid w:val="005A11CA"/>
    <w:rsid w:val="005A121F"/>
    <w:rsid w:val="005A19EF"/>
    <w:rsid w:val="005A1D19"/>
    <w:rsid w:val="005A23ED"/>
    <w:rsid w:val="005A2522"/>
    <w:rsid w:val="005A2643"/>
    <w:rsid w:val="005A2645"/>
    <w:rsid w:val="005A28A7"/>
    <w:rsid w:val="005A2985"/>
    <w:rsid w:val="005A2C4F"/>
    <w:rsid w:val="005A339B"/>
    <w:rsid w:val="005A360C"/>
    <w:rsid w:val="005A4978"/>
    <w:rsid w:val="005A5889"/>
    <w:rsid w:val="005A608B"/>
    <w:rsid w:val="005A60BB"/>
    <w:rsid w:val="005A60ED"/>
    <w:rsid w:val="005A6177"/>
    <w:rsid w:val="005A623B"/>
    <w:rsid w:val="005A714F"/>
    <w:rsid w:val="005A74EF"/>
    <w:rsid w:val="005A786E"/>
    <w:rsid w:val="005B02D5"/>
    <w:rsid w:val="005B09B9"/>
    <w:rsid w:val="005B0A41"/>
    <w:rsid w:val="005B0F89"/>
    <w:rsid w:val="005B11DA"/>
    <w:rsid w:val="005B148D"/>
    <w:rsid w:val="005B15D8"/>
    <w:rsid w:val="005B1798"/>
    <w:rsid w:val="005B18D3"/>
    <w:rsid w:val="005B1CC3"/>
    <w:rsid w:val="005B1FC8"/>
    <w:rsid w:val="005B244C"/>
    <w:rsid w:val="005B267E"/>
    <w:rsid w:val="005B3247"/>
    <w:rsid w:val="005B34C2"/>
    <w:rsid w:val="005B39E8"/>
    <w:rsid w:val="005B3A00"/>
    <w:rsid w:val="005B3D9C"/>
    <w:rsid w:val="005B41C4"/>
    <w:rsid w:val="005B49CB"/>
    <w:rsid w:val="005B4F64"/>
    <w:rsid w:val="005B51FD"/>
    <w:rsid w:val="005B53F0"/>
    <w:rsid w:val="005B58C1"/>
    <w:rsid w:val="005B5A07"/>
    <w:rsid w:val="005B5BF1"/>
    <w:rsid w:val="005B5C73"/>
    <w:rsid w:val="005B5CE1"/>
    <w:rsid w:val="005B5EAF"/>
    <w:rsid w:val="005B63EE"/>
    <w:rsid w:val="005B76B0"/>
    <w:rsid w:val="005B795D"/>
    <w:rsid w:val="005B7DD6"/>
    <w:rsid w:val="005B7DEF"/>
    <w:rsid w:val="005C0233"/>
    <w:rsid w:val="005C0588"/>
    <w:rsid w:val="005C06C4"/>
    <w:rsid w:val="005C0738"/>
    <w:rsid w:val="005C0AED"/>
    <w:rsid w:val="005C1372"/>
    <w:rsid w:val="005C162B"/>
    <w:rsid w:val="005C191D"/>
    <w:rsid w:val="005C2908"/>
    <w:rsid w:val="005C2FA1"/>
    <w:rsid w:val="005C4099"/>
    <w:rsid w:val="005C4475"/>
    <w:rsid w:val="005C4CD3"/>
    <w:rsid w:val="005C58F0"/>
    <w:rsid w:val="005C5E8B"/>
    <w:rsid w:val="005C6612"/>
    <w:rsid w:val="005C69FD"/>
    <w:rsid w:val="005C6B28"/>
    <w:rsid w:val="005C6B74"/>
    <w:rsid w:val="005C6F76"/>
    <w:rsid w:val="005C6FB0"/>
    <w:rsid w:val="005C7252"/>
    <w:rsid w:val="005C764F"/>
    <w:rsid w:val="005C78C6"/>
    <w:rsid w:val="005D00E3"/>
    <w:rsid w:val="005D0E80"/>
    <w:rsid w:val="005D0F0A"/>
    <w:rsid w:val="005D0F42"/>
    <w:rsid w:val="005D12D8"/>
    <w:rsid w:val="005D135E"/>
    <w:rsid w:val="005D17D8"/>
    <w:rsid w:val="005D1FF3"/>
    <w:rsid w:val="005D2495"/>
    <w:rsid w:val="005D2D98"/>
    <w:rsid w:val="005D2EE8"/>
    <w:rsid w:val="005D2F0D"/>
    <w:rsid w:val="005D308E"/>
    <w:rsid w:val="005D30DD"/>
    <w:rsid w:val="005D30EB"/>
    <w:rsid w:val="005D36F0"/>
    <w:rsid w:val="005D39A5"/>
    <w:rsid w:val="005D39E3"/>
    <w:rsid w:val="005D3AE6"/>
    <w:rsid w:val="005D41D4"/>
    <w:rsid w:val="005D4449"/>
    <w:rsid w:val="005D499F"/>
    <w:rsid w:val="005D4C21"/>
    <w:rsid w:val="005D526A"/>
    <w:rsid w:val="005D538D"/>
    <w:rsid w:val="005D5483"/>
    <w:rsid w:val="005D5497"/>
    <w:rsid w:val="005D5D00"/>
    <w:rsid w:val="005D5EC3"/>
    <w:rsid w:val="005D5ED4"/>
    <w:rsid w:val="005D6410"/>
    <w:rsid w:val="005D648F"/>
    <w:rsid w:val="005D661F"/>
    <w:rsid w:val="005D6DE4"/>
    <w:rsid w:val="005D7352"/>
    <w:rsid w:val="005D7575"/>
    <w:rsid w:val="005D76D4"/>
    <w:rsid w:val="005D7B05"/>
    <w:rsid w:val="005E03E5"/>
    <w:rsid w:val="005E0677"/>
    <w:rsid w:val="005E0D22"/>
    <w:rsid w:val="005E0DDD"/>
    <w:rsid w:val="005E186E"/>
    <w:rsid w:val="005E1E66"/>
    <w:rsid w:val="005E1FF4"/>
    <w:rsid w:val="005E22AF"/>
    <w:rsid w:val="005E2341"/>
    <w:rsid w:val="005E2BCB"/>
    <w:rsid w:val="005E31F7"/>
    <w:rsid w:val="005E3214"/>
    <w:rsid w:val="005E3294"/>
    <w:rsid w:val="005E3588"/>
    <w:rsid w:val="005E3626"/>
    <w:rsid w:val="005E38BB"/>
    <w:rsid w:val="005E39D1"/>
    <w:rsid w:val="005E3D31"/>
    <w:rsid w:val="005E3D7C"/>
    <w:rsid w:val="005E3E6D"/>
    <w:rsid w:val="005E46A9"/>
    <w:rsid w:val="005E487C"/>
    <w:rsid w:val="005E503D"/>
    <w:rsid w:val="005E5129"/>
    <w:rsid w:val="005E536E"/>
    <w:rsid w:val="005E55B8"/>
    <w:rsid w:val="005E58A2"/>
    <w:rsid w:val="005E5C4B"/>
    <w:rsid w:val="005E5EF7"/>
    <w:rsid w:val="005E6DAA"/>
    <w:rsid w:val="005E70D1"/>
    <w:rsid w:val="005E7637"/>
    <w:rsid w:val="005E7E84"/>
    <w:rsid w:val="005F01D0"/>
    <w:rsid w:val="005F0B0A"/>
    <w:rsid w:val="005F0BAB"/>
    <w:rsid w:val="005F17A1"/>
    <w:rsid w:val="005F1C13"/>
    <w:rsid w:val="005F1C5D"/>
    <w:rsid w:val="005F1E6E"/>
    <w:rsid w:val="005F2445"/>
    <w:rsid w:val="005F253B"/>
    <w:rsid w:val="005F29BE"/>
    <w:rsid w:val="005F2E0A"/>
    <w:rsid w:val="005F2E29"/>
    <w:rsid w:val="005F31D7"/>
    <w:rsid w:val="005F3292"/>
    <w:rsid w:val="005F34E6"/>
    <w:rsid w:val="005F3956"/>
    <w:rsid w:val="005F3A26"/>
    <w:rsid w:val="005F40E0"/>
    <w:rsid w:val="005F4C9C"/>
    <w:rsid w:val="005F4E08"/>
    <w:rsid w:val="005F5581"/>
    <w:rsid w:val="005F6DC4"/>
    <w:rsid w:val="005F6E2D"/>
    <w:rsid w:val="005F7006"/>
    <w:rsid w:val="005F77F5"/>
    <w:rsid w:val="005F79C0"/>
    <w:rsid w:val="005F7EBA"/>
    <w:rsid w:val="005F7EF0"/>
    <w:rsid w:val="006000EA"/>
    <w:rsid w:val="006002F9"/>
    <w:rsid w:val="00600B33"/>
    <w:rsid w:val="00600E88"/>
    <w:rsid w:val="00600FC2"/>
    <w:rsid w:val="006012A8"/>
    <w:rsid w:val="006012AA"/>
    <w:rsid w:val="006012C2"/>
    <w:rsid w:val="00601540"/>
    <w:rsid w:val="00601F8C"/>
    <w:rsid w:val="00602135"/>
    <w:rsid w:val="00602303"/>
    <w:rsid w:val="00602448"/>
    <w:rsid w:val="00603209"/>
    <w:rsid w:val="0060337C"/>
    <w:rsid w:val="0060387C"/>
    <w:rsid w:val="00603C98"/>
    <w:rsid w:val="00603D0B"/>
    <w:rsid w:val="00603E99"/>
    <w:rsid w:val="00603EFF"/>
    <w:rsid w:val="006041B6"/>
    <w:rsid w:val="006043CD"/>
    <w:rsid w:val="0060455F"/>
    <w:rsid w:val="00604EBE"/>
    <w:rsid w:val="00604FA4"/>
    <w:rsid w:val="006050A2"/>
    <w:rsid w:val="00605429"/>
    <w:rsid w:val="0060585D"/>
    <w:rsid w:val="00605CE2"/>
    <w:rsid w:val="006071D6"/>
    <w:rsid w:val="00607A4B"/>
    <w:rsid w:val="00607D2E"/>
    <w:rsid w:val="006102E4"/>
    <w:rsid w:val="00610AE7"/>
    <w:rsid w:val="006111D9"/>
    <w:rsid w:val="00611815"/>
    <w:rsid w:val="0061197C"/>
    <w:rsid w:val="0061221C"/>
    <w:rsid w:val="00612236"/>
    <w:rsid w:val="0061277A"/>
    <w:rsid w:val="00613275"/>
    <w:rsid w:val="00613342"/>
    <w:rsid w:val="00613416"/>
    <w:rsid w:val="00613F26"/>
    <w:rsid w:val="0061427D"/>
    <w:rsid w:val="0061432F"/>
    <w:rsid w:val="00614468"/>
    <w:rsid w:val="00614570"/>
    <w:rsid w:val="00614A4F"/>
    <w:rsid w:val="00615160"/>
    <w:rsid w:val="0061565F"/>
    <w:rsid w:val="0061639B"/>
    <w:rsid w:val="006165E1"/>
    <w:rsid w:val="00616E4D"/>
    <w:rsid w:val="0061767F"/>
    <w:rsid w:val="00617997"/>
    <w:rsid w:val="0062070C"/>
    <w:rsid w:val="006208A1"/>
    <w:rsid w:val="00620C70"/>
    <w:rsid w:val="00621384"/>
    <w:rsid w:val="006216B3"/>
    <w:rsid w:val="0062187E"/>
    <w:rsid w:val="00621D77"/>
    <w:rsid w:val="00621F0E"/>
    <w:rsid w:val="00621F5D"/>
    <w:rsid w:val="00622184"/>
    <w:rsid w:val="006221C9"/>
    <w:rsid w:val="0062247B"/>
    <w:rsid w:val="0062326A"/>
    <w:rsid w:val="006239C5"/>
    <w:rsid w:val="006239FC"/>
    <w:rsid w:val="00624263"/>
    <w:rsid w:val="00624D66"/>
    <w:rsid w:val="00624E26"/>
    <w:rsid w:val="00625039"/>
    <w:rsid w:val="006250D2"/>
    <w:rsid w:val="006255FE"/>
    <w:rsid w:val="006258C8"/>
    <w:rsid w:val="006259CC"/>
    <w:rsid w:val="00625A24"/>
    <w:rsid w:val="006262DE"/>
    <w:rsid w:val="00626734"/>
    <w:rsid w:val="00626F8D"/>
    <w:rsid w:val="0062704E"/>
    <w:rsid w:val="00627304"/>
    <w:rsid w:val="0062760F"/>
    <w:rsid w:val="006278BE"/>
    <w:rsid w:val="00627F5C"/>
    <w:rsid w:val="00630323"/>
    <w:rsid w:val="006306B6"/>
    <w:rsid w:val="00630741"/>
    <w:rsid w:val="00630B13"/>
    <w:rsid w:val="006319F8"/>
    <w:rsid w:val="00631ABF"/>
    <w:rsid w:val="00631E11"/>
    <w:rsid w:val="006320F0"/>
    <w:rsid w:val="006329DA"/>
    <w:rsid w:val="00632C21"/>
    <w:rsid w:val="00632D7A"/>
    <w:rsid w:val="00633459"/>
    <w:rsid w:val="006334C8"/>
    <w:rsid w:val="00633714"/>
    <w:rsid w:val="006337CF"/>
    <w:rsid w:val="00633819"/>
    <w:rsid w:val="00633DCC"/>
    <w:rsid w:val="00633DF0"/>
    <w:rsid w:val="0063404E"/>
    <w:rsid w:val="00634682"/>
    <w:rsid w:val="0063487D"/>
    <w:rsid w:val="0063507E"/>
    <w:rsid w:val="0063513B"/>
    <w:rsid w:val="00635928"/>
    <w:rsid w:val="00635930"/>
    <w:rsid w:val="00635A2F"/>
    <w:rsid w:val="00635EA8"/>
    <w:rsid w:val="006360A3"/>
    <w:rsid w:val="0063639A"/>
    <w:rsid w:val="006363E9"/>
    <w:rsid w:val="0063650A"/>
    <w:rsid w:val="006366BE"/>
    <w:rsid w:val="0063733F"/>
    <w:rsid w:val="00637AB1"/>
    <w:rsid w:val="00637E44"/>
    <w:rsid w:val="00637E91"/>
    <w:rsid w:val="00640C24"/>
    <w:rsid w:val="00640CD2"/>
    <w:rsid w:val="00641020"/>
    <w:rsid w:val="00641176"/>
    <w:rsid w:val="006411AD"/>
    <w:rsid w:val="006426F6"/>
    <w:rsid w:val="00642CAE"/>
    <w:rsid w:val="00643182"/>
    <w:rsid w:val="006435BA"/>
    <w:rsid w:val="00643803"/>
    <w:rsid w:val="00643891"/>
    <w:rsid w:val="006439E2"/>
    <w:rsid w:val="00644411"/>
    <w:rsid w:val="006446A3"/>
    <w:rsid w:val="00644CCF"/>
    <w:rsid w:val="00645CD3"/>
    <w:rsid w:val="00645FB1"/>
    <w:rsid w:val="006463D7"/>
    <w:rsid w:val="006463DB"/>
    <w:rsid w:val="00646529"/>
    <w:rsid w:val="006467F7"/>
    <w:rsid w:val="00646B59"/>
    <w:rsid w:val="00646C1E"/>
    <w:rsid w:val="0064726A"/>
    <w:rsid w:val="0064756D"/>
    <w:rsid w:val="00647622"/>
    <w:rsid w:val="00647661"/>
    <w:rsid w:val="00647D04"/>
    <w:rsid w:val="00647FBA"/>
    <w:rsid w:val="006504C8"/>
    <w:rsid w:val="00650655"/>
    <w:rsid w:val="006506D7"/>
    <w:rsid w:val="006506D8"/>
    <w:rsid w:val="00650A18"/>
    <w:rsid w:val="00650DC3"/>
    <w:rsid w:val="00651E3A"/>
    <w:rsid w:val="00651EF2"/>
    <w:rsid w:val="00651F66"/>
    <w:rsid w:val="00652559"/>
    <w:rsid w:val="00653B0F"/>
    <w:rsid w:val="006547BE"/>
    <w:rsid w:val="0065538B"/>
    <w:rsid w:val="006558CC"/>
    <w:rsid w:val="00655B70"/>
    <w:rsid w:val="0065619A"/>
    <w:rsid w:val="0065626E"/>
    <w:rsid w:val="00656BA6"/>
    <w:rsid w:val="00656C20"/>
    <w:rsid w:val="00656FDE"/>
    <w:rsid w:val="00657329"/>
    <w:rsid w:val="00657798"/>
    <w:rsid w:val="00657F94"/>
    <w:rsid w:val="00660118"/>
    <w:rsid w:val="0066033C"/>
    <w:rsid w:val="0066087D"/>
    <w:rsid w:val="006609C5"/>
    <w:rsid w:val="00660D27"/>
    <w:rsid w:val="00661191"/>
    <w:rsid w:val="00662296"/>
    <w:rsid w:val="00662532"/>
    <w:rsid w:val="0066276A"/>
    <w:rsid w:val="006628BE"/>
    <w:rsid w:val="006632A5"/>
    <w:rsid w:val="00663918"/>
    <w:rsid w:val="00663A68"/>
    <w:rsid w:val="00663DD1"/>
    <w:rsid w:val="006642E0"/>
    <w:rsid w:val="006645CD"/>
    <w:rsid w:val="00664C81"/>
    <w:rsid w:val="00664E88"/>
    <w:rsid w:val="00664FA7"/>
    <w:rsid w:val="006656A6"/>
    <w:rsid w:val="00665D44"/>
    <w:rsid w:val="00665EC9"/>
    <w:rsid w:val="006662D6"/>
    <w:rsid w:val="0066659A"/>
    <w:rsid w:val="00666629"/>
    <w:rsid w:val="00666DED"/>
    <w:rsid w:val="00667795"/>
    <w:rsid w:val="00667C92"/>
    <w:rsid w:val="00670606"/>
    <w:rsid w:val="00670C1E"/>
    <w:rsid w:val="00670DD0"/>
    <w:rsid w:val="00670E1D"/>
    <w:rsid w:val="006714EE"/>
    <w:rsid w:val="00671C1D"/>
    <w:rsid w:val="00671EF3"/>
    <w:rsid w:val="00671FC5"/>
    <w:rsid w:val="006721E1"/>
    <w:rsid w:val="00672A6D"/>
    <w:rsid w:val="006733F0"/>
    <w:rsid w:val="0067346D"/>
    <w:rsid w:val="006738A2"/>
    <w:rsid w:val="00673EF6"/>
    <w:rsid w:val="006742AA"/>
    <w:rsid w:val="00674499"/>
    <w:rsid w:val="00674989"/>
    <w:rsid w:val="00674EB5"/>
    <w:rsid w:val="00675089"/>
    <w:rsid w:val="00675AFD"/>
    <w:rsid w:val="00675BCD"/>
    <w:rsid w:val="00675D19"/>
    <w:rsid w:val="00675F88"/>
    <w:rsid w:val="00676078"/>
    <w:rsid w:val="00676486"/>
    <w:rsid w:val="00676A41"/>
    <w:rsid w:val="00676DA7"/>
    <w:rsid w:val="00676E41"/>
    <w:rsid w:val="00676F77"/>
    <w:rsid w:val="00680190"/>
    <w:rsid w:val="00680ABD"/>
    <w:rsid w:val="0068108D"/>
    <w:rsid w:val="006821BB"/>
    <w:rsid w:val="00682430"/>
    <w:rsid w:val="00682A85"/>
    <w:rsid w:val="00682D12"/>
    <w:rsid w:val="006830BF"/>
    <w:rsid w:val="006831CE"/>
    <w:rsid w:val="0068364E"/>
    <w:rsid w:val="00683E66"/>
    <w:rsid w:val="006843FE"/>
    <w:rsid w:val="0068458C"/>
    <w:rsid w:val="00684D78"/>
    <w:rsid w:val="00684E30"/>
    <w:rsid w:val="00685128"/>
    <w:rsid w:val="006858D6"/>
    <w:rsid w:val="00685A0E"/>
    <w:rsid w:val="0068621E"/>
    <w:rsid w:val="00686667"/>
    <w:rsid w:val="00686722"/>
    <w:rsid w:val="00686D54"/>
    <w:rsid w:val="00686EB3"/>
    <w:rsid w:val="00687656"/>
    <w:rsid w:val="00687908"/>
    <w:rsid w:val="0069016E"/>
    <w:rsid w:val="006904FB"/>
    <w:rsid w:val="00690520"/>
    <w:rsid w:val="00690BA4"/>
    <w:rsid w:val="00690E06"/>
    <w:rsid w:val="00690EB4"/>
    <w:rsid w:val="0069141F"/>
    <w:rsid w:val="00691C96"/>
    <w:rsid w:val="00691DE6"/>
    <w:rsid w:val="006922A4"/>
    <w:rsid w:val="00692C2B"/>
    <w:rsid w:val="00693105"/>
    <w:rsid w:val="0069359F"/>
    <w:rsid w:val="006935CC"/>
    <w:rsid w:val="006935F8"/>
    <w:rsid w:val="00693632"/>
    <w:rsid w:val="006936EE"/>
    <w:rsid w:val="00693FA1"/>
    <w:rsid w:val="0069447A"/>
    <w:rsid w:val="0069466B"/>
    <w:rsid w:val="006947F2"/>
    <w:rsid w:val="00694969"/>
    <w:rsid w:val="00694ADF"/>
    <w:rsid w:val="0069567D"/>
    <w:rsid w:val="006956E3"/>
    <w:rsid w:val="006962AD"/>
    <w:rsid w:val="0069649A"/>
    <w:rsid w:val="006970D3"/>
    <w:rsid w:val="006977E9"/>
    <w:rsid w:val="006978A8"/>
    <w:rsid w:val="00697D71"/>
    <w:rsid w:val="006A0189"/>
    <w:rsid w:val="006A025B"/>
    <w:rsid w:val="006A026E"/>
    <w:rsid w:val="006A0535"/>
    <w:rsid w:val="006A0604"/>
    <w:rsid w:val="006A0773"/>
    <w:rsid w:val="006A1127"/>
    <w:rsid w:val="006A114C"/>
    <w:rsid w:val="006A129A"/>
    <w:rsid w:val="006A142A"/>
    <w:rsid w:val="006A148D"/>
    <w:rsid w:val="006A195D"/>
    <w:rsid w:val="006A1B4C"/>
    <w:rsid w:val="006A26A2"/>
    <w:rsid w:val="006A2ADC"/>
    <w:rsid w:val="006A2D8F"/>
    <w:rsid w:val="006A2F72"/>
    <w:rsid w:val="006A3278"/>
    <w:rsid w:val="006A37AF"/>
    <w:rsid w:val="006A45FC"/>
    <w:rsid w:val="006A4780"/>
    <w:rsid w:val="006A4B82"/>
    <w:rsid w:val="006A4F94"/>
    <w:rsid w:val="006A55E1"/>
    <w:rsid w:val="006A5DD9"/>
    <w:rsid w:val="006A60BA"/>
    <w:rsid w:val="006A6208"/>
    <w:rsid w:val="006A64CF"/>
    <w:rsid w:val="006A6896"/>
    <w:rsid w:val="006A6935"/>
    <w:rsid w:val="006A712F"/>
    <w:rsid w:val="006B103B"/>
    <w:rsid w:val="006B1360"/>
    <w:rsid w:val="006B1D0F"/>
    <w:rsid w:val="006B1E0B"/>
    <w:rsid w:val="006B25AD"/>
    <w:rsid w:val="006B3298"/>
    <w:rsid w:val="006B38C7"/>
    <w:rsid w:val="006B3B33"/>
    <w:rsid w:val="006B4251"/>
    <w:rsid w:val="006B427F"/>
    <w:rsid w:val="006B4717"/>
    <w:rsid w:val="006B47CA"/>
    <w:rsid w:val="006B4CD6"/>
    <w:rsid w:val="006B4D63"/>
    <w:rsid w:val="006B4E00"/>
    <w:rsid w:val="006B56D5"/>
    <w:rsid w:val="006B5E8D"/>
    <w:rsid w:val="006B62D2"/>
    <w:rsid w:val="006B69A2"/>
    <w:rsid w:val="006B69D8"/>
    <w:rsid w:val="006B6EF0"/>
    <w:rsid w:val="006B7231"/>
    <w:rsid w:val="006B74AC"/>
    <w:rsid w:val="006B751D"/>
    <w:rsid w:val="006B7808"/>
    <w:rsid w:val="006B7822"/>
    <w:rsid w:val="006B788B"/>
    <w:rsid w:val="006B7A8A"/>
    <w:rsid w:val="006B7D6B"/>
    <w:rsid w:val="006C0582"/>
    <w:rsid w:val="006C09A0"/>
    <w:rsid w:val="006C1695"/>
    <w:rsid w:val="006C1936"/>
    <w:rsid w:val="006C1D8C"/>
    <w:rsid w:val="006C1D9D"/>
    <w:rsid w:val="006C1DBC"/>
    <w:rsid w:val="006C20C3"/>
    <w:rsid w:val="006C20F2"/>
    <w:rsid w:val="006C214F"/>
    <w:rsid w:val="006C241D"/>
    <w:rsid w:val="006C27D8"/>
    <w:rsid w:val="006C2915"/>
    <w:rsid w:val="006C349D"/>
    <w:rsid w:val="006C3A16"/>
    <w:rsid w:val="006C4AC1"/>
    <w:rsid w:val="006C4B51"/>
    <w:rsid w:val="006C4CC2"/>
    <w:rsid w:val="006C4DBA"/>
    <w:rsid w:val="006C542C"/>
    <w:rsid w:val="006C5604"/>
    <w:rsid w:val="006C594B"/>
    <w:rsid w:val="006C5AF4"/>
    <w:rsid w:val="006C5D71"/>
    <w:rsid w:val="006C5DF4"/>
    <w:rsid w:val="006C6455"/>
    <w:rsid w:val="006C6773"/>
    <w:rsid w:val="006C6820"/>
    <w:rsid w:val="006C7280"/>
    <w:rsid w:val="006C7710"/>
    <w:rsid w:val="006C79F6"/>
    <w:rsid w:val="006C7AC4"/>
    <w:rsid w:val="006D0167"/>
    <w:rsid w:val="006D0643"/>
    <w:rsid w:val="006D0DE3"/>
    <w:rsid w:val="006D0FC4"/>
    <w:rsid w:val="006D1BB7"/>
    <w:rsid w:val="006D21BF"/>
    <w:rsid w:val="006D247A"/>
    <w:rsid w:val="006D2520"/>
    <w:rsid w:val="006D2AC2"/>
    <w:rsid w:val="006D2CC6"/>
    <w:rsid w:val="006D2D2E"/>
    <w:rsid w:val="006D3564"/>
    <w:rsid w:val="006D3EBD"/>
    <w:rsid w:val="006D401A"/>
    <w:rsid w:val="006D4130"/>
    <w:rsid w:val="006D473F"/>
    <w:rsid w:val="006D5073"/>
    <w:rsid w:val="006D525E"/>
    <w:rsid w:val="006D5892"/>
    <w:rsid w:val="006D5F9C"/>
    <w:rsid w:val="006D65E1"/>
    <w:rsid w:val="006D74EA"/>
    <w:rsid w:val="006D7756"/>
    <w:rsid w:val="006E0527"/>
    <w:rsid w:val="006E0766"/>
    <w:rsid w:val="006E0931"/>
    <w:rsid w:val="006E0A4F"/>
    <w:rsid w:val="006E0B88"/>
    <w:rsid w:val="006E1866"/>
    <w:rsid w:val="006E1996"/>
    <w:rsid w:val="006E20ED"/>
    <w:rsid w:val="006E20F5"/>
    <w:rsid w:val="006E2351"/>
    <w:rsid w:val="006E274C"/>
    <w:rsid w:val="006E2B9C"/>
    <w:rsid w:val="006E3E60"/>
    <w:rsid w:val="006E48FD"/>
    <w:rsid w:val="006E4948"/>
    <w:rsid w:val="006E4965"/>
    <w:rsid w:val="006E4BF5"/>
    <w:rsid w:val="006E4DEC"/>
    <w:rsid w:val="006E5C47"/>
    <w:rsid w:val="006E6095"/>
    <w:rsid w:val="006E623D"/>
    <w:rsid w:val="006E6E3F"/>
    <w:rsid w:val="006E6E52"/>
    <w:rsid w:val="006E6E61"/>
    <w:rsid w:val="006E6F0B"/>
    <w:rsid w:val="006E6F87"/>
    <w:rsid w:val="006E7766"/>
    <w:rsid w:val="006E7A38"/>
    <w:rsid w:val="006E7AF0"/>
    <w:rsid w:val="006E7C74"/>
    <w:rsid w:val="006E7DFE"/>
    <w:rsid w:val="006F02BB"/>
    <w:rsid w:val="006F0E81"/>
    <w:rsid w:val="006F1193"/>
    <w:rsid w:val="006F148E"/>
    <w:rsid w:val="006F193F"/>
    <w:rsid w:val="006F1D98"/>
    <w:rsid w:val="006F2BEF"/>
    <w:rsid w:val="006F2CE1"/>
    <w:rsid w:val="006F2D12"/>
    <w:rsid w:val="006F2E74"/>
    <w:rsid w:val="006F30E6"/>
    <w:rsid w:val="006F35AF"/>
    <w:rsid w:val="006F3FEE"/>
    <w:rsid w:val="006F459D"/>
    <w:rsid w:val="006F4969"/>
    <w:rsid w:val="006F529A"/>
    <w:rsid w:val="006F5578"/>
    <w:rsid w:val="006F611C"/>
    <w:rsid w:val="006F6126"/>
    <w:rsid w:val="006F61D7"/>
    <w:rsid w:val="006F66A7"/>
    <w:rsid w:val="006F68E2"/>
    <w:rsid w:val="006F71AA"/>
    <w:rsid w:val="006F755E"/>
    <w:rsid w:val="006F7B8D"/>
    <w:rsid w:val="006F7B91"/>
    <w:rsid w:val="007000EF"/>
    <w:rsid w:val="0070039F"/>
    <w:rsid w:val="0070051C"/>
    <w:rsid w:val="00700A1C"/>
    <w:rsid w:val="007010A0"/>
    <w:rsid w:val="00701904"/>
    <w:rsid w:val="0070199C"/>
    <w:rsid w:val="00701A35"/>
    <w:rsid w:val="00701C0D"/>
    <w:rsid w:val="00701CF1"/>
    <w:rsid w:val="00701FF0"/>
    <w:rsid w:val="0070213D"/>
    <w:rsid w:val="007029D9"/>
    <w:rsid w:val="00702C26"/>
    <w:rsid w:val="00702F3E"/>
    <w:rsid w:val="00703519"/>
    <w:rsid w:val="00703686"/>
    <w:rsid w:val="00703D89"/>
    <w:rsid w:val="00704697"/>
    <w:rsid w:val="00704A77"/>
    <w:rsid w:val="00704C74"/>
    <w:rsid w:val="00704CB4"/>
    <w:rsid w:val="007050FC"/>
    <w:rsid w:val="00705398"/>
    <w:rsid w:val="00705975"/>
    <w:rsid w:val="00705AEF"/>
    <w:rsid w:val="00705F8B"/>
    <w:rsid w:val="00706018"/>
    <w:rsid w:val="007060CE"/>
    <w:rsid w:val="0070614E"/>
    <w:rsid w:val="007063CC"/>
    <w:rsid w:val="00706517"/>
    <w:rsid w:val="00706A11"/>
    <w:rsid w:val="00707537"/>
    <w:rsid w:val="00707A76"/>
    <w:rsid w:val="007104E4"/>
    <w:rsid w:val="007109B1"/>
    <w:rsid w:val="007109E0"/>
    <w:rsid w:val="00711132"/>
    <w:rsid w:val="00711A40"/>
    <w:rsid w:val="00711BBC"/>
    <w:rsid w:val="00712AFD"/>
    <w:rsid w:val="00712D37"/>
    <w:rsid w:val="00713621"/>
    <w:rsid w:val="0071485E"/>
    <w:rsid w:val="00715AE0"/>
    <w:rsid w:val="007165CA"/>
    <w:rsid w:val="007166AE"/>
    <w:rsid w:val="00716A74"/>
    <w:rsid w:val="00716B0B"/>
    <w:rsid w:val="00716DCF"/>
    <w:rsid w:val="00717A1F"/>
    <w:rsid w:val="00717EDE"/>
    <w:rsid w:val="00720477"/>
    <w:rsid w:val="00720653"/>
    <w:rsid w:val="00720A65"/>
    <w:rsid w:val="00720B5A"/>
    <w:rsid w:val="00720D5A"/>
    <w:rsid w:val="00720E28"/>
    <w:rsid w:val="007215CA"/>
    <w:rsid w:val="00721B6F"/>
    <w:rsid w:val="00721FAE"/>
    <w:rsid w:val="0072213E"/>
    <w:rsid w:val="00722700"/>
    <w:rsid w:val="007229D7"/>
    <w:rsid w:val="00722A27"/>
    <w:rsid w:val="00722B1D"/>
    <w:rsid w:val="00722B83"/>
    <w:rsid w:val="00722C61"/>
    <w:rsid w:val="00723076"/>
    <w:rsid w:val="007230CF"/>
    <w:rsid w:val="00723249"/>
    <w:rsid w:val="007236A7"/>
    <w:rsid w:val="00723946"/>
    <w:rsid w:val="00723BDC"/>
    <w:rsid w:val="00723BE6"/>
    <w:rsid w:val="007243F6"/>
    <w:rsid w:val="007244D5"/>
    <w:rsid w:val="00724650"/>
    <w:rsid w:val="00724971"/>
    <w:rsid w:val="00724FA4"/>
    <w:rsid w:val="00725098"/>
    <w:rsid w:val="00725190"/>
    <w:rsid w:val="00725538"/>
    <w:rsid w:val="007259F6"/>
    <w:rsid w:val="00726E7D"/>
    <w:rsid w:val="00727016"/>
    <w:rsid w:val="00727056"/>
    <w:rsid w:val="007273A7"/>
    <w:rsid w:val="00727CBE"/>
    <w:rsid w:val="007301B9"/>
    <w:rsid w:val="00730D64"/>
    <w:rsid w:val="00730E58"/>
    <w:rsid w:val="00731574"/>
    <w:rsid w:val="007315D8"/>
    <w:rsid w:val="007319C5"/>
    <w:rsid w:val="00732793"/>
    <w:rsid w:val="007328BA"/>
    <w:rsid w:val="00732A0B"/>
    <w:rsid w:val="00732F34"/>
    <w:rsid w:val="0073306C"/>
    <w:rsid w:val="00733498"/>
    <w:rsid w:val="007334F8"/>
    <w:rsid w:val="00733584"/>
    <w:rsid w:val="007336B2"/>
    <w:rsid w:val="007337D6"/>
    <w:rsid w:val="00733BC6"/>
    <w:rsid w:val="007340C8"/>
    <w:rsid w:val="0073458E"/>
    <w:rsid w:val="0073465C"/>
    <w:rsid w:val="0073495E"/>
    <w:rsid w:val="00734E55"/>
    <w:rsid w:val="0073502A"/>
    <w:rsid w:val="00735114"/>
    <w:rsid w:val="007356B2"/>
    <w:rsid w:val="00736176"/>
    <w:rsid w:val="00737FDF"/>
    <w:rsid w:val="007403AB"/>
    <w:rsid w:val="00740517"/>
    <w:rsid w:val="007407CB"/>
    <w:rsid w:val="00740AA0"/>
    <w:rsid w:val="00740BB9"/>
    <w:rsid w:val="0074114A"/>
    <w:rsid w:val="0074127E"/>
    <w:rsid w:val="0074156C"/>
    <w:rsid w:val="00741DCE"/>
    <w:rsid w:val="007429BF"/>
    <w:rsid w:val="007437E4"/>
    <w:rsid w:val="00743C4E"/>
    <w:rsid w:val="00743DAA"/>
    <w:rsid w:val="007442BB"/>
    <w:rsid w:val="007443CB"/>
    <w:rsid w:val="007447C3"/>
    <w:rsid w:val="007449FF"/>
    <w:rsid w:val="00744A1D"/>
    <w:rsid w:val="00744E10"/>
    <w:rsid w:val="007455EA"/>
    <w:rsid w:val="00745D14"/>
    <w:rsid w:val="00745DE6"/>
    <w:rsid w:val="007463C5"/>
    <w:rsid w:val="00746846"/>
    <w:rsid w:val="00746A3B"/>
    <w:rsid w:val="00746BFA"/>
    <w:rsid w:val="00746D66"/>
    <w:rsid w:val="00747B25"/>
    <w:rsid w:val="00750403"/>
    <w:rsid w:val="00750B1A"/>
    <w:rsid w:val="00750EC1"/>
    <w:rsid w:val="00750F6D"/>
    <w:rsid w:val="007510C3"/>
    <w:rsid w:val="007519A3"/>
    <w:rsid w:val="00752445"/>
    <w:rsid w:val="00752524"/>
    <w:rsid w:val="007525D2"/>
    <w:rsid w:val="0075272C"/>
    <w:rsid w:val="00752C41"/>
    <w:rsid w:val="00753C45"/>
    <w:rsid w:val="00754111"/>
    <w:rsid w:val="00754394"/>
    <w:rsid w:val="00754883"/>
    <w:rsid w:val="00754CAA"/>
    <w:rsid w:val="00754CCC"/>
    <w:rsid w:val="00754F43"/>
    <w:rsid w:val="00755223"/>
    <w:rsid w:val="007552DE"/>
    <w:rsid w:val="0075572A"/>
    <w:rsid w:val="00755BF5"/>
    <w:rsid w:val="00755DE8"/>
    <w:rsid w:val="00756245"/>
    <w:rsid w:val="00756483"/>
    <w:rsid w:val="007567BE"/>
    <w:rsid w:val="00756980"/>
    <w:rsid w:val="00756D30"/>
    <w:rsid w:val="00756F7E"/>
    <w:rsid w:val="0075713E"/>
    <w:rsid w:val="007573FE"/>
    <w:rsid w:val="00757964"/>
    <w:rsid w:val="00757991"/>
    <w:rsid w:val="0076080D"/>
    <w:rsid w:val="00760820"/>
    <w:rsid w:val="0076082D"/>
    <w:rsid w:val="00760B6B"/>
    <w:rsid w:val="00760D6B"/>
    <w:rsid w:val="00760E46"/>
    <w:rsid w:val="00760FA8"/>
    <w:rsid w:val="007613BF"/>
    <w:rsid w:val="007618B9"/>
    <w:rsid w:val="00761D3F"/>
    <w:rsid w:val="00761F45"/>
    <w:rsid w:val="0076201F"/>
    <w:rsid w:val="00762431"/>
    <w:rsid w:val="0076275B"/>
    <w:rsid w:val="00763770"/>
    <w:rsid w:val="0076418F"/>
    <w:rsid w:val="0076449C"/>
    <w:rsid w:val="0076458E"/>
    <w:rsid w:val="00764680"/>
    <w:rsid w:val="00764868"/>
    <w:rsid w:val="00764C40"/>
    <w:rsid w:val="00764DFD"/>
    <w:rsid w:val="0076506F"/>
    <w:rsid w:val="00765820"/>
    <w:rsid w:val="00765A9E"/>
    <w:rsid w:val="00766A77"/>
    <w:rsid w:val="00767063"/>
    <w:rsid w:val="00767502"/>
    <w:rsid w:val="0076757D"/>
    <w:rsid w:val="00767B9A"/>
    <w:rsid w:val="00767BDF"/>
    <w:rsid w:val="00767C89"/>
    <w:rsid w:val="00767F4F"/>
    <w:rsid w:val="0077005D"/>
    <w:rsid w:val="00770885"/>
    <w:rsid w:val="00771163"/>
    <w:rsid w:val="007711AC"/>
    <w:rsid w:val="007713F9"/>
    <w:rsid w:val="007718A0"/>
    <w:rsid w:val="00771C2E"/>
    <w:rsid w:val="007723B9"/>
    <w:rsid w:val="0077240B"/>
    <w:rsid w:val="00772DFD"/>
    <w:rsid w:val="00772EC7"/>
    <w:rsid w:val="007737FC"/>
    <w:rsid w:val="00773846"/>
    <w:rsid w:val="00773880"/>
    <w:rsid w:val="00774680"/>
    <w:rsid w:val="0077474D"/>
    <w:rsid w:val="00774AD1"/>
    <w:rsid w:val="00775570"/>
    <w:rsid w:val="00775AA0"/>
    <w:rsid w:val="00775AFE"/>
    <w:rsid w:val="00775B1A"/>
    <w:rsid w:val="00775D64"/>
    <w:rsid w:val="0077602B"/>
    <w:rsid w:val="0077658C"/>
    <w:rsid w:val="00776824"/>
    <w:rsid w:val="00776947"/>
    <w:rsid w:val="00776B17"/>
    <w:rsid w:val="0077740F"/>
    <w:rsid w:val="00777425"/>
    <w:rsid w:val="007776A9"/>
    <w:rsid w:val="00777985"/>
    <w:rsid w:val="00777EF9"/>
    <w:rsid w:val="00777F8C"/>
    <w:rsid w:val="0078009A"/>
    <w:rsid w:val="007809CE"/>
    <w:rsid w:val="00780E9B"/>
    <w:rsid w:val="00781267"/>
    <w:rsid w:val="007813EF"/>
    <w:rsid w:val="007815E4"/>
    <w:rsid w:val="00782996"/>
    <w:rsid w:val="00782FE4"/>
    <w:rsid w:val="0078327C"/>
    <w:rsid w:val="0078371E"/>
    <w:rsid w:val="00783BA8"/>
    <w:rsid w:val="00783C17"/>
    <w:rsid w:val="00783EC7"/>
    <w:rsid w:val="007846AD"/>
    <w:rsid w:val="00784714"/>
    <w:rsid w:val="00784743"/>
    <w:rsid w:val="007851E6"/>
    <w:rsid w:val="00785336"/>
    <w:rsid w:val="00785386"/>
    <w:rsid w:val="00785428"/>
    <w:rsid w:val="0078546A"/>
    <w:rsid w:val="00785823"/>
    <w:rsid w:val="00785B1B"/>
    <w:rsid w:val="00785FCC"/>
    <w:rsid w:val="00786BB7"/>
    <w:rsid w:val="00786CC6"/>
    <w:rsid w:val="007873A5"/>
    <w:rsid w:val="007874FB"/>
    <w:rsid w:val="007900C6"/>
    <w:rsid w:val="00790A82"/>
    <w:rsid w:val="00790C52"/>
    <w:rsid w:val="00790DAA"/>
    <w:rsid w:val="00790FBC"/>
    <w:rsid w:val="00791DBE"/>
    <w:rsid w:val="00791DF9"/>
    <w:rsid w:val="0079233F"/>
    <w:rsid w:val="0079264E"/>
    <w:rsid w:val="00792C22"/>
    <w:rsid w:val="00792CCA"/>
    <w:rsid w:val="007933FC"/>
    <w:rsid w:val="00793AC9"/>
    <w:rsid w:val="007940AE"/>
    <w:rsid w:val="00794A0E"/>
    <w:rsid w:val="00794BCD"/>
    <w:rsid w:val="00796977"/>
    <w:rsid w:val="00796F6A"/>
    <w:rsid w:val="0079701C"/>
    <w:rsid w:val="0079711D"/>
    <w:rsid w:val="00797609"/>
    <w:rsid w:val="007A0183"/>
    <w:rsid w:val="007A0D72"/>
    <w:rsid w:val="007A0DE3"/>
    <w:rsid w:val="007A10F9"/>
    <w:rsid w:val="007A1140"/>
    <w:rsid w:val="007A16FE"/>
    <w:rsid w:val="007A1AF9"/>
    <w:rsid w:val="007A1F51"/>
    <w:rsid w:val="007A217C"/>
    <w:rsid w:val="007A2CAF"/>
    <w:rsid w:val="007A3153"/>
    <w:rsid w:val="007A33FD"/>
    <w:rsid w:val="007A3843"/>
    <w:rsid w:val="007A3926"/>
    <w:rsid w:val="007A3E8D"/>
    <w:rsid w:val="007A49B2"/>
    <w:rsid w:val="007A4C02"/>
    <w:rsid w:val="007A4DB4"/>
    <w:rsid w:val="007A4EAC"/>
    <w:rsid w:val="007A4F37"/>
    <w:rsid w:val="007A5405"/>
    <w:rsid w:val="007A57BD"/>
    <w:rsid w:val="007A5AB2"/>
    <w:rsid w:val="007A63D7"/>
    <w:rsid w:val="007A65F9"/>
    <w:rsid w:val="007A7977"/>
    <w:rsid w:val="007A7EB4"/>
    <w:rsid w:val="007B0474"/>
    <w:rsid w:val="007B057A"/>
    <w:rsid w:val="007B0B85"/>
    <w:rsid w:val="007B14C9"/>
    <w:rsid w:val="007B1927"/>
    <w:rsid w:val="007B1DF8"/>
    <w:rsid w:val="007B1ECA"/>
    <w:rsid w:val="007B22C6"/>
    <w:rsid w:val="007B27E6"/>
    <w:rsid w:val="007B2A27"/>
    <w:rsid w:val="007B3825"/>
    <w:rsid w:val="007B455E"/>
    <w:rsid w:val="007B475A"/>
    <w:rsid w:val="007B4804"/>
    <w:rsid w:val="007B49CD"/>
    <w:rsid w:val="007B593B"/>
    <w:rsid w:val="007B59FB"/>
    <w:rsid w:val="007B5A46"/>
    <w:rsid w:val="007B5E79"/>
    <w:rsid w:val="007B614E"/>
    <w:rsid w:val="007B684C"/>
    <w:rsid w:val="007B6A2D"/>
    <w:rsid w:val="007B6B55"/>
    <w:rsid w:val="007B6DED"/>
    <w:rsid w:val="007B7684"/>
    <w:rsid w:val="007B7C72"/>
    <w:rsid w:val="007C0BE2"/>
    <w:rsid w:val="007C1BBB"/>
    <w:rsid w:val="007C1BC2"/>
    <w:rsid w:val="007C1E8F"/>
    <w:rsid w:val="007C1FEB"/>
    <w:rsid w:val="007C2103"/>
    <w:rsid w:val="007C21C6"/>
    <w:rsid w:val="007C2B0D"/>
    <w:rsid w:val="007C2CBE"/>
    <w:rsid w:val="007C37A3"/>
    <w:rsid w:val="007C4042"/>
    <w:rsid w:val="007C43B7"/>
    <w:rsid w:val="007C4414"/>
    <w:rsid w:val="007C4939"/>
    <w:rsid w:val="007C4AB8"/>
    <w:rsid w:val="007C502E"/>
    <w:rsid w:val="007C55D0"/>
    <w:rsid w:val="007C5E37"/>
    <w:rsid w:val="007C63AC"/>
    <w:rsid w:val="007C754C"/>
    <w:rsid w:val="007C767A"/>
    <w:rsid w:val="007D0250"/>
    <w:rsid w:val="007D071D"/>
    <w:rsid w:val="007D073C"/>
    <w:rsid w:val="007D0756"/>
    <w:rsid w:val="007D0AF0"/>
    <w:rsid w:val="007D0DBA"/>
    <w:rsid w:val="007D1392"/>
    <w:rsid w:val="007D14C0"/>
    <w:rsid w:val="007D17D4"/>
    <w:rsid w:val="007D187B"/>
    <w:rsid w:val="007D2222"/>
    <w:rsid w:val="007D2819"/>
    <w:rsid w:val="007D2C69"/>
    <w:rsid w:val="007D31E6"/>
    <w:rsid w:val="007D35D5"/>
    <w:rsid w:val="007D36C1"/>
    <w:rsid w:val="007D383F"/>
    <w:rsid w:val="007D3B92"/>
    <w:rsid w:val="007D3CB2"/>
    <w:rsid w:val="007D3EA0"/>
    <w:rsid w:val="007D42BC"/>
    <w:rsid w:val="007D445F"/>
    <w:rsid w:val="007D46AB"/>
    <w:rsid w:val="007D4700"/>
    <w:rsid w:val="007D4D15"/>
    <w:rsid w:val="007D4DB0"/>
    <w:rsid w:val="007D4DD6"/>
    <w:rsid w:val="007D507E"/>
    <w:rsid w:val="007D5115"/>
    <w:rsid w:val="007D5193"/>
    <w:rsid w:val="007D5265"/>
    <w:rsid w:val="007D529B"/>
    <w:rsid w:val="007D576B"/>
    <w:rsid w:val="007D5829"/>
    <w:rsid w:val="007D5D93"/>
    <w:rsid w:val="007D632D"/>
    <w:rsid w:val="007E027E"/>
    <w:rsid w:val="007E04DD"/>
    <w:rsid w:val="007E07FF"/>
    <w:rsid w:val="007E0A0A"/>
    <w:rsid w:val="007E0B8E"/>
    <w:rsid w:val="007E1C9A"/>
    <w:rsid w:val="007E26B5"/>
    <w:rsid w:val="007E290A"/>
    <w:rsid w:val="007E3772"/>
    <w:rsid w:val="007E37E5"/>
    <w:rsid w:val="007E396E"/>
    <w:rsid w:val="007E3EB8"/>
    <w:rsid w:val="007E41A6"/>
    <w:rsid w:val="007E4226"/>
    <w:rsid w:val="007E434C"/>
    <w:rsid w:val="007E4615"/>
    <w:rsid w:val="007E495E"/>
    <w:rsid w:val="007E49A1"/>
    <w:rsid w:val="007E4EAB"/>
    <w:rsid w:val="007E55CD"/>
    <w:rsid w:val="007E6A41"/>
    <w:rsid w:val="007E6A62"/>
    <w:rsid w:val="007E6C17"/>
    <w:rsid w:val="007E6F11"/>
    <w:rsid w:val="007E6F44"/>
    <w:rsid w:val="007E77E9"/>
    <w:rsid w:val="007F0069"/>
    <w:rsid w:val="007F0239"/>
    <w:rsid w:val="007F062B"/>
    <w:rsid w:val="007F073B"/>
    <w:rsid w:val="007F1173"/>
    <w:rsid w:val="007F11E6"/>
    <w:rsid w:val="007F17FB"/>
    <w:rsid w:val="007F1846"/>
    <w:rsid w:val="007F1A40"/>
    <w:rsid w:val="007F1D76"/>
    <w:rsid w:val="007F1E62"/>
    <w:rsid w:val="007F2C9E"/>
    <w:rsid w:val="007F2F4A"/>
    <w:rsid w:val="007F32EC"/>
    <w:rsid w:val="007F33EA"/>
    <w:rsid w:val="007F3874"/>
    <w:rsid w:val="007F437A"/>
    <w:rsid w:val="007F4976"/>
    <w:rsid w:val="007F4987"/>
    <w:rsid w:val="007F4AA8"/>
    <w:rsid w:val="007F698F"/>
    <w:rsid w:val="007F7469"/>
    <w:rsid w:val="007F7B39"/>
    <w:rsid w:val="007F7FC0"/>
    <w:rsid w:val="00800D85"/>
    <w:rsid w:val="00800EA5"/>
    <w:rsid w:val="00801275"/>
    <w:rsid w:val="00801718"/>
    <w:rsid w:val="008017E0"/>
    <w:rsid w:val="00801935"/>
    <w:rsid w:val="0080195D"/>
    <w:rsid w:val="00801C17"/>
    <w:rsid w:val="0080280F"/>
    <w:rsid w:val="0080308B"/>
    <w:rsid w:val="008030D9"/>
    <w:rsid w:val="00803122"/>
    <w:rsid w:val="008032DD"/>
    <w:rsid w:val="008035CC"/>
    <w:rsid w:val="00803FCE"/>
    <w:rsid w:val="0080401E"/>
    <w:rsid w:val="0080427B"/>
    <w:rsid w:val="00804357"/>
    <w:rsid w:val="0080442E"/>
    <w:rsid w:val="00804F97"/>
    <w:rsid w:val="00805108"/>
    <w:rsid w:val="0080536E"/>
    <w:rsid w:val="008058B7"/>
    <w:rsid w:val="00805B58"/>
    <w:rsid w:val="00805BB0"/>
    <w:rsid w:val="00805C72"/>
    <w:rsid w:val="00805D37"/>
    <w:rsid w:val="0080688B"/>
    <w:rsid w:val="008072B6"/>
    <w:rsid w:val="00807DCA"/>
    <w:rsid w:val="00807E6E"/>
    <w:rsid w:val="008100A9"/>
    <w:rsid w:val="008104D3"/>
    <w:rsid w:val="00810751"/>
    <w:rsid w:val="00810D60"/>
    <w:rsid w:val="00810DEA"/>
    <w:rsid w:val="00810FBD"/>
    <w:rsid w:val="008110CD"/>
    <w:rsid w:val="008110E9"/>
    <w:rsid w:val="00811117"/>
    <w:rsid w:val="00811225"/>
    <w:rsid w:val="00811405"/>
    <w:rsid w:val="0081161D"/>
    <w:rsid w:val="00811EE4"/>
    <w:rsid w:val="00812BBA"/>
    <w:rsid w:val="00812D78"/>
    <w:rsid w:val="00812FB4"/>
    <w:rsid w:val="00813AE9"/>
    <w:rsid w:val="00813BA5"/>
    <w:rsid w:val="008140DF"/>
    <w:rsid w:val="0081458F"/>
    <w:rsid w:val="0081517A"/>
    <w:rsid w:val="008155D2"/>
    <w:rsid w:val="0081570F"/>
    <w:rsid w:val="0081588C"/>
    <w:rsid w:val="00815F5B"/>
    <w:rsid w:val="0081634D"/>
    <w:rsid w:val="008163CA"/>
    <w:rsid w:val="008171AF"/>
    <w:rsid w:val="00820577"/>
    <w:rsid w:val="00820BD0"/>
    <w:rsid w:val="00821120"/>
    <w:rsid w:val="00821C76"/>
    <w:rsid w:val="00823039"/>
    <w:rsid w:val="00823A88"/>
    <w:rsid w:val="00823E7F"/>
    <w:rsid w:val="008242B7"/>
    <w:rsid w:val="00825136"/>
    <w:rsid w:val="00825BA0"/>
    <w:rsid w:val="00825F10"/>
    <w:rsid w:val="008261BE"/>
    <w:rsid w:val="0082669A"/>
    <w:rsid w:val="0082688C"/>
    <w:rsid w:val="00826B9C"/>
    <w:rsid w:val="00827121"/>
    <w:rsid w:val="00827D45"/>
    <w:rsid w:val="008308B3"/>
    <w:rsid w:val="00830BA8"/>
    <w:rsid w:val="00830EA5"/>
    <w:rsid w:val="00831001"/>
    <w:rsid w:val="00831225"/>
    <w:rsid w:val="00831650"/>
    <w:rsid w:val="0083187F"/>
    <w:rsid w:val="00831936"/>
    <w:rsid w:val="00831FD7"/>
    <w:rsid w:val="00832772"/>
    <w:rsid w:val="0083279F"/>
    <w:rsid w:val="00832C41"/>
    <w:rsid w:val="00833022"/>
    <w:rsid w:val="00833141"/>
    <w:rsid w:val="0083345E"/>
    <w:rsid w:val="00833D97"/>
    <w:rsid w:val="00833DCC"/>
    <w:rsid w:val="00833EA3"/>
    <w:rsid w:val="00834014"/>
    <w:rsid w:val="008340EF"/>
    <w:rsid w:val="0083439D"/>
    <w:rsid w:val="0083458F"/>
    <w:rsid w:val="008348A2"/>
    <w:rsid w:val="00834EEE"/>
    <w:rsid w:val="0083643A"/>
    <w:rsid w:val="008366C5"/>
    <w:rsid w:val="00836712"/>
    <w:rsid w:val="0083701B"/>
    <w:rsid w:val="008371E2"/>
    <w:rsid w:val="008376E6"/>
    <w:rsid w:val="00837C03"/>
    <w:rsid w:val="00837CC4"/>
    <w:rsid w:val="00840179"/>
    <w:rsid w:val="00841F06"/>
    <w:rsid w:val="00842334"/>
    <w:rsid w:val="008428AB"/>
    <w:rsid w:val="0084305E"/>
    <w:rsid w:val="00843BF2"/>
    <w:rsid w:val="00843F41"/>
    <w:rsid w:val="008440A4"/>
    <w:rsid w:val="00844B75"/>
    <w:rsid w:val="00845169"/>
    <w:rsid w:val="0084518F"/>
    <w:rsid w:val="0084554E"/>
    <w:rsid w:val="008455DB"/>
    <w:rsid w:val="00845B5C"/>
    <w:rsid w:val="00846AFD"/>
    <w:rsid w:val="00846C37"/>
    <w:rsid w:val="00846F53"/>
    <w:rsid w:val="008470CB"/>
    <w:rsid w:val="00847289"/>
    <w:rsid w:val="008473FD"/>
    <w:rsid w:val="0084744F"/>
    <w:rsid w:val="00847669"/>
    <w:rsid w:val="00847B7F"/>
    <w:rsid w:val="008501CC"/>
    <w:rsid w:val="008507BA"/>
    <w:rsid w:val="00851AD0"/>
    <w:rsid w:val="00851AEC"/>
    <w:rsid w:val="00851C56"/>
    <w:rsid w:val="008528CB"/>
    <w:rsid w:val="00853175"/>
    <w:rsid w:val="00853463"/>
    <w:rsid w:val="008534CB"/>
    <w:rsid w:val="0085351C"/>
    <w:rsid w:val="008539C0"/>
    <w:rsid w:val="00853BCF"/>
    <w:rsid w:val="00853CC0"/>
    <w:rsid w:val="008548A5"/>
    <w:rsid w:val="00855516"/>
    <w:rsid w:val="00855EFB"/>
    <w:rsid w:val="008562E4"/>
    <w:rsid w:val="00856457"/>
    <w:rsid w:val="00856475"/>
    <w:rsid w:val="00856626"/>
    <w:rsid w:val="00856C60"/>
    <w:rsid w:val="00856CA5"/>
    <w:rsid w:val="00857111"/>
    <w:rsid w:val="0085731A"/>
    <w:rsid w:val="008573F9"/>
    <w:rsid w:val="00857447"/>
    <w:rsid w:val="00857D39"/>
    <w:rsid w:val="00857F25"/>
    <w:rsid w:val="00860229"/>
    <w:rsid w:val="00860792"/>
    <w:rsid w:val="00860992"/>
    <w:rsid w:val="00860F5B"/>
    <w:rsid w:val="00861009"/>
    <w:rsid w:val="0086134E"/>
    <w:rsid w:val="00861508"/>
    <w:rsid w:val="00861AFE"/>
    <w:rsid w:val="00861DA8"/>
    <w:rsid w:val="0086217F"/>
    <w:rsid w:val="008627FE"/>
    <w:rsid w:val="00862829"/>
    <w:rsid w:val="0086332A"/>
    <w:rsid w:val="00863664"/>
    <w:rsid w:val="008639DA"/>
    <w:rsid w:val="00864B7D"/>
    <w:rsid w:val="00864C25"/>
    <w:rsid w:val="00864D0C"/>
    <w:rsid w:val="008657FB"/>
    <w:rsid w:val="0086599A"/>
    <w:rsid w:val="00865C37"/>
    <w:rsid w:val="00866252"/>
    <w:rsid w:val="0086662C"/>
    <w:rsid w:val="0086670A"/>
    <w:rsid w:val="00866B02"/>
    <w:rsid w:val="00866B4C"/>
    <w:rsid w:val="00866E54"/>
    <w:rsid w:val="00867CC8"/>
    <w:rsid w:val="00867E7A"/>
    <w:rsid w:val="00870AEA"/>
    <w:rsid w:val="00870D81"/>
    <w:rsid w:val="00871117"/>
    <w:rsid w:val="00871515"/>
    <w:rsid w:val="008719A1"/>
    <w:rsid w:val="008719B0"/>
    <w:rsid w:val="00871FA2"/>
    <w:rsid w:val="00873333"/>
    <w:rsid w:val="00873713"/>
    <w:rsid w:val="0087398C"/>
    <w:rsid w:val="00873C52"/>
    <w:rsid w:val="00873E91"/>
    <w:rsid w:val="008743E1"/>
    <w:rsid w:val="008748A0"/>
    <w:rsid w:val="00875217"/>
    <w:rsid w:val="00875647"/>
    <w:rsid w:val="008765F7"/>
    <w:rsid w:val="008767E1"/>
    <w:rsid w:val="0087701F"/>
    <w:rsid w:val="008773C7"/>
    <w:rsid w:val="008774B7"/>
    <w:rsid w:val="00877CA4"/>
    <w:rsid w:val="00880877"/>
    <w:rsid w:val="008809C8"/>
    <w:rsid w:val="00880B30"/>
    <w:rsid w:val="00880E48"/>
    <w:rsid w:val="0088151C"/>
    <w:rsid w:val="008817AB"/>
    <w:rsid w:val="00881E0F"/>
    <w:rsid w:val="0088208A"/>
    <w:rsid w:val="008829D0"/>
    <w:rsid w:val="008834B9"/>
    <w:rsid w:val="00883537"/>
    <w:rsid w:val="00883B12"/>
    <w:rsid w:val="00884073"/>
    <w:rsid w:val="008843A4"/>
    <w:rsid w:val="00884C30"/>
    <w:rsid w:val="0088535D"/>
    <w:rsid w:val="0088565C"/>
    <w:rsid w:val="0088581C"/>
    <w:rsid w:val="00886D34"/>
    <w:rsid w:val="0088700B"/>
    <w:rsid w:val="0088726C"/>
    <w:rsid w:val="00887691"/>
    <w:rsid w:val="0088779C"/>
    <w:rsid w:val="00887B31"/>
    <w:rsid w:val="00887BE3"/>
    <w:rsid w:val="00890860"/>
    <w:rsid w:val="00890E8D"/>
    <w:rsid w:val="00890EBE"/>
    <w:rsid w:val="00891062"/>
    <w:rsid w:val="00891178"/>
    <w:rsid w:val="00891AFB"/>
    <w:rsid w:val="00891DC3"/>
    <w:rsid w:val="008928F7"/>
    <w:rsid w:val="00892B61"/>
    <w:rsid w:val="00893102"/>
    <w:rsid w:val="00893180"/>
    <w:rsid w:val="008932C1"/>
    <w:rsid w:val="00893309"/>
    <w:rsid w:val="0089392C"/>
    <w:rsid w:val="00893C5B"/>
    <w:rsid w:val="00894016"/>
    <w:rsid w:val="008944D3"/>
    <w:rsid w:val="008948D5"/>
    <w:rsid w:val="00894D24"/>
    <w:rsid w:val="0089521F"/>
    <w:rsid w:val="008963AB"/>
    <w:rsid w:val="0089657A"/>
    <w:rsid w:val="00896596"/>
    <w:rsid w:val="00896E77"/>
    <w:rsid w:val="00897916"/>
    <w:rsid w:val="00897C5D"/>
    <w:rsid w:val="008A0012"/>
    <w:rsid w:val="008A0559"/>
    <w:rsid w:val="008A08DC"/>
    <w:rsid w:val="008A1809"/>
    <w:rsid w:val="008A1978"/>
    <w:rsid w:val="008A1C8B"/>
    <w:rsid w:val="008A25EE"/>
    <w:rsid w:val="008A2DDD"/>
    <w:rsid w:val="008A3645"/>
    <w:rsid w:val="008A492F"/>
    <w:rsid w:val="008A53B9"/>
    <w:rsid w:val="008A5977"/>
    <w:rsid w:val="008A5A62"/>
    <w:rsid w:val="008A5AA7"/>
    <w:rsid w:val="008A5B1B"/>
    <w:rsid w:val="008A5C70"/>
    <w:rsid w:val="008A5DC7"/>
    <w:rsid w:val="008A6120"/>
    <w:rsid w:val="008A6773"/>
    <w:rsid w:val="008A6859"/>
    <w:rsid w:val="008A6C1D"/>
    <w:rsid w:val="008A6F0F"/>
    <w:rsid w:val="008A7965"/>
    <w:rsid w:val="008A7A5E"/>
    <w:rsid w:val="008B036D"/>
    <w:rsid w:val="008B0AE5"/>
    <w:rsid w:val="008B0B83"/>
    <w:rsid w:val="008B0F80"/>
    <w:rsid w:val="008B131B"/>
    <w:rsid w:val="008B1327"/>
    <w:rsid w:val="008B1339"/>
    <w:rsid w:val="008B195B"/>
    <w:rsid w:val="008B1C49"/>
    <w:rsid w:val="008B1CC7"/>
    <w:rsid w:val="008B1EF6"/>
    <w:rsid w:val="008B1F37"/>
    <w:rsid w:val="008B2D9A"/>
    <w:rsid w:val="008B3068"/>
    <w:rsid w:val="008B311A"/>
    <w:rsid w:val="008B379E"/>
    <w:rsid w:val="008B381E"/>
    <w:rsid w:val="008B41AB"/>
    <w:rsid w:val="008B46E9"/>
    <w:rsid w:val="008B5101"/>
    <w:rsid w:val="008B53D1"/>
    <w:rsid w:val="008B5497"/>
    <w:rsid w:val="008B57FF"/>
    <w:rsid w:val="008B583C"/>
    <w:rsid w:val="008B5C6C"/>
    <w:rsid w:val="008B5D7E"/>
    <w:rsid w:val="008B5F99"/>
    <w:rsid w:val="008B6041"/>
    <w:rsid w:val="008B6380"/>
    <w:rsid w:val="008B67CC"/>
    <w:rsid w:val="008B6EA7"/>
    <w:rsid w:val="008B7521"/>
    <w:rsid w:val="008B75E6"/>
    <w:rsid w:val="008B7B36"/>
    <w:rsid w:val="008C06B4"/>
    <w:rsid w:val="008C0AA7"/>
    <w:rsid w:val="008C0D68"/>
    <w:rsid w:val="008C0F77"/>
    <w:rsid w:val="008C295F"/>
    <w:rsid w:val="008C29EF"/>
    <w:rsid w:val="008C2E2E"/>
    <w:rsid w:val="008C3194"/>
    <w:rsid w:val="008C328D"/>
    <w:rsid w:val="008C3A09"/>
    <w:rsid w:val="008C4055"/>
    <w:rsid w:val="008C4FFA"/>
    <w:rsid w:val="008C5321"/>
    <w:rsid w:val="008C53A7"/>
    <w:rsid w:val="008C55F1"/>
    <w:rsid w:val="008C5857"/>
    <w:rsid w:val="008C5C95"/>
    <w:rsid w:val="008C5D3F"/>
    <w:rsid w:val="008C5FC2"/>
    <w:rsid w:val="008C6B01"/>
    <w:rsid w:val="008C6D1F"/>
    <w:rsid w:val="008C71E8"/>
    <w:rsid w:val="008D0153"/>
    <w:rsid w:val="008D0FE8"/>
    <w:rsid w:val="008D1228"/>
    <w:rsid w:val="008D1239"/>
    <w:rsid w:val="008D1DC3"/>
    <w:rsid w:val="008D1E40"/>
    <w:rsid w:val="008D200B"/>
    <w:rsid w:val="008D24AE"/>
    <w:rsid w:val="008D290B"/>
    <w:rsid w:val="008D2A3C"/>
    <w:rsid w:val="008D2AC8"/>
    <w:rsid w:val="008D2BE6"/>
    <w:rsid w:val="008D2FE8"/>
    <w:rsid w:val="008D3B35"/>
    <w:rsid w:val="008D3B86"/>
    <w:rsid w:val="008D50DD"/>
    <w:rsid w:val="008D5C80"/>
    <w:rsid w:val="008D68E5"/>
    <w:rsid w:val="008D779C"/>
    <w:rsid w:val="008D77CD"/>
    <w:rsid w:val="008E01DF"/>
    <w:rsid w:val="008E0670"/>
    <w:rsid w:val="008E084F"/>
    <w:rsid w:val="008E0FF6"/>
    <w:rsid w:val="008E1411"/>
    <w:rsid w:val="008E180B"/>
    <w:rsid w:val="008E18C6"/>
    <w:rsid w:val="008E1F26"/>
    <w:rsid w:val="008E23BA"/>
    <w:rsid w:val="008E27E0"/>
    <w:rsid w:val="008E2FDA"/>
    <w:rsid w:val="008E3512"/>
    <w:rsid w:val="008E3BDA"/>
    <w:rsid w:val="008E4171"/>
    <w:rsid w:val="008E4316"/>
    <w:rsid w:val="008E48A4"/>
    <w:rsid w:val="008E4F24"/>
    <w:rsid w:val="008E5032"/>
    <w:rsid w:val="008E5A74"/>
    <w:rsid w:val="008E61A7"/>
    <w:rsid w:val="008E6793"/>
    <w:rsid w:val="008E689A"/>
    <w:rsid w:val="008E6BC2"/>
    <w:rsid w:val="008E7553"/>
    <w:rsid w:val="008E7A6E"/>
    <w:rsid w:val="008F005A"/>
    <w:rsid w:val="008F0268"/>
    <w:rsid w:val="008F0660"/>
    <w:rsid w:val="008F128F"/>
    <w:rsid w:val="008F184B"/>
    <w:rsid w:val="008F228C"/>
    <w:rsid w:val="008F2B58"/>
    <w:rsid w:val="008F3693"/>
    <w:rsid w:val="008F452F"/>
    <w:rsid w:val="008F47D2"/>
    <w:rsid w:val="008F50CB"/>
    <w:rsid w:val="008F59FD"/>
    <w:rsid w:val="008F5B3C"/>
    <w:rsid w:val="008F5DC8"/>
    <w:rsid w:val="008F63D8"/>
    <w:rsid w:val="008F648C"/>
    <w:rsid w:val="008F65ED"/>
    <w:rsid w:val="008F72DD"/>
    <w:rsid w:val="008F7442"/>
    <w:rsid w:val="008F7ACC"/>
    <w:rsid w:val="00900062"/>
    <w:rsid w:val="009002A8"/>
    <w:rsid w:val="0090080D"/>
    <w:rsid w:val="009008AC"/>
    <w:rsid w:val="00900AD0"/>
    <w:rsid w:val="00900E0D"/>
    <w:rsid w:val="0090101C"/>
    <w:rsid w:val="009017D2"/>
    <w:rsid w:val="00901B43"/>
    <w:rsid w:val="00901E93"/>
    <w:rsid w:val="0090226E"/>
    <w:rsid w:val="009024AF"/>
    <w:rsid w:val="00902647"/>
    <w:rsid w:val="009028DC"/>
    <w:rsid w:val="00902A40"/>
    <w:rsid w:val="00902B58"/>
    <w:rsid w:val="00902BCA"/>
    <w:rsid w:val="00902C6E"/>
    <w:rsid w:val="009036CC"/>
    <w:rsid w:val="00903BEE"/>
    <w:rsid w:val="00903CA0"/>
    <w:rsid w:val="00903F51"/>
    <w:rsid w:val="0090431F"/>
    <w:rsid w:val="009047F4"/>
    <w:rsid w:val="00904C96"/>
    <w:rsid w:val="0090521C"/>
    <w:rsid w:val="009055BC"/>
    <w:rsid w:val="00905ADC"/>
    <w:rsid w:val="00906C33"/>
    <w:rsid w:val="00906C72"/>
    <w:rsid w:val="00906EE9"/>
    <w:rsid w:val="00907147"/>
    <w:rsid w:val="0090778E"/>
    <w:rsid w:val="00907C7C"/>
    <w:rsid w:val="00907EFD"/>
    <w:rsid w:val="009105CA"/>
    <w:rsid w:val="00910F87"/>
    <w:rsid w:val="009110B3"/>
    <w:rsid w:val="0091121D"/>
    <w:rsid w:val="009125D7"/>
    <w:rsid w:val="009125F1"/>
    <w:rsid w:val="009126CB"/>
    <w:rsid w:val="00913787"/>
    <w:rsid w:val="00913B71"/>
    <w:rsid w:val="0091410F"/>
    <w:rsid w:val="00914351"/>
    <w:rsid w:val="00915013"/>
    <w:rsid w:val="00915C79"/>
    <w:rsid w:val="0091616E"/>
    <w:rsid w:val="009168D9"/>
    <w:rsid w:val="00916D53"/>
    <w:rsid w:val="009173AF"/>
    <w:rsid w:val="00917858"/>
    <w:rsid w:val="00917B53"/>
    <w:rsid w:val="00917CA0"/>
    <w:rsid w:val="00917D8F"/>
    <w:rsid w:val="00917FD0"/>
    <w:rsid w:val="00921086"/>
    <w:rsid w:val="00921323"/>
    <w:rsid w:val="0092141D"/>
    <w:rsid w:val="009215A7"/>
    <w:rsid w:val="00921976"/>
    <w:rsid w:val="0092220C"/>
    <w:rsid w:val="0092227B"/>
    <w:rsid w:val="00922B50"/>
    <w:rsid w:val="00922CF1"/>
    <w:rsid w:val="00923172"/>
    <w:rsid w:val="009238CE"/>
    <w:rsid w:val="00923A05"/>
    <w:rsid w:val="0092507F"/>
    <w:rsid w:val="00925300"/>
    <w:rsid w:val="009255E0"/>
    <w:rsid w:val="00925778"/>
    <w:rsid w:val="0092592F"/>
    <w:rsid w:val="0092622B"/>
    <w:rsid w:val="009265A9"/>
    <w:rsid w:val="009265AF"/>
    <w:rsid w:val="00926742"/>
    <w:rsid w:val="00926864"/>
    <w:rsid w:val="0092690D"/>
    <w:rsid w:val="00926D67"/>
    <w:rsid w:val="00926DC4"/>
    <w:rsid w:val="00927A5F"/>
    <w:rsid w:val="00927E4D"/>
    <w:rsid w:val="00930202"/>
    <w:rsid w:val="009309F7"/>
    <w:rsid w:val="00930A3A"/>
    <w:rsid w:val="0093120F"/>
    <w:rsid w:val="009321B6"/>
    <w:rsid w:val="00932946"/>
    <w:rsid w:val="0093296F"/>
    <w:rsid w:val="00932D13"/>
    <w:rsid w:val="00933556"/>
    <w:rsid w:val="009335F0"/>
    <w:rsid w:val="00933774"/>
    <w:rsid w:val="00933B45"/>
    <w:rsid w:val="009343AD"/>
    <w:rsid w:val="0093478A"/>
    <w:rsid w:val="00934A39"/>
    <w:rsid w:val="00935028"/>
    <w:rsid w:val="009352BB"/>
    <w:rsid w:val="009359CA"/>
    <w:rsid w:val="00935BAD"/>
    <w:rsid w:val="00935D7F"/>
    <w:rsid w:val="00935E41"/>
    <w:rsid w:val="00936ACB"/>
    <w:rsid w:val="00936CA5"/>
    <w:rsid w:val="009373A8"/>
    <w:rsid w:val="00937654"/>
    <w:rsid w:val="00937757"/>
    <w:rsid w:val="009378CE"/>
    <w:rsid w:val="0094022C"/>
    <w:rsid w:val="00940532"/>
    <w:rsid w:val="00940C58"/>
    <w:rsid w:val="00940D20"/>
    <w:rsid w:val="00940EF2"/>
    <w:rsid w:val="009412CD"/>
    <w:rsid w:val="00941582"/>
    <w:rsid w:val="009417E9"/>
    <w:rsid w:val="009418F5"/>
    <w:rsid w:val="00941C9D"/>
    <w:rsid w:val="009424FA"/>
    <w:rsid w:val="009426CB"/>
    <w:rsid w:val="0094288D"/>
    <w:rsid w:val="00942B1C"/>
    <w:rsid w:val="00942CA7"/>
    <w:rsid w:val="00942E81"/>
    <w:rsid w:val="00942F26"/>
    <w:rsid w:val="00943792"/>
    <w:rsid w:val="0094394D"/>
    <w:rsid w:val="00943A04"/>
    <w:rsid w:val="00943EBC"/>
    <w:rsid w:val="00943ED4"/>
    <w:rsid w:val="00944017"/>
    <w:rsid w:val="00944107"/>
    <w:rsid w:val="009443F9"/>
    <w:rsid w:val="0094456A"/>
    <w:rsid w:val="00944E1E"/>
    <w:rsid w:val="009450D9"/>
    <w:rsid w:val="00945103"/>
    <w:rsid w:val="00945144"/>
    <w:rsid w:val="0094525A"/>
    <w:rsid w:val="00945A2D"/>
    <w:rsid w:val="00945BC5"/>
    <w:rsid w:val="00945CBE"/>
    <w:rsid w:val="00945D98"/>
    <w:rsid w:val="00945EF9"/>
    <w:rsid w:val="00945F8B"/>
    <w:rsid w:val="0094616A"/>
    <w:rsid w:val="00947712"/>
    <w:rsid w:val="00947BA2"/>
    <w:rsid w:val="00947D18"/>
    <w:rsid w:val="00947E19"/>
    <w:rsid w:val="00950106"/>
    <w:rsid w:val="0095072C"/>
    <w:rsid w:val="0095086C"/>
    <w:rsid w:val="00950900"/>
    <w:rsid w:val="00950932"/>
    <w:rsid w:val="00950AF9"/>
    <w:rsid w:val="00950B59"/>
    <w:rsid w:val="00950E02"/>
    <w:rsid w:val="0095191B"/>
    <w:rsid w:val="00951A48"/>
    <w:rsid w:val="00952002"/>
    <w:rsid w:val="00952397"/>
    <w:rsid w:val="00952A7F"/>
    <w:rsid w:val="00952A9E"/>
    <w:rsid w:val="00952F6E"/>
    <w:rsid w:val="0095328D"/>
    <w:rsid w:val="00953837"/>
    <w:rsid w:val="009539A6"/>
    <w:rsid w:val="009539DC"/>
    <w:rsid w:val="00953EED"/>
    <w:rsid w:val="00954159"/>
    <w:rsid w:val="00954BBB"/>
    <w:rsid w:val="0095531A"/>
    <w:rsid w:val="00955F19"/>
    <w:rsid w:val="00955FAA"/>
    <w:rsid w:val="00956023"/>
    <w:rsid w:val="00956D1D"/>
    <w:rsid w:val="00957E88"/>
    <w:rsid w:val="00960243"/>
    <w:rsid w:val="00960916"/>
    <w:rsid w:val="0096091F"/>
    <w:rsid w:val="009609CE"/>
    <w:rsid w:val="00960CDA"/>
    <w:rsid w:val="00961237"/>
    <w:rsid w:val="00961BD0"/>
    <w:rsid w:val="00961E51"/>
    <w:rsid w:val="00962B97"/>
    <w:rsid w:val="00963073"/>
    <w:rsid w:val="009639C2"/>
    <w:rsid w:val="00963A9D"/>
    <w:rsid w:val="00964789"/>
    <w:rsid w:val="009648C2"/>
    <w:rsid w:val="00964D7D"/>
    <w:rsid w:val="00964DAD"/>
    <w:rsid w:val="009650DA"/>
    <w:rsid w:val="00965164"/>
    <w:rsid w:val="0096662D"/>
    <w:rsid w:val="00966EA6"/>
    <w:rsid w:val="00967120"/>
    <w:rsid w:val="0096712B"/>
    <w:rsid w:val="009677F2"/>
    <w:rsid w:val="00967C60"/>
    <w:rsid w:val="00967CF8"/>
    <w:rsid w:val="009708F8"/>
    <w:rsid w:val="00970CE0"/>
    <w:rsid w:val="009711F1"/>
    <w:rsid w:val="0097192F"/>
    <w:rsid w:val="00971BF7"/>
    <w:rsid w:val="00971DDE"/>
    <w:rsid w:val="0097242F"/>
    <w:rsid w:val="0097282F"/>
    <w:rsid w:val="00972BD8"/>
    <w:rsid w:val="00972DB7"/>
    <w:rsid w:val="00972EEA"/>
    <w:rsid w:val="00972F41"/>
    <w:rsid w:val="00972F7E"/>
    <w:rsid w:val="0097315A"/>
    <w:rsid w:val="009732FD"/>
    <w:rsid w:val="00973A39"/>
    <w:rsid w:val="00973B79"/>
    <w:rsid w:val="00973E5C"/>
    <w:rsid w:val="00973FC5"/>
    <w:rsid w:val="009762E1"/>
    <w:rsid w:val="00976C21"/>
    <w:rsid w:val="00976F11"/>
    <w:rsid w:val="00977183"/>
    <w:rsid w:val="009772EF"/>
    <w:rsid w:val="0097742C"/>
    <w:rsid w:val="00977B41"/>
    <w:rsid w:val="00980082"/>
    <w:rsid w:val="009803D1"/>
    <w:rsid w:val="009806B7"/>
    <w:rsid w:val="00980820"/>
    <w:rsid w:val="00981326"/>
    <w:rsid w:val="00981534"/>
    <w:rsid w:val="00981541"/>
    <w:rsid w:val="0098181C"/>
    <w:rsid w:val="00981B1A"/>
    <w:rsid w:val="00981F23"/>
    <w:rsid w:val="00981FC8"/>
    <w:rsid w:val="00982280"/>
    <w:rsid w:val="009827E0"/>
    <w:rsid w:val="00982E18"/>
    <w:rsid w:val="009835B1"/>
    <w:rsid w:val="009838EC"/>
    <w:rsid w:val="00983A28"/>
    <w:rsid w:val="00984099"/>
    <w:rsid w:val="009840B4"/>
    <w:rsid w:val="00985227"/>
    <w:rsid w:val="00985AFD"/>
    <w:rsid w:val="009866DB"/>
    <w:rsid w:val="00986820"/>
    <w:rsid w:val="00986FAB"/>
    <w:rsid w:val="0098728E"/>
    <w:rsid w:val="0098778B"/>
    <w:rsid w:val="009878D2"/>
    <w:rsid w:val="00987BCC"/>
    <w:rsid w:val="009904B5"/>
    <w:rsid w:val="009904C0"/>
    <w:rsid w:val="009906FE"/>
    <w:rsid w:val="00990AAB"/>
    <w:rsid w:val="00990B7B"/>
    <w:rsid w:val="00990B90"/>
    <w:rsid w:val="00990DF9"/>
    <w:rsid w:val="00991493"/>
    <w:rsid w:val="009916D7"/>
    <w:rsid w:val="00991C3A"/>
    <w:rsid w:val="00991E45"/>
    <w:rsid w:val="009920B1"/>
    <w:rsid w:val="00992323"/>
    <w:rsid w:val="009923A7"/>
    <w:rsid w:val="0099278A"/>
    <w:rsid w:val="00992AAD"/>
    <w:rsid w:val="0099332D"/>
    <w:rsid w:val="0099388F"/>
    <w:rsid w:val="00993A52"/>
    <w:rsid w:val="0099419A"/>
    <w:rsid w:val="00994301"/>
    <w:rsid w:val="00994E05"/>
    <w:rsid w:val="00994EA7"/>
    <w:rsid w:val="00995441"/>
    <w:rsid w:val="009957A2"/>
    <w:rsid w:val="00995846"/>
    <w:rsid w:val="0099590D"/>
    <w:rsid w:val="00995926"/>
    <w:rsid w:val="00996477"/>
    <w:rsid w:val="00996BDA"/>
    <w:rsid w:val="009A0B9C"/>
    <w:rsid w:val="009A0F19"/>
    <w:rsid w:val="009A103A"/>
    <w:rsid w:val="009A150F"/>
    <w:rsid w:val="009A16B3"/>
    <w:rsid w:val="009A1938"/>
    <w:rsid w:val="009A21D2"/>
    <w:rsid w:val="009A231D"/>
    <w:rsid w:val="009A23E1"/>
    <w:rsid w:val="009A2879"/>
    <w:rsid w:val="009A2897"/>
    <w:rsid w:val="009A2F76"/>
    <w:rsid w:val="009A3459"/>
    <w:rsid w:val="009A359B"/>
    <w:rsid w:val="009A35CE"/>
    <w:rsid w:val="009A395C"/>
    <w:rsid w:val="009A3F0A"/>
    <w:rsid w:val="009A436A"/>
    <w:rsid w:val="009A485A"/>
    <w:rsid w:val="009A4DAD"/>
    <w:rsid w:val="009A54ED"/>
    <w:rsid w:val="009A5CA9"/>
    <w:rsid w:val="009A60A7"/>
    <w:rsid w:val="009A629D"/>
    <w:rsid w:val="009A6E55"/>
    <w:rsid w:val="009A73D5"/>
    <w:rsid w:val="009A74C0"/>
    <w:rsid w:val="009A791C"/>
    <w:rsid w:val="009A7AE0"/>
    <w:rsid w:val="009A7CE4"/>
    <w:rsid w:val="009A7D0C"/>
    <w:rsid w:val="009B10E0"/>
    <w:rsid w:val="009B1904"/>
    <w:rsid w:val="009B2163"/>
    <w:rsid w:val="009B28BB"/>
    <w:rsid w:val="009B29CE"/>
    <w:rsid w:val="009B37F0"/>
    <w:rsid w:val="009B3D3E"/>
    <w:rsid w:val="009B3EFE"/>
    <w:rsid w:val="009B47EB"/>
    <w:rsid w:val="009B493A"/>
    <w:rsid w:val="009B5196"/>
    <w:rsid w:val="009B57B9"/>
    <w:rsid w:val="009B5FC5"/>
    <w:rsid w:val="009B6404"/>
    <w:rsid w:val="009B67E4"/>
    <w:rsid w:val="009B68C5"/>
    <w:rsid w:val="009B6B83"/>
    <w:rsid w:val="009B702F"/>
    <w:rsid w:val="009B78EA"/>
    <w:rsid w:val="009B7C8A"/>
    <w:rsid w:val="009B7D4E"/>
    <w:rsid w:val="009C08FB"/>
    <w:rsid w:val="009C1824"/>
    <w:rsid w:val="009C1A8C"/>
    <w:rsid w:val="009C22C9"/>
    <w:rsid w:val="009C25B5"/>
    <w:rsid w:val="009C2858"/>
    <w:rsid w:val="009C307B"/>
    <w:rsid w:val="009C34AC"/>
    <w:rsid w:val="009C37A5"/>
    <w:rsid w:val="009C386A"/>
    <w:rsid w:val="009C3A56"/>
    <w:rsid w:val="009C3CCF"/>
    <w:rsid w:val="009C40D6"/>
    <w:rsid w:val="009C4DEB"/>
    <w:rsid w:val="009C4EB2"/>
    <w:rsid w:val="009C59C0"/>
    <w:rsid w:val="009C5A4A"/>
    <w:rsid w:val="009C62CA"/>
    <w:rsid w:val="009C6D7D"/>
    <w:rsid w:val="009C763E"/>
    <w:rsid w:val="009C7731"/>
    <w:rsid w:val="009C7897"/>
    <w:rsid w:val="009C7A4C"/>
    <w:rsid w:val="009C7DB6"/>
    <w:rsid w:val="009C7FC0"/>
    <w:rsid w:val="009D0221"/>
    <w:rsid w:val="009D0308"/>
    <w:rsid w:val="009D0615"/>
    <w:rsid w:val="009D0E00"/>
    <w:rsid w:val="009D19E0"/>
    <w:rsid w:val="009D1E41"/>
    <w:rsid w:val="009D2019"/>
    <w:rsid w:val="009D2282"/>
    <w:rsid w:val="009D2B8F"/>
    <w:rsid w:val="009D3444"/>
    <w:rsid w:val="009D3741"/>
    <w:rsid w:val="009D3C34"/>
    <w:rsid w:val="009D3D0F"/>
    <w:rsid w:val="009D3D73"/>
    <w:rsid w:val="009D4239"/>
    <w:rsid w:val="009D4370"/>
    <w:rsid w:val="009D43C0"/>
    <w:rsid w:val="009D4AA7"/>
    <w:rsid w:val="009D4C04"/>
    <w:rsid w:val="009D4DEF"/>
    <w:rsid w:val="009D4FE8"/>
    <w:rsid w:val="009D5035"/>
    <w:rsid w:val="009D58E2"/>
    <w:rsid w:val="009D59EB"/>
    <w:rsid w:val="009D5C67"/>
    <w:rsid w:val="009D5DF6"/>
    <w:rsid w:val="009D5EE3"/>
    <w:rsid w:val="009D6073"/>
    <w:rsid w:val="009D66D3"/>
    <w:rsid w:val="009D672F"/>
    <w:rsid w:val="009D6D39"/>
    <w:rsid w:val="009D6DC1"/>
    <w:rsid w:val="009D78FE"/>
    <w:rsid w:val="009D7D3B"/>
    <w:rsid w:val="009E0381"/>
    <w:rsid w:val="009E0A11"/>
    <w:rsid w:val="009E0B5B"/>
    <w:rsid w:val="009E0EC8"/>
    <w:rsid w:val="009E1F3F"/>
    <w:rsid w:val="009E2903"/>
    <w:rsid w:val="009E2B86"/>
    <w:rsid w:val="009E38E7"/>
    <w:rsid w:val="009E38F7"/>
    <w:rsid w:val="009E3A65"/>
    <w:rsid w:val="009E3E5C"/>
    <w:rsid w:val="009E3EC0"/>
    <w:rsid w:val="009E3F15"/>
    <w:rsid w:val="009E3F6C"/>
    <w:rsid w:val="009E48EA"/>
    <w:rsid w:val="009E4B06"/>
    <w:rsid w:val="009E4D64"/>
    <w:rsid w:val="009E4F75"/>
    <w:rsid w:val="009E53C5"/>
    <w:rsid w:val="009E55A7"/>
    <w:rsid w:val="009E5AEA"/>
    <w:rsid w:val="009E5BAF"/>
    <w:rsid w:val="009E6FBB"/>
    <w:rsid w:val="009E73AD"/>
    <w:rsid w:val="009E7762"/>
    <w:rsid w:val="009E78D9"/>
    <w:rsid w:val="009E7C09"/>
    <w:rsid w:val="009E7D42"/>
    <w:rsid w:val="009F0170"/>
    <w:rsid w:val="009F138C"/>
    <w:rsid w:val="009F1F5E"/>
    <w:rsid w:val="009F2330"/>
    <w:rsid w:val="009F2633"/>
    <w:rsid w:val="009F268A"/>
    <w:rsid w:val="009F2F19"/>
    <w:rsid w:val="009F381D"/>
    <w:rsid w:val="009F3E26"/>
    <w:rsid w:val="009F423F"/>
    <w:rsid w:val="009F4A7E"/>
    <w:rsid w:val="009F52DB"/>
    <w:rsid w:val="009F5357"/>
    <w:rsid w:val="009F53A1"/>
    <w:rsid w:val="009F56E0"/>
    <w:rsid w:val="009F57B5"/>
    <w:rsid w:val="009F587E"/>
    <w:rsid w:val="009F5BB5"/>
    <w:rsid w:val="009F5D06"/>
    <w:rsid w:val="009F686E"/>
    <w:rsid w:val="009F6FC3"/>
    <w:rsid w:val="009F728B"/>
    <w:rsid w:val="009F7653"/>
    <w:rsid w:val="009F76EB"/>
    <w:rsid w:val="009F79F3"/>
    <w:rsid w:val="009F7D2E"/>
    <w:rsid w:val="00A00569"/>
    <w:rsid w:val="00A01CDD"/>
    <w:rsid w:val="00A02172"/>
    <w:rsid w:val="00A021BE"/>
    <w:rsid w:val="00A027AF"/>
    <w:rsid w:val="00A02A35"/>
    <w:rsid w:val="00A02E6A"/>
    <w:rsid w:val="00A03422"/>
    <w:rsid w:val="00A0376B"/>
    <w:rsid w:val="00A03A3C"/>
    <w:rsid w:val="00A04125"/>
    <w:rsid w:val="00A041D5"/>
    <w:rsid w:val="00A042C8"/>
    <w:rsid w:val="00A04AD0"/>
    <w:rsid w:val="00A0548D"/>
    <w:rsid w:val="00A06235"/>
    <w:rsid w:val="00A06851"/>
    <w:rsid w:val="00A06BB4"/>
    <w:rsid w:val="00A06F26"/>
    <w:rsid w:val="00A07091"/>
    <w:rsid w:val="00A071D9"/>
    <w:rsid w:val="00A0769A"/>
    <w:rsid w:val="00A0788F"/>
    <w:rsid w:val="00A07988"/>
    <w:rsid w:val="00A07C0A"/>
    <w:rsid w:val="00A07D14"/>
    <w:rsid w:val="00A07E53"/>
    <w:rsid w:val="00A105B7"/>
    <w:rsid w:val="00A10B07"/>
    <w:rsid w:val="00A10CFD"/>
    <w:rsid w:val="00A10F2B"/>
    <w:rsid w:val="00A1111C"/>
    <w:rsid w:val="00A1165F"/>
    <w:rsid w:val="00A128E0"/>
    <w:rsid w:val="00A12C7B"/>
    <w:rsid w:val="00A12FAD"/>
    <w:rsid w:val="00A13156"/>
    <w:rsid w:val="00A13365"/>
    <w:rsid w:val="00A1339D"/>
    <w:rsid w:val="00A1414D"/>
    <w:rsid w:val="00A14180"/>
    <w:rsid w:val="00A14500"/>
    <w:rsid w:val="00A148CB"/>
    <w:rsid w:val="00A151C8"/>
    <w:rsid w:val="00A1582A"/>
    <w:rsid w:val="00A15A25"/>
    <w:rsid w:val="00A15DD4"/>
    <w:rsid w:val="00A161A8"/>
    <w:rsid w:val="00A1656C"/>
    <w:rsid w:val="00A16E5F"/>
    <w:rsid w:val="00A1709E"/>
    <w:rsid w:val="00A17B6E"/>
    <w:rsid w:val="00A17EB9"/>
    <w:rsid w:val="00A20A27"/>
    <w:rsid w:val="00A20E8D"/>
    <w:rsid w:val="00A20FF9"/>
    <w:rsid w:val="00A2134B"/>
    <w:rsid w:val="00A21E85"/>
    <w:rsid w:val="00A21F5C"/>
    <w:rsid w:val="00A225C4"/>
    <w:rsid w:val="00A22615"/>
    <w:rsid w:val="00A22FEB"/>
    <w:rsid w:val="00A22FF9"/>
    <w:rsid w:val="00A23002"/>
    <w:rsid w:val="00A23059"/>
    <w:rsid w:val="00A23303"/>
    <w:rsid w:val="00A23563"/>
    <w:rsid w:val="00A23A0E"/>
    <w:rsid w:val="00A23AEE"/>
    <w:rsid w:val="00A23E4B"/>
    <w:rsid w:val="00A2402A"/>
    <w:rsid w:val="00A2403C"/>
    <w:rsid w:val="00A2495B"/>
    <w:rsid w:val="00A249E7"/>
    <w:rsid w:val="00A258C4"/>
    <w:rsid w:val="00A25AAE"/>
    <w:rsid w:val="00A25DBE"/>
    <w:rsid w:val="00A26014"/>
    <w:rsid w:val="00A26AD6"/>
    <w:rsid w:val="00A2712A"/>
    <w:rsid w:val="00A27264"/>
    <w:rsid w:val="00A27504"/>
    <w:rsid w:val="00A27B35"/>
    <w:rsid w:val="00A27EE0"/>
    <w:rsid w:val="00A27FCB"/>
    <w:rsid w:val="00A30637"/>
    <w:rsid w:val="00A3097D"/>
    <w:rsid w:val="00A314D0"/>
    <w:rsid w:val="00A31620"/>
    <w:rsid w:val="00A317C4"/>
    <w:rsid w:val="00A32816"/>
    <w:rsid w:val="00A32851"/>
    <w:rsid w:val="00A32934"/>
    <w:rsid w:val="00A32AAE"/>
    <w:rsid w:val="00A32FC0"/>
    <w:rsid w:val="00A3306B"/>
    <w:rsid w:val="00A332B1"/>
    <w:rsid w:val="00A333FC"/>
    <w:rsid w:val="00A33597"/>
    <w:rsid w:val="00A34240"/>
    <w:rsid w:val="00A347D3"/>
    <w:rsid w:val="00A348B1"/>
    <w:rsid w:val="00A34F4D"/>
    <w:rsid w:val="00A354F1"/>
    <w:rsid w:val="00A35745"/>
    <w:rsid w:val="00A35A64"/>
    <w:rsid w:val="00A35CB4"/>
    <w:rsid w:val="00A35FC9"/>
    <w:rsid w:val="00A36044"/>
    <w:rsid w:val="00A361E7"/>
    <w:rsid w:val="00A3624D"/>
    <w:rsid w:val="00A366A9"/>
    <w:rsid w:val="00A36FEE"/>
    <w:rsid w:val="00A37CE8"/>
    <w:rsid w:val="00A40460"/>
    <w:rsid w:val="00A4056C"/>
    <w:rsid w:val="00A406D4"/>
    <w:rsid w:val="00A4094C"/>
    <w:rsid w:val="00A40AFD"/>
    <w:rsid w:val="00A410FE"/>
    <w:rsid w:val="00A4193F"/>
    <w:rsid w:val="00A41952"/>
    <w:rsid w:val="00A41AB3"/>
    <w:rsid w:val="00A42174"/>
    <w:rsid w:val="00A421BE"/>
    <w:rsid w:val="00A42612"/>
    <w:rsid w:val="00A42922"/>
    <w:rsid w:val="00A42B51"/>
    <w:rsid w:val="00A42C35"/>
    <w:rsid w:val="00A42CC3"/>
    <w:rsid w:val="00A43075"/>
    <w:rsid w:val="00A4328F"/>
    <w:rsid w:val="00A4329E"/>
    <w:rsid w:val="00A4334C"/>
    <w:rsid w:val="00A43481"/>
    <w:rsid w:val="00A43959"/>
    <w:rsid w:val="00A45298"/>
    <w:rsid w:val="00A452E7"/>
    <w:rsid w:val="00A45428"/>
    <w:rsid w:val="00A45AF5"/>
    <w:rsid w:val="00A45C63"/>
    <w:rsid w:val="00A462C0"/>
    <w:rsid w:val="00A4642F"/>
    <w:rsid w:val="00A46912"/>
    <w:rsid w:val="00A50695"/>
    <w:rsid w:val="00A50805"/>
    <w:rsid w:val="00A512D2"/>
    <w:rsid w:val="00A513A7"/>
    <w:rsid w:val="00A52836"/>
    <w:rsid w:val="00A52ADD"/>
    <w:rsid w:val="00A52CAB"/>
    <w:rsid w:val="00A52D8F"/>
    <w:rsid w:val="00A5328E"/>
    <w:rsid w:val="00A536EB"/>
    <w:rsid w:val="00A53A99"/>
    <w:rsid w:val="00A53AE9"/>
    <w:rsid w:val="00A53CC6"/>
    <w:rsid w:val="00A554B5"/>
    <w:rsid w:val="00A55B9D"/>
    <w:rsid w:val="00A56911"/>
    <w:rsid w:val="00A56EBB"/>
    <w:rsid w:val="00A57333"/>
    <w:rsid w:val="00A57862"/>
    <w:rsid w:val="00A602AC"/>
    <w:rsid w:val="00A606BF"/>
    <w:rsid w:val="00A60863"/>
    <w:rsid w:val="00A612F2"/>
    <w:rsid w:val="00A6182E"/>
    <w:rsid w:val="00A61B21"/>
    <w:rsid w:val="00A61B76"/>
    <w:rsid w:val="00A61E80"/>
    <w:rsid w:val="00A6268F"/>
    <w:rsid w:val="00A626F8"/>
    <w:rsid w:val="00A62C91"/>
    <w:rsid w:val="00A6315B"/>
    <w:rsid w:val="00A639A3"/>
    <w:rsid w:val="00A639AD"/>
    <w:rsid w:val="00A63C5B"/>
    <w:rsid w:val="00A64099"/>
    <w:rsid w:val="00A646B4"/>
    <w:rsid w:val="00A64AF2"/>
    <w:rsid w:val="00A64C02"/>
    <w:rsid w:val="00A64CCF"/>
    <w:rsid w:val="00A650A9"/>
    <w:rsid w:val="00A65106"/>
    <w:rsid w:val="00A65B94"/>
    <w:rsid w:val="00A65F0F"/>
    <w:rsid w:val="00A660B2"/>
    <w:rsid w:val="00A661C4"/>
    <w:rsid w:val="00A66426"/>
    <w:rsid w:val="00A66700"/>
    <w:rsid w:val="00A66C0F"/>
    <w:rsid w:val="00A67332"/>
    <w:rsid w:val="00A675D1"/>
    <w:rsid w:val="00A67AE0"/>
    <w:rsid w:val="00A67BE3"/>
    <w:rsid w:val="00A70164"/>
    <w:rsid w:val="00A7020D"/>
    <w:rsid w:val="00A70288"/>
    <w:rsid w:val="00A70778"/>
    <w:rsid w:val="00A70896"/>
    <w:rsid w:val="00A70D60"/>
    <w:rsid w:val="00A70EAD"/>
    <w:rsid w:val="00A71144"/>
    <w:rsid w:val="00A711BA"/>
    <w:rsid w:val="00A716FB"/>
    <w:rsid w:val="00A71B22"/>
    <w:rsid w:val="00A72152"/>
    <w:rsid w:val="00A725B8"/>
    <w:rsid w:val="00A734B5"/>
    <w:rsid w:val="00A73514"/>
    <w:rsid w:val="00A73687"/>
    <w:rsid w:val="00A73F31"/>
    <w:rsid w:val="00A741D1"/>
    <w:rsid w:val="00A747DB"/>
    <w:rsid w:val="00A74959"/>
    <w:rsid w:val="00A74CD8"/>
    <w:rsid w:val="00A75183"/>
    <w:rsid w:val="00A7683E"/>
    <w:rsid w:val="00A76876"/>
    <w:rsid w:val="00A76B26"/>
    <w:rsid w:val="00A770B9"/>
    <w:rsid w:val="00A7775C"/>
    <w:rsid w:val="00A77CE9"/>
    <w:rsid w:val="00A77E6C"/>
    <w:rsid w:val="00A8188A"/>
    <w:rsid w:val="00A81A8F"/>
    <w:rsid w:val="00A81CE5"/>
    <w:rsid w:val="00A82596"/>
    <w:rsid w:val="00A82626"/>
    <w:rsid w:val="00A827E2"/>
    <w:rsid w:val="00A8282B"/>
    <w:rsid w:val="00A82ABB"/>
    <w:rsid w:val="00A82AEA"/>
    <w:rsid w:val="00A82F79"/>
    <w:rsid w:val="00A8317A"/>
    <w:rsid w:val="00A8328D"/>
    <w:rsid w:val="00A83357"/>
    <w:rsid w:val="00A836A8"/>
    <w:rsid w:val="00A839DA"/>
    <w:rsid w:val="00A83C8A"/>
    <w:rsid w:val="00A8444C"/>
    <w:rsid w:val="00A85A17"/>
    <w:rsid w:val="00A85D31"/>
    <w:rsid w:val="00A85DAF"/>
    <w:rsid w:val="00A85EC6"/>
    <w:rsid w:val="00A870D9"/>
    <w:rsid w:val="00A8717C"/>
    <w:rsid w:val="00A87B92"/>
    <w:rsid w:val="00A87FBB"/>
    <w:rsid w:val="00A87FBD"/>
    <w:rsid w:val="00A90713"/>
    <w:rsid w:val="00A90B0D"/>
    <w:rsid w:val="00A90F6D"/>
    <w:rsid w:val="00A91747"/>
    <w:rsid w:val="00A91808"/>
    <w:rsid w:val="00A91C41"/>
    <w:rsid w:val="00A9208A"/>
    <w:rsid w:val="00A92192"/>
    <w:rsid w:val="00A926CC"/>
    <w:rsid w:val="00A927B9"/>
    <w:rsid w:val="00A9338E"/>
    <w:rsid w:val="00A94201"/>
    <w:rsid w:val="00A94331"/>
    <w:rsid w:val="00A94590"/>
    <w:rsid w:val="00A94623"/>
    <w:rsid w:val="00A94820"/>
    <w:rsid w:val="00A94C5B"/>
    <w:rsid w:val="00A94EB6"/>
    <w:rsid w:val="00A94F16"/>
    <w:rsid w:val="00A950C7"/>
    <w:rsid w:val="00A95552"/>
    <w:rsid w:val="00A956B2"/>
    <w:rsid w:val="00A96425"/>
    <w:rsid w:val="00A96902"/>
    <w:rsid w:val="00A96A4B"/>
    <w:rsid w:val="00A96A54"/>
    <w:rsid w:val="00A96DCF"/>
    <w:rsid w:val="00A96EB5"/>
    <w:rsid w:val="00A96FBC"/>
    <w:rsid w:val="00A977AA"/>
    <w:rsid w:val="00A97905"/>
    <w:rsid w:val="00A97953"/>
    <w:rsid w:val="00A97DAB"/>
    <w:rsid w:val="00AA1762"/>
    <w:rsid w:val="00AA1CB8"/>
    <w:rsid w:val="00AA1CFE"/>
    <w:rsid w:val="00AA1F91"/>
    <w:rsid w:val="00AA286C"/>
    <w:rsid w:val="00AA32C7"/>
    <w:rsid w:val="00AA3774"/>
    <w:rsid w:val="00AA3BEF"/>
    <w:rsid w:val="00AA3DE9"/>
    <w:rsid w:val="00AA4A21"/>
    <w:rsid w:val="00AA511F"/>
    <w:rsid w:val="00AA5187"/>
    <w:rsid w:val="00AA596D"/>
    <w:rsid w:val="00AA5AF8"/>
    <w:rsid w:val="00AA5B73"/>
    <w:rsid w:val="00AA5D33"/>
    <w:rsid w:val="00AA5F08"/>
    <w:rsid w:val="00AA60C0"/>
    <w:rsid w:val="00AA6419"/>
    <w:rsid w:val="00AA6A38"/>
    <w:rsid w:val="00AA6CEE"/>
    <w:rsid w:val="00AA6DBC"/>
    <w:rsid w:val="00AA6E15"/>
    <w:rsid w:val="00AA6FC8"/>
    <w:rsid w:val="00AA7AA9"/>
    <w:rsid w:val="00AA7BFC"/>
    <w:rsid w:val="00AA7D8C"/>
    <w:rsid w:val="00AB00C4"/>
    <w:rsid w:val="00AB02C7"/>
    <w:rsid w:val="00AB0A0F"/>
    <w:rsid w:val="00AB11AF"/>
    <w:rsid w:val="00AB1614"/>
    <w:rsid w:val="00AB1B25"/>
    <w:rsid w:val="00AB2278"/>
    <w:rsid w:val="00AB275C"/>
    <w:rsid w:val="00AB28BC"/>
    <w:rsid w:val="00AB2A7E"/>
    <w:rsid w:val="00AB2E7F"/>
    <w:rsid w:val="00AB2F37"/>
    <w:rsid w:val="00AB3705"/>
    <w:rsid w:val="00AB38E0"/>
    <w:rsid w:val="00AB399F"/>
    <w:rsid w:val="00AB472E"/>
    <w:rsid w:val="00AB4C08"/>
    <w:rsid w:val="00AB50CB"/>
    <w:rsid w:val="00AB514E"/>
    <w:rsid w:val="00AB5AF9"/>
    <w:rsid w:val="00AB5DA3"/>
    <w:rsid w:val="00AB6016"/>
    <w:rsid w:val="00AB60FC"/>
    <w:rsid w:val="00AB621A"/>
    <w:rsid w:val="00AB6818"/>
    <w:rsid w:val="00AB682A"/>
    <w:rsid w:val="00AB72D1"/>
    <w:rsid w:val="00AB7B1D"/>
    <w:rsid w:val="00AC040D"/>
    <w:rsid w:val="00AC0484"/>
    <w:rsid w:val="00AC0996"/>
    <w:rsid w:val="00AC0B1D"/>
    <w:rsid w:val="00AC13CD"/>
    <w:rsid w:val="00AC1561"/>
    <w:rsid w:val="00AC1AE2"/>
    <w:rsid w:val="00AC1B5A"/>
    <w:rsid w:val="00AC1BA4"/>
    <w:rsid w:val="00AC2A37"/>
    <w:rsid w:val="00AC2EED"/>
    <w:rsid w:val="00AC3277"/>
    <w:rsid w:val="00AC4133"/>
    <w:rsid w:val="00AC4348"/>
    <w:rsid w:val="00AC43EB"/>
    <w:rsid w:val="00AC4C45"/>
    <w:rsid w:val="00AC4F14"/>
    <w:rsid w:val="00AC5424"/>
    <w:rsid w:val="00AC5471"/>
    <w:rsid w:val="00AC58E6"/>
    <w:rsid w:val="00AC592D"/>
    <w:rsid w:val="00AC6094"/>
    <w:rsid w:val="00AC6826"/>
    <w:rsid w:val="00AC6AEF"/>
    <w:rsid w:val="00AC6DF6"/>
    <w:rsid w:val="00AC6EFD"/>
    <w:rsid w:val="00AC7B72"/>
    <w:rsid w:val="00AC7D91"/>
    <w:rsid w:val="00AC7E25"/>
    <w:rsid w:val="00AD01CB"/>
    <w:rsid w:val="00AD0536"/>
    <w:rsid w:val="00AD0619"/>
    <w:rsid w:val="00AD0D69"/>
    <w:rsid w:val="00AD0E50"/>
    <w:rsid w:val="00AD11B6"/>
    <w:rsid w:val="00AD1665"/>
    <w:rsid w:val="00AD1A56"/>
    <w:rsid w:val="00AD23F8"/>
    <w:rsid w:val="00AD2827"/>
    <w:rsid w:val="00AD309C"/>
    <w:rsid w:val="00AD32AC"/>
    <w:rsid w:val="00AD3393"/>
    <w:rsid w:val="00AD33AF"/>
    <w:rsid w:val="00AD4277"/>
    <w:rsid w:val="00AD4312"/>
    <w:rsid w:val="00AD4866"/>
    <w:rsid w:val="00AD54EE"/>
    <w:rsid w:val="00AD60C5"/>
    <w:rsid w:val="00AD632D"/>
    <w:rsid w:val="00AD688A"/>
    <w:rsid w:val="00AD731F"/>
    <w:rsid w:val="00AD7D1D"/>
    <w:rsid w:val="00AE0387"/>
    <w:rsid w:val="00AE0499"/>
    <w:rsid w:val="00AE0997"/>
    <w:rsid w:val="00AE0A76"/>
    <w:rsid w:val="00AE109C"/>
    <w:rsid w:val="00AE125A"/>
    <w:rsid w:val="00AE1961"/>
    <w:rsid w:val="00AE1A2F"/>
    <w:rsid w:val="00AE1B3E"/>
    <w:rsid w:val="00AE1D3B"/>
    <w:rsid w:val="00AE2D2E"/>
    <w:rsid w:val="00AE2EC9"/>
    <w:rsid w:val="00AE394E"/>
    <w:rsid w:val="00AE48EE"/>
    <w:rsid w:val="00AE4C8F"/>
    <w:rsid w:val="00AE4DB2"/>
    <w:rsid w:val="00AE522D"/>
    <w:rsid w:val="00AE5239"/>
    <w:rsid w:val="00AE6011"/>
    <w:rsid w:val="00AE658D"/>
    <w:rsid w:val="00AE6972"/>
    <w:rsid w:val="00AE6999"/>
    <w:rsid w:val="00AE75F8"/>
    <w:rsid w:val="00AE7D3C"/>
    <w:rsid w:val="00AE7E6E"/>
    <w:rsid w:val="00AE7FA8"/>
    <w:rsid w:val="00AF0554"/>
    <w:rsid w:val="00AF1BCE"/>
    <w:rsid w:val="00AF1C07"/>
    <w:rsid w:val="00AF22E1"/>
    <w:rsid w:val="00AF2FD5"/>
    <w:rsid w:val="00AF3097"/>
    <w:rsid w:val="00AF3283"/>
    <w:rsid w:val="00AF3A3D"/>
    <w:rsid w:val="00AF4373"/>
    <w:rsid w:val="00AF4565"/>
    <w:rsid w:val="00AF4BA0"/>
    <w:rsid w:val="00AF4E6A"/>
    <w:rsid w:val="00AF5223"/>
    <w:rsid w:val="00AF52A1"/>
    <w:rsid w:val="00AF5616"/>
    <w:rsid w:val="00AF5B28"/>
    <w:rsid w:val="00AF5B69"/>
    <w:rsid w:val="00AF5D98"/>
    <w:rsid w:val="00AF61C9"/>
    <w:rsid w:val="00AF64DA"/>
    <w:rsid w:val="00AF737F"/>
    <w:rsid w:val="00AF75CA"/>
    <w:rsid w:val="00AF77F0"/>
    <w:rsid w:val="00AF7968"/>
    <w:rsid w:val="00AF7A01"/>
    <w:rsid w:val="00AF7F8F"/>
    <w:rsid w:val="00B00442"/>
    <w:rsid w:val="00B0058E"/>
    <w:rsid w:val="00B005C9"/>
    <w:rsid w:val="00B005CD"/>
    <w:rsid w:val="00B0060E"/>
    <w:rsid w:val="00B006CB"/>
    <w:rsid w:val="00B006DF"/>
    <w:rsid w:val="00B007D0"/>
    <w:rsid w:val="00B00DBC"/>
    <w:rsid w:val="00B00E22"/>
    <w:rsid w:val="00B014A9"/>
    <w:rsid w:val="00B02544"/>
    <w:rsid w:val="00B02601"/>
    <w:rsid w:val="00B03067"/>
    <w:rsid w:val="00B0338E"/>
    <w:rsid w:val="00B037C8"/>
    <w:rsid w:val="00B03B9B"/>
    <w:rsid w:val="00B03C2F"/>
    <w:rsid w:val="00B03DBC"/>
    <w:rsid w:val="00B0428B"/>
    <w:rsid w:val="00B044CF"/>
    <w:rsid w:val="00B04559"/>
    <w:rsid w:val="00B04893"/>
    <w:rsid w:val="00B04D53"/>
    <w:rsid w:val="00B059F2"/>
    <w:rsid w:val="00B05E37"/>
    <w:rsid w:val="00B05ECD"/>
    <w:rsid w:val="00B05F1F"/>
    <w:rsid w:val="00B06172"/>
    <w:rsid w:val="00B062FB"/>
    <w:rsid w:val="00B06B3C"/>
    <w:rsid w:val="00B06B9F"/>
    <w:rsid w:val="00B0740A"/>
    <w:rsid w:val="00B07661"/>
    <w:rsid w:val="00B07B14"/>
    <w:rsid w:val="00B07D39"/>
    <w:rsid w:val="00B07F59"/>
    <w:rsid w:val="00B10127"/>
    <w:rsid w:val="00B10261"/>
    <w:rsid w:val="00B1067D"/>
    <w:rsid w:val="00B10C39"/>
    <w:rsid w:val="00B10D3B"/>
    <w:rsid w:val="00B10D82"/>
    <w:rsid w:val="00B110B0"/>
    <w:rsid w:val="00B115ED"/>
    <w:rsid w:val="00B11C63"/>
    <w:rsid w:val="00B11C8F"/>
    <w:rsid w:val="00B11FB4"/>
    <w:rsid w:val="00B125EF"/>
    <w:rsid w:val="00B126DC"/>
    <w:rsid w:val="00B126F0"/>
    <w:rsid w:val="00B13075"/>
    <w:rsid w:val="00B13467"/>
    <w:rsid w:val="00B1348D"/>
    <w:rsid w:val="00B13B01"/>
    <w:rsid w:val="00B13D65"/>
    <w:rsid w:val="00B13D72"/>
    <w:rsid w:val="00B13EDC"/>
    <w:rsid w:val="00B14552"/>
    <w:rsid w:val="00B14C37"/>
    <w:rsid w:val="00B14CA3"/>
    <w:rsid w:val="00B14DDC"/>
    <w:rsid w:val="00B1508D"/>
    <w:rsid w:val="00B151AE"/>
    <w:rsid w:val="00B151FE"/>
    <w:rsid w:val="00B154AB"/>
    <w:rsid w:val="00B15953"/>
    <w:rsid w:val="00B159A4"/>
    <w:rsid w:val="00B15F92"/>
    <w:rsid w:val="00B1619E"/>
    <w:rsid w:val="00B163C7"/>
    <w:rsid w:val="00B16573"/>
    <w:rsid w:val="00B16620"/>
    <w:rsid w:val="00B16A24"/>
    <w:rsid w:val="00B16A8C"/>
    <w:rsid w:val="00B16B7D"/>
    <w:rsid w:val="00B16FDF"/>
    <w:rsid w:val="00B1765D"/>
    <w:rsid w:val="00B17714"/>
    <w:rsid w:val="00B17866"/>
    <w:rsid w:val="00B17AEE"/>
    <w:rsid w:val="00B200FF"/>
    <w:rsid w:val="00B2039A"/>
    <w:rsid w:val="00B2072B"/>
    <w:rsid w:val="00B207B8"/>
    <w:rsid w:val="00B209B1"/>
    <w:rsid w:val="00B20A4F"/>
    <w:rsid w:val="00B20B17"/>
    <w:rsid w:val="00B20BD0"/>
    <w:rsid w:val="00B2173E"/>
    <w:rsid w:val="00B21ACB"/>
    <w:rsid w:val="00B21C6E"/>
    <w:rsid w:val="00B21D74"/>
    <w:rsid w:val="00B21FE2"/>
    <w:rsid w:val="00B2222A"/>
    <w:rsid w:val="00B2287A"/>
    <w:rsid w:val="00B22BC1"/>
    <w:rsid w:val="00B23114"/>
    <w:rsid w:val="00B23751"/>
    <w:rsid w:val="00B242C4"/>
    <w:rsid w:val="00B245B8"/>
    <w:rsid w:val="00B247D7"/>
    <w:rsid w:val="00B250D0"/>
    <w:rsid w:val="00B259E3"/>
    <w:rsid w:val="00B25FC1"/>
    <w:rsid w:val="00B2608E"/>
    <w:rsid w:val="00B26B38"/>
    <w:rsid w:val="00B26C9E"/>
    <w:rsid w:val="00B26EEE"/>
    <w:rsid w:val="00B26FD8"/>
    <w:rsid w:val="00B275C1"/>
    <w:rsid w:val="00B275D9"/>
    <w:rsid w:val="00B27DD7"/>
    <w:rsid w:val="00B305F2"/>
    <w:rsid w:val="00B30796"/>
    <w:rsid w:val="00B30E17"/>
    <w:rsid w:val="00B31141"/>
    <w:rsid w:val="00B31496"/>
    <w:rsid w:val="00B31F00"/>
    <w:rsid w:val="00B32083"/>
    <w:rsid w:val="00B32517"/>
    <w:rsid w:val="00B32B2C"/>
    <w:rsid w:val="00B34348"/>
    <w:rsid w:val="00B343B8"/>
    <w:rsid w:val="00B34453"/>
    <w:rsid w:val="00B348F7"/>
    <w:rsid w:val="00B34B55"/>
    <w:rsid w:val="00B34B7F"/>
    <w:rsid w:val="00B34F78"/>
    <w:rsid w:val="00B3510D"/>
    <w:rsid w:val="00B35709"/>
    <w:rsid w:val="00B35722"/>
    <w:rsid w:val="00B35974"/>
    <w:rsid w:val="00B35AFD"/>
    <w:rsid w:val="00B35D16"/>
    <w:rsid w:val="00B35E3C"/>
    <w:rsid w:val="00B35F70"/>
    <w:rsid w:val="00B3688E"/>
    <w:rsid w:val="00B36B81"/>
    <w:rsid w:val="00B36CA3"/>
    <w:rsid w:val="00B372A7"/>
    <w:rsid w:val="00B3784D"/>
    <w:rsid w:val="00B37C4E"/>
    <w:rsid w:val="00B40448"/>
    <w:rsid w:val="00B40571"/>
    <w:rsid w:val="00B40FFC"/>
    <w:rsid w:val="00B417FE"/>
    <w:rsid w:val="00B419D7"/>
    <w:rsid w:val="00B41C74"/>
    <w:rsid w:val="00B41D14"/>
    <w:rsid w:val="00B42213"/>
    <w:rsid w:val="00B424A5"/>
    <w:rsid w:val="00B42783"/>
    <w:rsid w:val="00B42F22"/>
    <w:rsid w:val="00B4333D"/>
    <w:rsid w:val="00B43EC3"/>
    <w:rsid w:val="00B44409"/>
    <w:rsid w:val="00B449A4"/>
    <w:rsid w:val="00B44BC7"/>
    <w:rsid w:val="00B4526F"/>
    <w:rsid w:val="00B46661"/>
    <w:rsid w:val="00B46E68"/>
    <w:rsid w:val="00B47211"/>
    <w:rsid w:val="00B474D6"/>
    <w:rsid w:val="00B47CA7"/>
    <w:rsid w:val="00B507D8"/>
    <w:rsid w:val="00B50EAB"/>
    <w:rsid w:val="00B52175"/>
    <w:rsid w:val="00B524D0"/>
    <w:rsid w:val="00B52676"/>
    <w:rsid w:val="00B5271A"/>
    <w:rsid w:val="00B5286E"/>
    <w:rsid w:val="00B52AAD"/>
    <w:rsid w:val="00B52DD9"/>
    <w:rsid w:val="00B52FA9"/>
    <w:rsid w:val="00B5308E"/>
    <w:rsid w:val="00B53605"/>
    <w:rsid w:val="00B53AA7"/>
    <w:rsid w:val="00B54466"/>
    <w:rsid w:val="00B54DD1"/>
    <w:rsid w:val="00B5501B"/>
    <w:rsid w:val="00B5505F"/>
    <w:rsid w:val="00B556D4"/>
    <w:rsid w:val="00B55822"/>
    <w:rsid w:val="00B5690C"/>
    <w:rsid w:val="00B56A1E"/>
    <w:rsid w:val="00B56E22"/>
    <w:rsid w:val="00B5736E"/>
    <w:rsid w:val="00B579F1"/>
    <w:rsid w:val="00B604F5"/>
    <w:rsid w:val="00B6070B"/>
    <w:rsid w:val="00B60820"/>
    <w:rsid w:val="00B6093E"/>
    <w:rsid w:val="00B60E21"/>
    <w:rsid w:val="00B624EF"/>
    <w:rsid w:val="00B624F2"/>
    <w:rsid w:val="00B62510"/>
    <w:rsid w:val="00B62798"/>
    <w:rsid w:val="00B62818"/>
    <w:rsid w:val="00B62B88"/>
    <w:rsid w:val="00B62D75"/>
    <w:rsid w:val="00B62DDC"/>
    <w:rsid w:val="00B630DC"/>
    <w:rsid w:val="00B64315"/>
    <w:rsid w:val="00B64E1C"/>
    <w:rsid w:val="00B6522B"/>
    <w:rsid w:val="00B65709"/>
    <w:rsid w:val="00B658D0"/>
    <w:rsid w:val="00B65906"/>
    <w:rsid w:val="00B65BBD"/>
    <w:rsid w:val="00B65DE2"/>
    <w:rsid w:val="00B65F30"/>
    <w:rsid w:val="00B67960"/>
    <w:rsid w:val="00B67D46"/>
    <w:rsid w:val="00B67DF2"/>
    <w:rsid w:val="00B67F4A"/>
    <w:rsid w:val="00B705C8"/>
    <w:rsid w:val="00B70B46"/>
    <w:rsid w:val="00B71817"/>
    <w:rsid w:val="00B71ED4"/>
    <w:rsid w:val="00B7281B"/>
    <w:rsid w:val="00B72A34"/>
    <w:rsid w:val="00B72CAB"/>
    <w:rsid w:val="00B730E3"/>
    <w:rsid w:val="00B73843"/>
    <w:rsid w:val="00B73DF0"/>
    <w:rsid w:val="00B742D7"/>
    <w:rsid w:val="00B74530"/>
    <w:rsid w:val="00B755EA"/>
    <w:rsid w:val="00B75706"/>
    <w:rsid w:val="00B75FC5"/>
    <w:rsid w:val="00B75FD8"/>
    <w:rsid w:val="00B76056"/>
    <w:rsid w:val="00B7607D"/>
    <w:rsid w:val="00B7636C"/>
    <w:rsid w:val="00B765A7"/>
    <w:rsid w:val="00B767BA"/>
    <w:rsid w:val="00B76C07"/>
    <w:rsid w:val="00B77040"/>
    <w:rsid w:val="00B778E2"/>
    <w:rsid w:val="00B77A98"/>
    <w:rsid w:val="00B77AD8"/>
    <w:rsid w:val="00B77D01"/>
    <w:rsid w:val="00B804B2"/>
    <w:rsid w:val="00B80F67"/>
    <w:rsid w:val="00B80FE8"/>
    <w:rsid w:val="00B80FEE"/>
    <w:rsid w:val="00B82155"/>
    <w:rsid w:val="00B82262"/>
    <w:rsid w:val="00B8389F"/>
    <w:rsid w:val="00B84106"/>
    <w:rsid w:val="00B84986"/>
    <w:rsid w:val="00B856CC"/>
    <w:rsid w:val="00B857C1"/>
    <w:rsid w:val="00B85A15"/>
    <w:rsid w:val="00B85BF7"/>
    <w:rsid w:val="00B85D7E"/>
    <w:rsid w:val="00B86D77"/>
    <w:rsid w:val="00B87477"/>
    <w:rsid w:val="00B87C4A"/>
    <w:rsid w:val="00B87C75"/>
    <w:rsid w:val="00B87F74"/>
    <w:rsid w:val="00B90B04"/>
    <w:rsid w:val="00B90CDD"/>
    <w:rsid w:val="00B90D32"/>
    <w:rsid w:val="00B91136"/>
    <w:rsid w:val="00B91A61"/>
    <w:rsid w:val="00B91E38"/>
    <w:rsid w:val="00B9218F"/>
    <w:rsid w:val="00B92547"/>
    <w:rsid w:val="00B92633"/>
    <w:rsid w:val="00B92A04"/>
    <w:rsid w:val="00B92A35"/>
    <w:rsid w:val="00B92E40"/>
    <w:rsid w:val="00B939CC"/>
    <w:rsid w:val="00B94178"/>
    <w:rsid w:val="00B94C00"/>
    <w:rsid w:val="00B94C57"/>
    <w:rsid w:val="00B952D0"/>
    <w:rsid w:val="00B95608"/>
    <w:rsid w:val="00B9566E"/>
    <w:rsid w:val="00B9665C"/>
    <w:rsid w:val="00B966E2"/>
    <w:rsid w:val="00B96B48"/>
    <w:rsid w:val="00B96F35"/>
    <w:rsid w:val="00B9713C"/>
    <w:rsid w:val="00B974A8"/>
    <w:rsid w:val="00B97CFF"/>
    <w:rsid w:val="00B97EB5"/>
    <w:rsid w:val="00BA0698"/>
    <w:rsid w:val="00BA0AD0"/>
    <w:rsid w:val="00BA0B71"/>
    <w:rsid w:val="00BA0C0B"/>
    <w:rsid w:val="00BA0C1A"/>
    <w:rsid w:val="00BA196E"/>
    <w:rsid w:val="00BA1E30"/>
    <w:rsid w:val="00BA1FE4"/>
    <w:rsid w:val="00BA2FB3"/>
    <w:rsid w:val="00BA34C6"/>
    <w:rsid w:val="00BA34F8"/>
    <w:rsid w:val="00BA441C"/>
    <w:rsid w:val="00BA4786"/>
    <w:rsid w:val="00BA4BEF"/>
    <w:rsid w:val="00BA5033"/>
    <w:rsid w:val="00BA566C"/>
    <w:rsid w:val="00BA5852"/>
    <w:rsid w:val="00BA6703"/>
    <w:rsid w:val="00BA6913"/>
    <w:rsid w:val="00BA7653"/>
    <w:rsid w:val="00BA7B59"/>
    <w:rsid w:val="00BB02A4"/>
    <w:rsid w:val="00BB0815"/>
    <w:rsid w:val="00BB0C28"/>
    <w:rsid w:val="00BB0F19"/>
    <w:rsid w:val="00BB10B8"/>
    <w:rsid w:val="00BB123A"/>
    <w:rsid w:val="00BB16C3"/>
    <w:rsid w:val="00BB28C5"/>
    <w:rsid w:val="00BB28E4"/>
    <w:rsid w:val="00BB2FF3"/>
    <w:rsid w:val="00BB3124"/>
    <w:rsid w:val="00BB34BA"/>
    <w:rsid w:val="00BB36B8"/>
    <w:rsid w:val="00BB37FE"/>
    <w:rsid w:val="00BB3D86"/>
    <w:rsid w:val="00BB3F94"/>
    <w:rsid w:val="00BB4EDC"/>
    <w:rsid w:val="00BB5164"/>
    <w:rsid w:val="00BB5475"/>
    <w:rsid w:val="00BB577C"/>
    <w:rsid w:val="00BB586E"/>
    <w:rsid w:val="00BB6586"/>
    <w:rsid w:val="00BB68F1"/>
    <w:rsid w:val="00BB6D4D"/>
    <w:rsid w:val="00BB720D"/>
    <w:rsid w:val="00BB77DE"/>
    <w:rsid w:val="00BB787B"/>
    <w:rsid w:val="00BB7F16"/>
    <w:rsid w:val="00BC0C30"/>
    <w:rsid w:val="00BC0C9B"/>
    <w:rsid w:val="00BC0CC8"/>
    <w:rsid w:val="00BC1167"/>
    <w:rsid w:val="00BC1E41"/>
    <w:rsid w:val="00BC2909"/>
    <w:rsid w:val="00BC34E0"/>
    <w:rsid w:val="00BC48F0"/>
    <w:rsid w:val="00BC4B45"/>
    <w:rsid w:val="00BC547B"/>
    <w:rsid w:val="00BC593F"/>
    <w:rsid w:val="00BC5961"/>
    <w:rsid w:val="00BC669E"/>
    <w:rsid w:val="00BC6CD2"/>
    <w:rsid w:val="00BC71D8"/>
    <w:rsid w:val="00BC7417"/>
    <w:rsid w:val="00BC777F"/>
    <w:rsid w:val="00BC7BA3"/>
    <w:rsid w:val="00BD02FF"/>
    <w:rsid w:val="00BD0990"/>
    <w:rsid w:val="00BD1370"/>
    <w:rsid w:val="00BD19C8"/>
    <w:rsid w:val="00BD1F4B"/>
    <w:rsid w:val="00BD227A"/>
    <w:rsid w:val="00BD22A4"/>
    <w:rsid w:val="00BD2477"/>
    <w:rsid w:val="00BD2877"/>
    <w:rsid w:val="00BD2E27"/>
    <w:rsid w:val="00BD3430"/>
    <w:rsid w:val="00BD4379"/>
    <w:rsid w:val="00BD4B6C"/>
    <w:rsid w:val="00BD5476"/>
    <w:rsid w:val="00BD5BEC"/>
    <w:rsid w:val="00BD5F79"/>
    <w:rsid w:val="00BD62B7"/>
    <w:rsid w:val="00BD63F2"/>
    <w:rsid w:val="00BD6584"/>
    <w:rsid w:val="00BD6722"/>
    <w:rsid w:val="00BE02B0"/>
    <w:rsid w:val="00BE034A"/>
    <w:rsid w:val="00BE05A7"/>
    <w:rsid w:val="00BE0DFC"/>
    <w:rsid w:val="00BE1214"/>
    <w:rsid w:val="00BE162D"/>
    <w:rsid w:val="00BE1652"/>
    <w:rsid w:val="00BE1686"/>
    <w:rsid w:val="00BE21BA"/>
    <w:rsid w:val="00BE273D"/>
    <w:rsid w:val="00BE31E0"/>
    <w:rsid w:val="00BE376F"/>
    <w:rsid w:val="00BE3D25"/>
    <w:rsid w:val="00BE47B0"/>
    <w:rsid w:val="00BE4889"/>
    <w:rsid w:val="00BE54CE"/>
    <w:rsid w:val="00BE55A6"/>
    <w:rsid w:val="00BE5C60"/>
    <w:rsid w:val="00BE6043"/>
    <w:rsid w:val="00BE6257"/>
    <w:rsid w:val="00BE6961"/>
    <w:rsid w:val="00BE7B09"/>
    <w:rsid w:val="00BE7FA5"/>
    <w:rsid w:val="00BF0A25"/>
    <w:rsid w:val="00BF0DA2"/>
    <w:rsid w:val="00BF0E05"/>
    <w:rsid w:val="00BF0F64"/>
    <w:rsid w:val="00BF10A0"/>
    <w:rsid w:val="00BF18F2"/>
    <w:rsid w:val="00BF22E9"/>
    <w:rsid w:val="00BF2C3F"/>
    <w:rsid w:val="00BF2CFB"/>
    <w:rsid w:val="00BF2F9D"/>
    <w:rsid w:val="00BF35A4"/>
    <w:rsid w:val="00BF35C0"/>
    <w:rsid w:val="00BF3A2D"/>
    <w:rsid w:val="00BF3C93"/>
    <w:rsid w:val="00BF4A02"/>
    <w:rsid w:val="00BF4C54"/>
    <w:rsid w:val="00BF4D70"/>
    <w:rsid w:val="00BF4F94"/>
    <w:rsid w:val="00BF54DD"/>
    <w:rsid w:val="00BF5A14"/>
    <w:rsid w:val="00BF5E19"/>
    <w:rsid w:val="00BF66FB"/>
    <w:rsid w:val="00BF6F96"/>
    <w:rsid w:val="00BF6FA5"/>
    <w:rsid w:val="00BF7163"/>
    <w:rsid w:val="00BF7E9C"/>
    <w:rsid w:val="00C00820"/>
    <w:rsid w:val="00C009F9"/>
    <w:rsid w:val="00C00F4D"/>
    <w:rsid w:val="00C0189B"/>
    <w:rsid w:val="00C01BDD"/>
    <w:rsid w:val="00C0211B"/>
    <w:rsid w:val="00C022DD"/>
    <w:rsid w:val="00C024E4"/>
    <w:rsid w:val="00C028D9"/>
    <w:rsid w:val="00C02BD9"/>
    <w:rsid w:val="00C02F56"/>
    <w:rsid w:val="00C03C03"/>
    <w:rsid w:val="00C04053"/>
    <w:rsid w:val="00C04DCD"/>
    <w:rsid w:val="00C053A9"/>
    <w:rsid w:val="00C05FE8"/>
    <w:rsid w:val="00C0619B"/>
    <w:rsid w:val="00C0694F"/>
    <w:rsid w:val="00C06B04"/>
    <w:rsid w:val="00C0756E"/>
    <w:rsid w:val="00C07B41"/>
    <w:rsid w:val="00C1030D"/>
    <w:rsid w:val="00C10ECF"/>
    <w:rsid w:val="00C116DD"/>
    <w:rsid w:val="00C1173D"/>
    <w:rsid w:val="00C11A63"/>
    <w:rsid w:val="00C11BA4"/>
    <w:rsid w:val="00C120D5"/>
    <w:rsid w:val="00C12BC2"/>
    <w:rsid w:val="00C12BF9"/>
    <w:rsid w:val="00C12E0D"/>
    <w:rsid w:val="00C12FBA"/>
    <w:rsid w:val="00C13768"/>
    <w:rsid w:val="00C13A7E"/>
    <w:rsid w:val="00C140BA"/>
    <w:rsid w:val="00C14221"/>
    <w:rsid w:val="00C14E29"/>
    <w:rsid w:val="00C14E5D"/>
    <w:rsid w:val="00C158C9"/>
    <w:rsid w:val="00C16286"/>
    <w:rsid w:val="00C16416"/>
    <w:rsid w:val="00C16C69"/>
    <w:rsid w:val="00C17FCE"/>
    <w:rsid w:val="00C20208"/>
    <w:rsid w:val="00C210C2"/>
    <w:rsid w:val="00C21697"/>
    <w:rsid w:val="00C2181A"/>
    <w:rsid w:val="00C22772"/>
    <w:rsid w:val="00C22921"/>
    <w:rsid w:val="00C22E18"/>
    <w:rsid w:val="00C22EA9"/>
    <w:rsid w:val="00C22F08"/>
    <w:rsid w:val="00C24234"/>
    <w:rsid w:val="00C24836"/>
    <w:rsid w:val="00C249C6"/>
    <w:rsid w:val="00C24C57"/>
    <w:rsid w:val="00C25303"/>
    <w:rsid w:val="00C2536C"/>
    <w:rsid w:val="00C25E84"/>
    <w:rsid w:val="00C2616B"/>
    <w:rsid w:val="00C2621E"/>
    <w:rsid w:val="00C2623B"/>
    <w:rsid w:val="00C267E7"/>
    <w:rsid w:val="00C26A6D"/>
    <w:rsid w:val="00C26FE3"/>
    <w:rsid w:val="00C271C9"/>
    <w:rsid w:val="00C2767A"/>
    <w:rsid w:val="00C27EF4"/>
    <w:rsid w:val="00C302BE"/>
    <w:rsid w:val="00C30F63"/>
    <w:rsid w:val="00C31101"/>
    <w:rsid w:val="00C31209"/>
    <w:rsid w:val="00C319E5"/>
    <w:rsid w:val="00C320CB"/>
    <w:rsid w:val="00C32130"/>
    <w:rsid w:val="00C3232A"/>
    <w:rsid w:val="00C3271F"/>
    <w:rsid w:val="00C3354A"/>
    <w:rsid w:val="00C33BDF"/>
    <w:rsid w:val="00C33DE0"/>
    <w:rsid w:val="00C343C6"/>
    <w:rsid w:val="00C34464"/>
    <w:rsid w:val="00C35206"/>
    <w:rsid w:val="00C357B4"/>
    <w:rsid w:val="00C35BEA"/>
    <w:rsid w:val="00C35D3A"/>
    <w:rsid w:val="00C35F21"/>
    <w:rsid w:val="00C36BCF"/>
    <w:rsid w:val="00C36C75"/>
    <w:rsid w:val="00C36E4F"/>
    <w:rsid w:val="00C36F2D"/>
    <w:rsid w:val="00C37095"/>
    <w:rsid w:val="00C374E0"/>
    <w:rsid w:val="00C37933"/>
    <w:rsid w:val="00C37F2A"/>
    <w:rsid w:val="00C40766"/>
    <w:rsid w:val="00C408C7"/>
    <w:rsid w:val="00C40BD3"/>
    <w:rsid w:val="00C40E28"/>
    <w:rsid w:val="00C40E74"/>
    <w:rsid w:val="00C40F78"/>
    <w:rsid w:val="00C412F9"/>
    <w:rsid w:val="00C41C60"/>
    <w:rsid w:val="00C42CA7"/>
    <w:rsid w:val="00C42E15"/>
    <w:rsid w:val="00C430DD"/>
    <w:rsid w:val="00C435A8"/>
    <w:rsid w:val="00C43684"/>
    <w:rsid w:val="00C43BF2"/>
    <w:rsid w:val="00C43EA4"/>
    <w:rsid w:val="00C440D6"/>
    <w:rsid w:val="00C445EA"/>
    <w:rsid w:val="00C452B1"/>
    <w:rsid w:val="00C4544C"/>
    <w:rsid w:val="00C45672"/>
    <w:rsid w:val="00C4571A"/>
    <w:rsid w:val="00C4584D"/>
    <w:rsid w:val="00C45D4D"/>
    <w:rsid w:val="00C45FCC"/>
    <w:rsid w:val="00C462DF"/>
    <w:rsid w:val="00C46837"/>
    <w:rsid w:val="00C47358"/>
    <w:rsid w:val="00C4752B"/>
    <w:rsid w:val="00C47E8A"/>
    <w:rsid w:val="00C47EEA"/>
    <w:rsid w:val="00C500BB"/>
    <w:rsid w:val="00C5079A"/>
    <w:rsid w:val="00C50931"/>
    <w:rsid w:val="00C50EC7"/>
    <w:rsid w:val="00C519D0"/>
    <w:rsid w:val="00C51C41"/>
    <w:rsid w:val="00C52012"/>
    <w:rsid w:val="00C5225C"/>
    <w:rsid w:val="00C52617"/>
    <w:rsid w:val="00C526EE"/>
    <w:rsid w:val="00C528EA"/>
    <w:rsid w:val="00C529D2"/>
    <w:rsid w:val="00C532DE"/>
    <w:rsid w:val="00C533A9"/>
    <w:rsid w:val="00C541DF"/>
    <w:rsid w:val="00C54423"/>
    <w:rsid w:val="00C546EE"/>
    <w:rsid w:val="00C54976"/>
    <w:rsid w:val="00C54A84"/>
    <w:rsid w:val="00C54D19"/>
    <w:rsid w:val="00C54EF7"/>
    <w:rsid w:val="00C5547E"/>
    <w:rsid w:val="00C55581"/>
    <w:rsid w:val="00C557DD"/>
    <w:rsid w:val="00C5594A"/>
    <w:rsid w:val="00C55DAF"/>
    <w:rsid w:val="00C56FEF"/>
    <w:rsid w:val="00C57CA7"/>
    <w:rsid w:val="00C57F57"/>
    <w:rsid w:val="00C57FD1"/>
    <w:rsid w:val="00C60398"/>
    <w:rsid w:val="00C60957"/>
    <w:rsid w:val="00C60E5C"/>
    <w:rsid w:val="00C61047"/>
    <w:rsid w:val="00C6135D"/>
    <w:rsid w:val="00C616F1"/>
    <w:rsid w:val="00C6186F"/>
    <w:rsid w:val="00C6208A"/>
    <w:rsid w:val="00C62441"/>
    <w:rsid w:val="00C63842"/>
    <w:rsid w:val="00C640C5"/>
    <w:rsid w:val="00C6439A"/>
    <w:rsid w:val="00C64407"/>
    <w:rsid w:val="00C64E38"/>
    <w:rsid w:val="00C650B9"/>
    <w:rsid w:val="00C65338"/>
    <w:rsid w:val="00C65638"/>
    <w:rsid w:val="00C659E9"/>
    <w:rsid w:val="00C66568"/>
    <w:rsid w:val="00C67637"/>
    <w:rsid w:val="00C67C20"/>
    <w:rsid w:val="00C7006D"/>
    <w:rsid w:val="00C707A0"/>
    <w:rsid w:val="00C70ACB"/>
    <w:rsid w:val="00C71455"/>
    <w:rsid w:val="00C71547"/>
    <w:rsid w:val="00C720FE"/>
    <w:rsid w:val="00C721C8"/>
    <w:rsid w:val="00C7220A"/>
    <w:rsid w:val="00C73112"/>
    <w:rsid w:val="00C731B0"/>
    <w:rsid w:val="00C74818"/>
    <w:rsid w:val="00C74E13"/>
    <w:rsid w:val="00C75006"/>
    <w:rsid w:val="00C75D09"/>
    <w:rsid w:val="00C763ED"/>
    <w:rsid w:val="00C7697C"/>
    <w:rsid w:val="00C76D03"/>
    <w:rsid w:val="00C76F04"/>
    <w:rsid w:val="00C7724D"/>
    <w:rsid w:val="00C7744D"/>
    <w:rsid w:val="00C77A24"/>
    <w:rsid w:val="00C77BF6"/>
    <w:rsid w:val="00C77C41"/>
    <w:rsid w:val="00C80ADA"/>
    <w:rsid w:val="00C81313"/>
    <w:rsid w:val="00C81418"/>
    <w:rsid w:val="00C818F3"/>
    <w:rsid w:val="00C818F9"/>
    <w:rsid w:val="00C819F9"/>
    <w:rsid w:val="00C81A4B"/>
    <w:rsid w:val="00C81DE2"/>
    <w:rsid w:val="00C8253C"/>
    <w:rsid w:val="00C829F3"/>
    <w:rsid w:val="00C82EA6"/>
    <w:rsid w:val="00C83422"/>
    <w:rsid w:val="00C8382E"/>
    <w:rsid w:val="00C843D2"/>
    <w:rsid w:val="00C8490F"/>
    <w:rsid w:val="00C852EE"/>
    <w:rsid w:val="00C852F2"/>
    <w:rsid w:val="00C8542E"/>
    <w:rsid w:val="00C86766"/>
    <w:rsid w:val="00C86E05"/>
    <w:rsid w:val="00C87343"/>
    <w:rsid w:val="00C87AF9"/>
    <w:rsid w:val="00C87C43"/>
    <w:rsid w:val="00C87CB1"/>
    <w:rsid w:val="00C90132"/>
    <w:rsid w:val="00C90E99"/>
    <w:rsid w:val="00C910D7"/>
    <w:rsid w:val="00C91D18"/>
    <w:rsid w:val="00C921BE"/>
    <w:rsid w:val="00C9238F"/>
    <w:rsid w:val="00C9246F"/>
    <w:rsid w:val="00C92939"/>
    <w:rsid w:val="00C92958"/>
    <w:rsid w:val="00C92DAA"/>
    <w:rsid w:val="00C92DFC"/>
    <w:rsid w:val="00C93078"/>
    <w:rsid w:val="00C93B3A"/>
    <w:rsid w:val="00C93D7B"/>
    <w:rsid w:val="00C93E77"/>
    <w:rsid w:val="00C9448D"/>
    <w:rsid w:val="00C947B8"/>
    <w:rsid w:val="00C94941"/>
    <w:rsid w:val="00C94BFD"/>
    <w:rsid w:val="00C94E1D"/>
    <w:rsid w:val="00C94E53"/>
    <w:rsid w:val="00C94FD9"/>
    <w:rsid w:val="00C95AC2"/>
    <w:rsid w:val="00C96D00"/>
    <w:rsid w:val="00C97165"/>
    <w:rsid w:val="00C971CE"/>
    <w:rsid w:val="00C97A3C"/>
    <w:rsid w:val="00C97B40"/>
    <w:rsid w:val="00C97FBB"/>
    <w:rsid w:val="00CA0249"/>
    <w:rsid w:val="00CA028D"/>
    <w:rsid w:val="00CA059B"/>
    <w:rsid w:val="00CA06CC"/>
    <w:rsid w:val="00CA07C3"/>
    <w:rsid w:val="00CA09AB"/>
    <w:rsid w:val="00CA10A8"/>
    <w:rsid w:val="00CA14AF"/>
    <w:rsid w:val="00CA19A2"/>
    <w:rsid w:val="00CA20F4"/>
    <w:rsid w:val="00CA21F1"/>
    <w:rsid w:val="00CA2A20"/>
    <w:rsid w:val="00CA308B"/>
    <w:rsid w:val="00CA35F3"/>
    <w:rsid w:val="00CA364D"/>
    <w:rsid w:val="00CA36EC"/>
    <w:rsid w:val="00CA3E07"/>
    <w:rsid w:val="00CA4407"/>
    <w:rsid w:val="00CA45C6"/>
    <w:rsid w:val="00CA473C"/>
    <w:rsid w:val="00CA4FEC"/>
    <w:rsid w:val="00CA5950"/>
    <w:rsid w:val="00CA59A9"/>
    <w:rsid w:val="00CA5D08"/>
    <w:rsid w:val="00CA6780"/>
    <w:rsid w:val="00CA6F36"/>
    <w:rsid w:val="00CB001D"/>
    <w:rsid w:val="00CB02E0"/>
    <w:rsid w:val="00CB055A"/>
    <w:rsid w:val="00CB0571"/>
    <w:rsid w:val="00CB05DF"/>
    <w:rsid w:val="00CB0C09"/>
    <w:rsid w:val="00CB0D55"/>
    <w:rsid w:val="00CB1228"/>
    <w:rsid w:val="00CB190E"/>
    <w:rsid w:val="00CB1FFF"/>
    <w:rsid w:val="00CB23BF"/>
    <w:rsid w:val="00CB2750"/>
    <w:rsid w:val="00CB2FA5"/>
    <w:rsid w:val="00CB3037"/>
    <w:rsid w:val="00CB32C5"/>
    <w:rsid w:val="00CB398F"/>
    <w:rsid w:val="00CB3A7F"/>
    <w:rsid w:val="00CB4083"/>
    <w:rsid w:val="00CB497E"/>
    <w:rsid w:val="00CB4B55"/>
    <w:rsid w:val="00CB559C"/>
    <w:rsid w:val="00CB5FE4"/>
    <w:rsid w:val="00CB5FF9"/>
    <w:rsid w:val="00CB6269"/>
    <w:rsid w:val="00CB6630"/>
    <w:rsid w:val="00CB6A53"/>
    <w:rsid w:val="00CB6D1F"/>
    <w:rsid w:val="00CB6E19"/>
    <w:rsid w:val="00CB7122"/>
    <w:rsid w:val="00CB75CE"/>
    <w:rsid w:val="00CC0369"/>
    <w:rsid w:val="00CC130E"/>
    <w:rsid w:val="00CC1531"/>
    <w:rsid w:val="00CC19B4"/>
    <w:rsid w:val="00CC1C50"/>
    <w:rsid w:val="00CC1C79"/>
    <w:rsid w:val="00CC20DA"/>
    <w:rsid w:val="00CC2DE0"/>
    <w:rsid w:val="00CC3312"/>
    <w:rsid w:val="00CC34E2"/>
    <w:rsid w:val="00CC34ED"/>
    <w:rsid w:val="00CC37DC"/>
    <w:rsid w:val="00CC3A86"/>
    <w:rsid w:val="00CC3FDB"/>
    <w:rsid w:val="00CC40BB"/>
    <w:rsid w:val="00CC483B"/>
    <w:rsid w:val="00CC4EC8"/>
    <w:rsid w:val="00CC512A"/>
    <w:rsid w:val="00CC5545"/>
    <w:rsid w:val="00CC56C7"/>
    <w:rsid w:val="00CC5D9F"/>
    <w:rsid w:val="00CC5EFF"/>
    <w:rsid w:val="00CC6263"/>
    <w:rsid w:val="00CC6321"/>
    <w:rsid w:val="00CC6BE2"/>
    <w:rsid w:val="00CC6F42"/>
    <w:rsid w:val="00CC71E7"/>
    <w:rsid w:val="00CC76E8"/>
    <w:rsid w:val="00CC789D"/>
    <w:rsid w:val="00CC7A54"/>
    <w:rsid w:val="00CC7BC4"/>
    <w:rsid w:val="00CC7D36"/>
    <w:rsid w:val="00CD0636"/>
    <w:rsid w:val="00CD092E"/>
    <w:rsid w:val="00CD0FC2"/>
    <w:rsid w:val="00CD120D"/>
    <w:rsid w:val="00CD1213"/>
    <w:rsid w:val="00CD147F"/>
    <w:rsid w:val="00CD2352"/>
    <w:rsid w:val="00CD23C1"/>
    <w:rsid w:val="00CD251B"/>
    <w:rsid w:val="00CD2947"/>
    <w:rsid w:val="00CD2AB6"/>
    <w:rsid w:val="00CD3633"/>
    <w:rsid w:val="00CD3744"/>
    <w:rsid w:val="00CD395D"/>
    <w:rsid w:val="00CD3A99"/>
    <w:rsid w:val="00CD3C63"/>
    <w:rsid w:val="00CD3DA7"/>
    <w:rsid w:val="00CD3E0B"/>
    <w:rsid w:val="00CD3E5E"/>
    <w:rsid w:val="00CD429F"/>
    <w:rsid w:val="00CD4EAA"/>
    <w:rsid w:val="00CD4F91"/>
    <w:rsid w:val="00CD56EF"/>
    <w:rsid w:val="00CD57D3"/>
    <w:rsid w:val="00CD58EE"/>
    <w:rsid w:val="00CD6030"/>
    <w:rsid w:val="00CD638F"/>
    <w:rsid w:val="00CD680A"/>
    <w:rsid w:val="00CD6DFC"/>
    <w:rsid w:val="00CD7921"/>
    <w:rsid w:val="00CE00D4"/>
    <w:rsid w:val="00CE084B"/>
    <w:rsid w:val="00CE0957"/>
    <w:rsid w:val="00CE0A3B"/>
    <w:rsid w:val="00CE0EDA"/>
    <w:rsid w:val="00CE1CFD"/>
    <w:rsid w:val="00CE1E74"/>
    <w:rsid w:val="00CE2239"/>
    <w:rsid w:val="00CE23DB"/>
    <w:rsid w:val="00CE3095"/>
    <w:rsid w:val="00CE30B6"/>
    <w:rsid w:val="00CE329A"/>
    <w:rsid w:val="00CE3B7F"/>
    <w:rsid w:val="00CE3CDE"/>
    <w:rsid w:val="00CE3F6C"/>
    <w:rsid w:val="00CE503B"/>
    <w:rsid w:val="00CE52F1"/>
    <w:rsid w:val="00CE533A"/>
    <w:rsid w:val="00CE5475"/>
    <w:rsid w:val="00CE5599"/>
    <w:rsid w:val="00CE5609"/>
    <w:rsid w:val="00CE63F3"/>
    <w:rsid w:val="00CE65C0"/>
    <w:rsid w:val="00CE6835"/>
    <w:rsid w:val="00CE6A02"/>
    <w:rsid w:val="00CE6B03"/>
    <w:rsid w:val="00CE71B4"/>
    <w:rsid w:val="00CE74C8"/>
    <w:rsid w:val="00CE766B"/>
    <w:rsid w:val="00CE7A10"/>
    <w:rsid w:val="00CE7C9A"/>
    <w:rsid w:val="00CE7D2D"/>
    <w:rsid w:val="00CF077D"/>
    <w:rsid w:val="00CF089E"/>
    <w:rsid w:val="00CF1202"/>
    <w:rsid w:val="00CF12C2"/>
    <w:rsid w:val="00CF14D6"/>
    <w:rsid w:val="00CF1AAF"/>
    <w:rsid w:val="00CF1C4D"/>
    <w:rsid w:val="00CF2486"/>
    <w:rsid w:val="00CF2564"/>
    <w:rsid w:val="00CF2881"/>
    <w:rsid w:val="00CF2C52"/>
    <w:rsid w:val="00CF2EA1"/>
    <w:rsid w:val="00CF3E01"/>
    <w:rsid w:val="00CF413A"/>
    <w:rsid w:val="00CF4495"/>
    <w:rsid w:val="00CF44EC"/>
    <w:rsid w:val="00CF45E9"/>
    <w:rsid w:val="00CF593C"/>
    <w:rsid w:val="00CF5AD1"/>
    <w:rsid w:val="00CF5BE8"/>
    <w:rsid w:val="00CF6221"/>
    <w:rsid w:val="00CF6F3D"/>
    <w:rsid w:val="00CF7C50"/>
    <w:rsid w:val="00CF7D45"/>
    <w:rsid w:val="00CF7FA4"/>
    <w:rsid w:val="00D005CD"/>
    <w:rsid w:val="00D005EF"/>
    <w:rsid w:val="00D00C8B"/>
    <w:rsid w:val="00D00DCA"/>
    <w:rsid w:val="00D010E4"/>
    <w:rsid w:val="00D019B5"/>
    <w:rsid w:val="00D01F16"/>
    <w:rsid w:val="00D028C4"/>
    <w:rsid w:val="00D02D57"/>
    <w:rsid w:val="00D03693"/>
    <w:rsid w:val="00D038F8"/>
    <w:rsid w:val="00D03C31"/>
    <w:rsid w:val="00D03E1F"/>
    <w:rsid w:val="00D05390"/>
    <w:rsid w:val="00D057D3"/>
    <w:rsid w:val="00D05C24"/>
    <w:rsid w:val="00D06309"/>
    <w:rsid w:val="00D066ED"/>
    <w:rsid w:val="00D06BB1"/>
    <w:rsid w:val="00D06C5D"/>
    <w:rsid w:val="00D06DA3"/>
    <w:rsid w:val="00D0721A"/>
    <w:rsid w:val="00D0727D"/>
    <w:rsid w:val="00D07444"/>
    <w:rsid w:val="00D07A48"/>
    <w:rsid w:val="00D07FC2"/>
    <w:rsid w:val="00D10A09"/>
    <w:rsid w:val="00D10A76"/>
    <w:rsid w:val="00D10C44"/>
    <w:rsid w:val="00D10E0E"/>
    <w:rsid w:val="00D11271"/>
    <w:rsid w:val="00D11412"/>
    <w:rsid w:val="00D115DA"/>
    <w:rsid w:val="00D118D6"/>
    <w:rsid w:val="00D11ABC"/>
    <w:rsid w:val="00D11D78"/>
    <w:rsid w:val="00D11E13"/>
    <w:rsid w:val="00D11FB4"/>
    <w:rsid w:val="00D123ED"/>
    <w:rsid w:val="00D129C7"/>
    <w:rsid w:val="00D13D7A"/>
    <w:rsid w:val="00D13E8C"/>
    <w:rsid w:val="00D13F55"/>
    <w:rsid w:val="00D1405F"/>
    <w:rsid w:val="00D14327"/>
    <w:rsid w:val="00D1471D"/>
    <w:rsid w:val="00D1491B"/>
    <w:rsid w:val="00D1525C"/>
    <w:rsid w:val="00D15543"/>
    <w:rsid w:val="00D15F15"/>
    <w:rsid w:val="00D16A70"/>
    <w:rsid w:val="00D17235"/>
    <w:rsid w:val="00D172BB"/>
    <w:rsid w:val="00D174AE"/>
    <w:rsid w:val="00D17996"/>
    <w:rsid w:val="00D20266"/>
    <w:rsid w:val="00D20C29"/>
    <w:rsid w:val="00D211C5"/>
    <w:rsid w:val="00D21858"/>
    <w:rsid w:val="00D21C08"/>
    <w:rsid w:val="00D21CB7"/>
    <w:rsid w:val="00D21F49"/>
    <w:rsid w:val="00D22000"/>
    <w:rsid w:val="00D2203A"/>
    <w:rsid w:val="00D22233"/>
    <w:rsid w:val="00D22490"/>
    <w:rsid w:val="00D22877"/>
    <w:rsid w:val="00D22A44"/>
    <w:rsid w:val="00D22D93"/>
    <w:rsid w:val="00D236B1"/>
    <w:rsid w:val="00D23893"/>
    <w:rsid w:val="00D23E4A"/>
    <w:rsid w:val="00D24706"/>
    <w:rsid w:val="00D24B9D"/>
    <w:rsid w:val="00D2544C"/>
    <w:rsid w:val="00D25AD7"/>
    <w:rsid w:val="00D26271"/>
    <w:rsid w:val="00D2658E"/>
    <w:rsid w:val="00D269FF"/>
    <w:rsid w:val="00D26FCF"/>
    <w:rsid w:val="00D27427"/>
    <w:rsid w:val="00D277C5"/>
    <w:rsid w:val="00D27921"/>
    <w:rsid w:val="00D27F1D"/>
    <w:rsid w:val="00D30296"/>
    <w:rsid w:val="00D30371"/>
    <w:rsid w:val="00D30A2B"/>
    <w:rsid w:val="00D30AE9"/>
    <w:rsid w:val="00D30DC7"/>
    <w:rsid w:val="00D31BD0"/>
    <w:rsid w:val="00D31CB7"/>
    <w:rsid w:val="00D31F67"/>
    <w:rsid w:val="00D31F78"/>
    <w:rsid w:val="00D32AEF"/>
    <w:rsid w:val="00D3314B"/>
    <w:rsid w:val="00D33556"/>
    <w:rsid w:val="00D33842"/>
    <w:rsid w:val="00D33890"/>
    <w:rsid w:val="00D33941"/>
    <w:rsid w:val="00D33A8A"/>
    <w:rsid w:val="00D33BDA"/>
    <w:rsid w:val="00D33D28"/>
    <w:rsid w:val="00D3422D"/>
    <w:rsid w:val="00D34AC4"/>
    <w:rsid w:val="00D34F5D"/>
    <w:rsid w:val="00D351AE"/>
    <w:rsid w:val="00D35678"/>
    <w:rsid w:val="00D3593E"/>
    <w:rsid w:val="00D35C1B"/>
    <w:rsid w:val="00D3616B"/>
    <w:rsid w:val="00D36234"/>
    <w:rsid w:val="00D36613"/>
    <w:rsid w:val="00D3666E"/>
    <w:rsid w:val="00D3688A"/>
    <w:rsid w:val="00D37D73"/>
    <w:rsid w:val="00D4078D"/>
    <w:rsid w:val="00D40D9F"/>
    <w:rsid w:val="00D41168"/>
    <w:rsid w:val="00D41654"/>
    <w:rsid w:val="00D418B7"/>
    <w:rsid w:val="00D4343A"/>
    <w:rsid w:val="00D447A0"/>
    <w:rsid w:val="00D45135"/>
    <w:rsid w:val="00D455B1"/>
    <w:rsid w:val="00D45A4E"/>
    <w:rsid w:val="00D463DC"/>
    <w:rsid w:val="00D46931"/>
    <w:rsid w:val="00D46961"/>
    <w:rsid w:val="00D4698E"/>
    <w:rsid w:val="00D46A9A"/>
    <w:rsid w:val="00D46BA1"/>
    <w:rsid w:val="00D47915"/>
    <w:rsid w:val="00D47A38"/>
    <w:rsid w:val="00D50CA0"/>
    <w:rsid w:val="00D51951"/>
    <w:rsid w:val="00D51C47"/>
    <w:rsid w:val="00D51E72"/>
    <w:rsid w:val="00D521D3"/>
    <w:rsid w:val="00D525D3"/>
    <w:rsid w:val="00D5281F"/>
    <w:rsid w:val="00D52ABA"/>
    <w:rsid w:val="00D548C9"/>
    <w:rsid w:val="00D54A32"/>
    <w:rsid w:val="00D55472"/>
    <w:rsid w:val="00D55541"/>
    <w:rsid w:val="00D55877"/>
    <w:rsid w:val="00D56964"/>
    <w:rsid w:val="00D569DE"/>
    <w:rsid w:val="00D56FE1"/>
    <w:rsid w:val="00D572CD"/>
    <w:rsid w:val="00D57D6E"/>
    <w:rsid w:val="00D602C8"/>
    <w:rsid w:val="00D60458"/>
    <w:rsid w:val="00D60C2E"/>
    <w:rsid w:val="00D6121B"/>
    <w:rsid w:val="00D6130B"/>
    <w:rsid w:val="00D61537"/>
    <w:rsid w:val="00D6187B"/>
    <w:rsid w:val="00D61F5A"/>
    <w:rsid w:val="00D61F66"/>
    <w:rsid w:val="00D62CC1"/>
    <w:rsid w:val="00D63853"/>
    <w:rsid w:val="00D638C5"/>
    <w:rsid w:val="00D63EA0"/>
    <w:rsid w:val="00D64651"/>
    <w:rsid w:val="00D647BF"/>
    <w:rsid w:val="00D656C2"/>
    <w:rsid w:val="00D65B46"/>
    <w:rsid w:val="00D66367"/>
    <w:rsid w:val="00D66B5B"/>
    <w:rsid w:val="00D676D5"/>
    <w:rsid w:val="00D67909"/>
    <w:rsid w:val="00D67BEC"/>
    <w:rsid w:val="00D701C4"/>
    <w:rsid w:val="00D70857"/>
    <w:rsid w:val="00D708E2"/>
    <w:rsid w:val="00D71249"/>
    <w:rsid w:val="00D714DC"/>
    <w:rsid w:val="00D71C79"/>
    <w:rsid w:val="00D71D7E"/>
    <w:rsid w:val="00D72AE1"/>
    <w:rsid w:val="00D72DCF"/>
    <w:rsid w:val="00D73D2A"/>
    <w:rsid w:val="00D73DAE"/>
    <w:rsid w:val="00D7404E"/>
    <w:rsid w:val="00D74308"/>
    <w:rsid w:val="00D74774"/>
    <w:rsid w:val="00D749C8"/>
    <w:rsid w:val="00D75288"/>
    <w:rsid w:val="00D75625"/>
    <w:rsid w:val="00D75913"/>
    <w:rsid w:val="00D75A5F"/>
    <w:rsid w:val="00D75D57"/>
    <w:rsid w:val="00D75DC5"/>
    <w:rsid w:val="00D76151"/>
    <w:rsid w:val="00D76751"/>
    <w:rsid w:val="00D767CC"/>
    <w:rsid w:val="00D768F6"/>
    <w:rsid w:val="00D76A17"/>
    <w:rsid w:val="00D7781A"/>
    <w:rsid w:val="00D80306"/>
    <w:rsid w:val="00D80575"/>
    <w:rsid w:val="00D806C6"/>
    <w:rsid w:val="00D806E3"/>
    <w:rsid w:val="00D8082B"/>
    <w:rsid w:val="00D80FED"/>
    <w:rsid w:val="00D8118D"/>
    <w:rsid w:val="00D8128F"/>
    <w:rsid w:val="00D81B49"/>
    <w:rsid w:val="00D81F61"/>
    <w:rsid w:val="00D8242D"/>
    <w:rsid w:val="00D83051"/>
    <w:rsid w:val="00D83C96"/>
    <w:rsid w:val="00D83D9D"/>
    <w:rsid w:val="00D84188"/>
    <w:rsid w:val="00D847BE"/>
    <w:rsid w:val="00D85716"/>
    <w:rsid w:val="00D857F4"/>
    <w:rsid w:val="00D85937"/>
    <w:rsid w:val="00D85B4F"/>
    <w:rsid w:val="00D85E72"/>
    <w:rsid w:val="00D862B1"/>
    <w:rsid w:val="00D862C5"/>
    <w:rsid w:val="00D87332"/>
    <w:rsid w:val="00D87498"/>
    <w:rsid w:val="00D876C6"/>
    <w:rsid w:val="00D8786F"/>
    <w:rsid w:val="00D90215"/>
    <w:rsid w:val="00D90507"/>
    <w:rsid w:val="00D90BFA"/>
    <w:rsid w:val="00D90CE9"/>
    <w:rsid w:val="00D91043"/>
    <w:rsid w:val="00D911FE"/>
    <w:rsid w:val="00D91AE6"/>
    <w:rsid w:val="00D92348"/>
    <w:rsid w:val="00D92B2A"/>
    <w:rsid w:val="00D92E7A"/>
    <w:rsid w:val="00D92EC0"/>
    <w:rsid w:val="00D93224"/>
    <w:rsid w:val="00D93409"/>
    <w:rsid w:val="00D93927"/>
    <w:rsid w:val="00D93D62"/>
    <w:rsid w:val="00D93E0B"/>
    <w:rsid w:val="00D93F30"/>
    <w:rsid w:val="00D940DC"/>
    <w:rsid w:val="00D9472D"/>
    <w:rsid w:val="00D94867"/>
    <w:rsid w:val="00D94D17"/>
    <w:rsid w:val="00D94F8C"/>
    <w:rsid w:val="00D95355"/>
    <w:rsid w:val="00D95C1A"/>
    <w:rsid w:val="00D96497"/>
    <w:rsid w:val="00D969CA"/>
    <w:rsid w:val="00D97194"/>
    <w:rsid w:val="00D972D9"/>
    <w:rsid w:val="00D974AB"/>
    <w:rsid w:val="00D977A9"/>
    <w:rsid w:val="00DA017C"/>
    <w:rsid w:val="00DA1107"/>
    <w:rsid w:val="00DA1199"/>
    <w:rsid w:val="00DA1266"/>
    <w:rsid w:val="00DA19AD"/>
    <w:rsid w:val="00DA1FF2"/>
    <w:rsid w:val="00DA280D"/>
    <w:rsid w:val="00DA2B43"/>
    <w:rsid w:val="00DA2D8B"/>
    <w:rsid w:val="00DA32C3"/>
    <w:rsid w:val="00DA3539"/>
    <w:rsid w:val="00DA3715"/>
    <w:rsid w:val="00DA3DFD"/>
    <w:rsid w:val="00DA4384"/>
    <w:rsid w:val="00DA4B55"/>
    <w:rsid w:val="00DA4FD1"/>
    <w:rsid w:val="00DA5012"/>
    <w:rsid w:val="00DA56C4"/>
    <w:rsid w:val="00DA5E15"/>
    <w:rsid w:val="00DA64F6"/>
    <w:rsid w:val="00DA666E"/>
    <w:rsid w:val="00DA68FD"/>
    <w:rsid w:val="00DA7864"/>
    <w:rsid w:val="00DA7FB8"/>
    <w:rsid w:val="00DB071F"/>
    <w:rsid w:val="00DB0726"/>
    <w:rsid w:val="00DB10B3"/>
    <w:rsid w:val="00DB12FA"/>
    <w:rsid w:val="00DB16E1"/>
    <w:rsid w:val="00DB179B"/>
    <w:rsid w:val="00DB18FE"/>
    <w:rsid w:val="00DB1D44"/>
    <w:rsid w:val="00DB26EB"/>
    <w:rsid w:val="00DB32CE"/>
    <w:rsid w:val="00DB3459"/>
    <w:rsid w:val="00DB34F6"/>
    <w:rsid w:val="00DB3CA6"/>
    <w:rsid w:val="00DB4C12"/>
    <w:rsid w:val="00DB4DC7"/>
    <w:rsid w:val="00DB4F5B"/>
    <w:rsid w:val="00DB510E"/>
    <w:rsid w:val="00DB561C"/>
    <w:rsid w:val="00DB5DCB"/>
    <w:rsid w:val="00DB5E22"/>
    <w:rsid w:val="00DB60D4"/>
    <w:rsid w:val="00DB619A"/>
    <w:rsid w:val="00DB6C89"/>
    <w:rsid w:val="00DB7234"/>
    <w:rsid w:val="00DB7752"/>
    <w:rsid w:val="00DB7BEF"/>
    <w:rsid w:val="00DB7C6C"/>
    <w:rsid w:val="00DC0544"/>
    <w:rsid w:val="00DC0FA0"/>
    <w:rsid w:val="00DC1CEF"/>
    <w:rsid w:val="00DC1D90"/>
    <w:rsid w:val="00DC26A3"/>
    <w:rsid w:val="00DC2D7C"/>
    <w:rsid w:val="00DC30D7"/>
    <w:rsid w:val="00DC388A"/>
    <w:rsid w:val="00DC3A25"/>
    <w:rsid w:val="00DC44C2"/>
    <w:rsid w:val="00DC4CDB"/>
    <w:rsid w:val="00DC4ED9"/>
    <w:rsid w:val="00DC5055"/>
    <w:rsid w:val="00DC50D3"/>
    <w:rsid w:val="00DC599B"/>
    <w:rsid w:val="00DC5A51"/>
    <w:rsid w:val="00DC5DD8"/>
    <w:rsid w:val="00DC62AE"/>
    <w:rsid w:val="00DC6779"/>
    <w:rsid w:val="00DC6BE9"/>
    <w:rsid w:val="00DC6F8C"/>
    <w:rsid w:val="00DC70FB"/>
    <w:rsid w:val="00DD06B1"/>
    <w:rsid w:val="00DD082F"/>
    <w:rsid w:val="00DD08C5"/>
    <w:rsid w:val="00DD0A05"/>
    <w:rsid w:val="00DD0E75"/>
    <w:rsid w:val="00DD12B6"/>
    <w:rsid w:val="00DD152E"/>
    <w:rsid w:val="00DD1560"/>
    <w:rsid w:val="00DD1785"/>
    <w:rsid w:val="00DD1798"/>
    <w:rsid w:val="00DD179A"/>
    <w:rsid w:val="00DD17E2"/>
    <w:rsid w:val="00DD194C"/>
    <w:rsid w:val="00DD19E0"/>
    <w:rsid w:val="00DD1F9A"/>
    <w:rsid w:val="00DD2079"/>
    <w:rsid w:val="00DD22D0"/>
    <w:rsid w:val="00DD22FA"/>
    <w:rsid w:val="00DD239C"/>
    <w:rsid w:val="00DD2798"/>
    <w:rsid w:val="00DD2B28"/>
    <w:rsid w:val="00DD2E40"/>
    <w:rsid w:val="00DD2E51"/>
    <w:rsid w:val="00DD2E8F"/>
    <w:rsid w:val="00DD377E"/>
    <w:rsid w:val="00DD37F5"/>
    <w:rsid w:val="00DD3FB7"/>
    <w:rsid w:val="00DD4275"/>
    <w:rsid w:val="00DD4600"/>
    <w:rsid w:val="00DD475B"/>
    <w:rsid w:val="00DD4805"/>
    <w:rsid w:val="00DD4C6A"/>
    <w:rsid w:val="00DD4EEA"/>
    <w:rsid w:val="00DD4F8C"/>
    <w:rsid w:val="00DD51EA"/>
    <w:rsid w:val="00DD619A"/>
    <w:rsid w:val="00DD7765"/>
    <w:rsid w:val="00DD7FBB"/>
    <w:rsid w:val="00DE06C0"/>
    <w:rsid w:val="00DE06EB"/>
    <w:rsid w:val="00DE0F35"/>
    <w:rsid w:val="00DE0FB2"/>
    <w:rsid w:val="00DE1233"/>
    <w:rsid w:val="00DE1764"/>
    <w:rsid w:val="00DE1B48"/>
    <w:rsid w:val="00DE1BE5"/>
    <w:rsid w:val="00DE1C83"/>
    <w:rsid w:val="00DE3116"/>
    <w:rsid w:val="00DE39C1"/>
    <w:rsid w:val="00DE3D24"/>
    <w:rsid w:val="00DE403D"/>
    <w:rsid w:val="00DE51E7"/>
    <w:rsid w:val="00DE54A3"/>
    <w:rsid w:val="00DE5C81"/>
    <w:rsid w:val="00DE6217"/>
    <w:rsid w:val="00DE7764"/>
    <w:rsid w:val="00DE7B01"/>
    <w:rsid w:val="00DE7CB8"/>
    <w:rsid w:val="00DF0366"/>
    <w:rsid w:val="00DF03DE"/>
    <w:rsid w:val="00DF1192"/>
    <w:rsid w:val="00DF12A3"/>
    <w:rsid w:val="00DF12D4"/>
    <w:rsid w:val="00DF1326"/>
    <w:rsid w:val="00DF1549"/>
    <w:rsid w:val="00DF15B8"/>
    <w:rsid w:val="00DF18CF"/>
    <w:rsid w:val="00DF1BFB"/>
    <w:rsid w:val="00DF1F9F"/>
    <w:rsid w:val="00DF25F1"/>
    <w:rsid w:val="00DF3007"/>
    <w:rsid w:val="00DF31FD"/>
    <w:rsid w:val="00DF3E3D"/>
    <w:rsid w:val="00DF4098"/>
    <w:rsid w:val="00DF42E7"/>
    <w:rsid w:val="00DF4457"/>
    <w:rsid w:val="00DF488C"/>
    <w:rsid w:val="00DF48C1"/>
    <w:rsid w:val="00DF4B61"/>
    <w:rsid w:val="00DF4CAB"/>
    <w:rsid w:val="00DF4D38"/>
    <w:rsid w:val="00DF4E25"/>
    <w:rsid w:val="00DF4FEA"/>
    <w:rsid w:val="00DF5130"/>
    <w:rsid w:val="00DF5A67"/>
    <w:rsid w:val="00DF6AD8"/>
    <w:rsid w:val="00DF6C78"/>
    <w:rsid w:val="00DF7042"/>
    <w:rsid w:val="00DF7227"/>
    <w:rsid w:val="00DF769A"/>
    <w:rsid w:val="00E001E9"/>
    <w:rsid w:val="00E0081E"/>
    <w:rsid w:val="00E00957"/>
    <w:rsid w:val="00E0159B"/>
    <w:rsid w:val="00E01644"/>
    <w:rsid w:val="00E01717"/>
    <w:rsid w:val="00E0172C"/>
    <w:rsid w:val="00E019EA"/>
    <w:rsid w:val="00E02094"/>
    <w:rsid w:val="00E02147"/>
    <w:rsid w:val="00E02598"/>
    <w:rsid w:val="00E026FD"/>
    <w:rsid w:val="00E02AA0"/>
    <w:rsid w:val="00E0322D"/>
    <w:rsid w:val="00E03459"/>
    <w:rsid w:val="00E0353A"/>
    <w:rsid w:val="00E035B5"/>
    <w:rsid w:val="00E03B1D"/>
    <w:rsid w:val="00E04393"/>
    <w:rsid w:val="00E04BFF"/>
    <w:rsid w:val="00E05475"/>
    <w:rsid w:val="00E05742"/>
    <w:rsid w:val="00E05D52"/>
    <w:rsid w:val="00E05F23"/>
    <w:rsid w:val="00E06A80"/>
    <w:rsid w:val="00E06D95"/>
    <w:rsid w:val="00E07005"/>
    <w:rsid w:val="00E07634"/>
    <w:rsid w:val="00E0766B"/>
    <w:rsid w:val="00E07788"/>
    <w:rsid w:val="00E078A7"/>
    <w:rsid w:val="00E07AEB"/>
    <w:rsid w:val="00E07DBB"/>
    <w:rsid w:val="00E07E59"/>
    <w:rsid w:val="00E07EF0"/>
    <w:rsid w:val="00E101C2"/>
    <w:rsid w:val="00E10915"/>
    <w:rsid w:val="00E10F4C"/>
    <w:rsid w:val="00E10F8F"/>
    <w:rsid w:val="00E118F0"/>
    <w:rsid w:val="00E1250B"/>
    <w:rsid w:val="00E126C4"/>
    <w:rsid w:val="00E12713"/>
    <w:rsid w:val="00E1287F"/>
    <w:rsid w:val="00E12972"/>
    <w:rsid w:val="00E13BBE"/>
    <w:rsid w:val="00E13D72"/>
    <w:rsid w:val="00E13FB7"/>
    <w:rsid w:val="00E144EE"/>
    <w:rsid w:val="00E14BA6"/>
    <w:rsid w:val="00E15073"/>
    <w:rsid w:val="00E15209"/>
    <w:rsid w:val="00E15218"/>
    <w:rsid w:val="00E153CC"/>
    <w:rsid w:val="00E156C3"/>
    <w:rsid w:val="00E1602B"/>
    <w:rsid w:val="00E16256"/>
    <w:rsid w:val="00E1663E"/>
    <w:rsid w:val="00E16662"/>
    <w:rsid w:val="00E16FFC"/>
    <w:rsid w:val="00E170AB"/>
    <w:rsid w:val="00E17269"/>
    <w:rsid w:val="00E1741F"/>
    <w:rsid w:val="00E175CC"/>
    <w:rsid w:val="00E178FD"/>
    <w:rsid w:val="00E179A7"/>
    <w:rsid w:val="00E17F5C"/>
    <w:rsid w:val="00E21130"/>
    <w:rsid w:val="00E211C2"/>
    <w:rsid w:val="00E219AC"/>
    <w:rsid w:val="00E21AA0"/>
    <w:rsid w:val="00E21C6F"/>
    <w:rsid w:val="00E2419F"/>
    <w:rsid w:val="00E24600"/>
    <w:rsid w:val="00E24C79"/>
    <w:rsid w:val="00E2516B"/>
    <w:rsid w:val="00E264FF"/>
    <w:rsid w:val="00E2652F"/>
    <w:rsid w:val="00E265F7"/>
    <w:rsid w:val="00E26CBA"/>
    <w:rsid w:val="00E270B7"/>
    <w:rsid w:val="00E27214"/>
    <w:rsid w:val="00E27624"/>
    <w:rsid w:val="00E27D64"/>
    <w:rsid w:val="00E27ECD"/>
    <w:rsid w:val="00E302F3"/>
    <w:rsid w:val="00E30337"/>
    <w:rsid w:val="00E30A13"/>
    <w:rsid w:val="00E30B9F"/>
    <w:rsid w:val="00E30CCF"/>
    <w:rsid w:val="00E30DED"/>
    <w:rsid w:val="00E31113"/>
    <w:rsid w:val="00E3116A"/>
    <w:rsid w:val="00E31D08"/>
    <w:rsid w:val="00E32115"/>
    <w:rsid w:val="00E32457"/>
    <w:rsid w:val="00E32763"/>
    <w:rsid w:val="00E32BF3"/>
    <w:rsid w:val="00E33860"/>
    <w:rsid w:val="00E3391B"/>
    <w:rsid w:val="00E33BFA"/>
    <w:rsid w:val="00E33DCA"/>
    <w:rsid w:val="00E33FB1"/>
    <w:rsid w:val="00E33FED"/>
    <w:rsid w:val="00E34AB6"/>
    <w:rsid w:val="00E3589A"/>
    <w:rsid w:val="00E3599E"/>
    <w:rsid w:val="00E35A6C"/>
    <w:rsid w:val="00E35BB3"/>
    <w:rsid w:val="00E3645B"/>
    <w:rsid w:val="00E3651C"/>
    <w:rsid w:val="00E366D6"/>
    <w:rsid w:val="00E36CD5"/>
    <w:rsid w:val="00E36F15"/>
    <w:rsid w:val="00E36F2D"/>
    <w:rsid w:val="00E37079"/>
    <w:rsid w:val="00E3734F"/>
    <w:rsid w:val="00E4052E"/>
    <w:rsid w:val="00E40629"/>
    <w:rsid w:val="00E40AEF"/>
    <w:rsid w:val="00E40E35"/>
    <w:rsid w:val="00E4112C"/>
    <w:rsid w:val="00E41C31"/>
    <w:rsid w:val="00E420FD"/>
    <w:rsid w:val="00E427A6"/>
    <w:rsid w:val="00E42C21"/>
    <w:rsid w:val="00E42C74"/>
    <w:rsid w:val="00E42E07"/>
    <w:rsid w:val="00E43119"/>
    <w:rsid w:val="00E4370E"/>
    <w:rsid w:val="00E43BD6"/>
    <w:rsid w:val="00E44687"/>
    <w:rsid w:val="00E45034"/>
    <w:rsid w:val="00E4505D"/>
    <w:rsid w:val="00E458CD"/>
    <w:rsid w:val="00E45CD5"/>
    <w:rsid w:val="00E45DD8"/>
    <w:rsid w:val="00E45E9A"/>
    <w:rsid w:val="00E460A8"/>
    <w:rsid w:val="00E46274"/>
    <w:rsid w:val="00E4659F"/>
    <w:rsid w:val="00E465B8"/>
    <w:rsid w:val="00E468C8"/>
    <w:rsid w:val="00E47269"/>
    <w:rsid w:val="00E479B2"/>
    <w:rsid w:val="00E47C09"/>
    <w:rsid w:val="00E47F29"/>
    <w:rsid w:val="00E47F59"/>
    <w:rsid w:val="00E5003C"/>
    <w:rsid w:val="00E50A3C"/>
    <w:rsid w:val="00E50CE2"/>
    <w:rsid w:val="00E50ECF"/>
    <w:rsid w:val="00E510D0"/>
    <w:rsid w:val="00E51CFA"/>
    <w:rsid w:val="00E51D0A"/>
    <w:rsid w:val="00E51D52"/>
    <w:rsid w:val="00E51E0E"/>
    <w:rsid w:val="00E522AA"/>
    <w:rsid w:val="00E53251"/>
    <w:rsid w:val="00E533C5"/>
    <w:rsid w:val="00E533E3"/>
    <w:rsid w:val="00E536C0"/>
    <w:rsid w:val="00E53B12"/>
    <w:rsid w:val="00E53DFE"/>
    <w:rsid w:val="00E54258"/>
    <w:rsid w:val="00E54288"/>
    <w:rsid w:val="00E549E9"/>
    <w:rsid w:val="00E5514E"/>
    <w:rsid w:val="00E5516D"/>
    <w:rsid w:val="00E55869"/>
    <w:rsid w:val="00E55A7A"/>
    <w:rsid w:val="00E55BEA"/>
    <w:rsid w:val="00E567D2"/>
    <w:rsid w:val="00E571C8"/>
    <w:rsid w:val="00E576DD"/>
    <w:rsid w:val="00E57757"/>
    <w:rsid w:val="00E60248"/>
    <w:rsid w:val="00E6084C"/>
    <w:rsid w:val="00E61270"/>
    <w:rsid w:val="00E61339"/>
    <w:rsid w:val="00E6181F"/>
    <w:rsid w:val="00E61BA1"/>
    <w:rsid w:val="00E61F45"/>
    <w:rsid w:val="00E62130"/>
    <w:rsid w:val="00E6217F"/>
    <w:rsid w:val="00E6242F"/>
    <w:rsid w:val="00E62F6F"/>
    <w:rsid w:val="00E6317F"/>
    <w:rsid w:val="00E6336B"/>
    <w:rsid w:val="00E63378"/>
    <w:rsid w:val="00E6398E"/>
    <w:rsid w:val="00E63D8B"/>
    <w:rsid w:val="00E646E8"/>
    <w:rsid w:val="00E64A8E"/>
    <w:rsid w:val="00E6536C"/>
    <w:rsid w:val="00E65BC3"/>
    <w:rsid w:val="00E65FD3"/>
    <w:rsid w:val="00E660AD"/>
    <w:rsid w:val="00E66113"/>
    <w:rsid w:val="00E6649B"/>
    <w:rsid w:val="00E66EC8"/>
    <w:rsid w:val="00E66FF6"/>
    <w:rsid w:val="00E67131"/>
    <w:rsid w:val="00E672DA"/>
    <w:rsid w:val="00E67445"/>
    <w:rsid w:val="00E67560"/>
    <w:rsid w:val="00E67ACA"/>
    <w:rsid w:val="00E67E83"/>
    <w:rsid w:val="00E704C0"/>
    <w:rsid w:val="00E70A45"/>
    <w:rsid w:val="00E70F51"/>
    <w:rsid w:val="00E71147"/>
    <w:rsid w:val="00E713D3"/>
    <w:rsid w:val="00E71496"/>
    <w:rsid w:val="00E71696"/>
    <w:rsid w:val="00E71C20"/>
    <w:rsid w:val="00E71F8A"/>
    <w:rsid w:val="00E720CD"/>
    <w:rsid w:val="00E72186"/>
    <w:rsid w:val="00E72706"/>
    <w:rsid w:val="00E738C2"/>
    <w:rsid w:val="00E73A46"/>
    <w:rsid w:val="00E73A61"/>
    <w:rsid w:val="00E73D52"/>
    <w:rsid w:val="00E73DD6"/>
    <w:rsid w:val="00E744DC"/>
    <w:rsid w:val="00E74A4C"/>
    <w:rsid w:val="00E74D33"/>
    <w:rsid w:val="00E75ED7"/>
    <w:rsid w:val="00E75F8C"/>
    <w:rsid w:val="00E75FE5"/>
    <w:rsid w:val="00E761C4"/>
    <w:rsid w:val="00E764FF"/>
    <w:rsid w:val="00E76993"/>
    <w:rsid w:val="00E76F58"/>
    <w:rsid w:val="00E775F6"/>
    <w:rsid w:val="00E77C40"/>
    <w:rsid w:val="00E80754"/>
    <w:rsid w:val="00E80CDD"/>
    <w:rsid w:val="00E81398"/>
    <w:rsid w:val="00E81454"/>
    <w:rsid w:val="00E81B60"/>
    <w:rsid w:val="00E81BB4"/>
    <w:rsid w:val="00E81CA6"/>
    <w:rsid w:val="00E81F4B"/>
    <w:rsid w:val="00E82746"/>
    <w:rsid w:val="00E827FF"/>
    <w:rsid w:val="00E82ED3"/>
    <w:rsid w:val="00E83C75"/>
    <w:rsid w:val="00E83D7C"/>
    <w:rsid w:val="00E83DCF"/>
    <w:rsid w:val="00E8488E"/>
    <w:rsid w:val="00E848E4"/>
    <w:rsid w:val="00E84B15"/>
    <w:rsid w:val="00E84EAA"/>
    <w:rsid w:val="00E85016"/>
    <w:rsid w:val="00E859D8"/>
    <w:rsid w:val="00E85F5C"/>
    <w:rsid w:val="00E86168"/>
    <w:rsid w:val="00E86407"/>
    <w:rsid w:val="00E86418"/>
    <w:rsid w:val="00E8659F"/>
    <w:rsid w:val="00E86DAD"/>
    <w:rsid w:val="00E87AE9"/>
    <w:rsid w:val="00E87BE0"/>
    <w:rsid w:val="00E90288"/>
    <w:rsid w:val="00E90400"/>
    <w:rsid w:val="00E90549"/>
    <w:rsid w:val="00E90B19"/>
    <w:rsid w:val="00E90DB0"/>
    <w:rsid w:val="00E9154B"/>
    <w:rsid w:val="00E919CF"/>
    <w:rsid w:val="00E91D1A"/>
    <w:rsid w:val="00E925F2"/>
    <w:rsid w:val="00E9262D"/>
    <w:rsid w:val="00E92DC1"/>
    <w:rsid w:val="00E93040"/>
    <w:rsid w:val="00E933EF"/>
    <w:rsid w:val="00E937E7"/>
    <w:rsid w:val="00E938B6"/>
    <w:rsid w:val="00E94059"/>
    <w:rsid w:val="00E9436E"/>
    <w:rsid w:val="00E949CD"/>
    <w:rsid w:val="00E94B81"/>
    <w:rsid w:val="00E94FCD"/>
    <w:rsid w:val="00E95341"/>
    <w:rsid w:val="00E9544B"/>
    <w:rsid w:val="00E95DB8"/>
    <w:rsid w:val="00E96459"/>
    <w:rsid w:val="00E9646A"/>
    <w:rsid w:val="00E96D9D"/>
    <w:rsid w:val="00E96DDF"/>
    <w:rsid w:val="00E96E3F"/>
    <w:rsid w:val="00E977A2"/>
    <w:rsid w:val="00E978F4"/>
    <w:rsid w:val="00E97B9C"/>
    <w:rsid w:val="00E97E7C"/>
    <w:rsid w:val="00E97F8A"/>
    <w:rsid w:val="00EA0073"/>
    <w:rsid w:val="00EA09ED"/>
    <w:rsid w:val="00EA0AA8"/>
    <w:rsid w:val="00EA11BE"/>
    <w:rsid w:val="00EA2914"/>
    <w:rsid w:val="00EA3748"/>
    <w:rsid w:val="00EA4129"/>
    <w:rsid w:val="00EA4137"/>
    <w:rsid w:val="00EA44CB"/>
    <w:rsid w:val="00EA4673"/>
    <w:rsid w:val="00EA5206"/>
    <w:rsid w:val="00EA5915"/>
    <w:rsid w:val="00EA5B42"/>
    <w:rsid w:val="00EA704E"/>
    <w:rsid w:val="00EA7365"/>
    <w:rsid w:val="00EA7484"/>
    <w:rsid w:val="00EA7A7A"/>
    <w:rsid w:val="00EB02C1"/>
    <w:rsid w:val="00EB032B"/>
    <w:rsid w:val="00EB04CD"/>
    <w:rsid w:val="00EB0928"/>
    <w:rsid w:val="00EB0934"/>
    <w:rsid w:val="00EB0CE7"/>
    <w:rsid w:val="00EB0E48"/>
    <w:rsid w:val="00EB0EF7"/>
    <w:rsid w:val="00EB101F"/>
    <w:rsid w:val="00EB104C"/>
    <w:rsid w:val="00EB107C"/>
    <w:rsid w:val="00EB1624"/>
    <w:rsid w:val="00EB1880"/>
    <w:rsid w:val="00EB2092"/>
    <w:rsid w:val="00EB3162"/>
    <w:rsid w:val="00EB365D"/>
    <w:rsid w:val="00EB37D5"/>
    <w:rsid w:val="00EB3856"/>
    <w:rsid w:val="00EB3F87"/>
    <w:rsid w:val="00EB479A"/>
    <w:rsid w:val="00EB4972"/>
    <w:rsid w:val="00EB4D6C"/>
    <w:rsid w:val="00EB557A"/>
    <w:rsid w:val="00EB5D00"/>
    <w:rsid w:val="00EB61DB"/>
    <w:rsid w:val="00EB65FF"/>
    <w:rsid w:val="00EB6655"/>
    <w:rsid w:val="00EB74D6"/>
    <w:rsid w:val="00EB754F"/>
    <w:rsid w:val="00EB75CB"/>
    <w:rsid w:val="00EC07DE"/>
    <w:rsid w:val="00EC0E03"/>
    <w:rsid w:val="00EC0FC8"/>
    <w:rsid w:val="00EC11CC"/>
    <w:rsid w:val="00EC1753"/>
    <w:rsid w:val="00EC1754"/>
    <w:rsid w:val="00EC1C05"/>
    <w:rsid w:val="00EC218D"/>
    <w:rsid w:val="00EC2433"/>
    <w:rsid w:val="00EC26BC"/>
    <w:rsid w:val="00EC3499"/>
    <w:rsid w:val="00EC35FD"/>
    <w:rsid w:val="00EC4494"/>
    <w:rsid w:val="00EC4BE0"/>
    <w:rsid w:val="00EC4E58"/>
    <w:rsid w:val="00EC4FFE"/>
    <w:rsid w:val="00EC569D"/>
    <w:rsid w:val="00EC59C4"/>
    <w:rsid w:val="00EC644A"/>
    <w:rsid w:val="00EC6A3F"/>
    <w:rsid w:val="00EC6F09"/>
    <w:rsid w:val="00EC702F"/>
    <w:rsid w:val="00EC778D"/>
    <w:rsid w:val="00EC7911"/>
    <w:rsid w:val="00ED0B14"/>
    <w:rsid w:val="00ED0BF2"/>
    <w:rsid w:val="00ED152A"/>
    <w:rsid w:val="00ED15EE"/>
    <w:rsid w:val="00ED18DD"/>
    <w:rsid w:val="00ED249A"/>
    <w:rsid w:val="00ED320F"/>
    <w:rsid w:val="00ED325D"/>
    <w:rsid w:val="00ED4167"/>
    <w:rsid w:val="00ED49D8"/>
    <w:rsid w:val="00ED4ECA"/>
    <w:rsid w:val="00ED5B48"/>
    <w:rsid w:val="00ED603E"/>
    <w:rsid w:val="00ED60C7"/>
    <w:rsid w:val="00ED674B"/>
    <w:rsid w:val="00ED67CE"/>
    <w:rsid w:val="00ED6992"/>
    <w:rsid w:val="00ED6D7B"/>
    <w:rsid w:val="00ED7085"/>
    <w:rsid w:val="00ED70A1"/>
    <w:rsid w:val="00ED7141"/>
    <w:rsid w:val="00ED73F5"/>
    <w:rsid w:val="00ED74DD"/>
    <w:rsid w:val="00ED7A5E"/>
    <w:rsid w:val="00ED7E98"/>
    <w:rsid w:val="00EE0200"/>
    <w:rsid w:val="00EE02FF"/>
    <w:rsid w:val="00EE03EF"/>
    <w:rsid w:val="00EE0FB9"/>
    <w:rsid w:val="00EE1837"/>
    <w:rsid w:val="00EE1ED6"/>
    <w:rsid w:val="00EE21A7"/>
    <w:rsid w:val="00EE2652"/>
    <w:rsid w:val="00EE3507"/>
    <w:rsid w:val="00EE3679"/>
    <w:rsid w:val="00EE3D4E"/>
    <w:rsid w:val="00EE4072"/>
    <w:rsid w:val="00EE42A5"/>
    <w:rsid w:val="00EE4509"/>
    <w:rsid w:val="00EE4845"/>
    <w:rsid w:val="00EE4CDC"/>
    <w:rsid w:val="00EE4DD9"/>
    <w:rsid w:val="00EE60E3"/>
    <w:rsid w:val="00EE6B7D"/>
    <w:rsid w:val="00EE6D5C"/>
    <w:rsid w:val="00EE7164"/>
    <w:rsid w:val="00EE79A0"/>
    <w:rsid w:val="00EE79E3"/>
    <w:rsid w:val="00EE7C88"/>
    <w:rsid w:val="00EE7E74"/>
    <w:rsid w:val="00EE7FD4"/>
    <w:rsid w:val="00EF0395"/>
    <w:rsid w:val="00EF0446"/>
    <w:rsid w:val="00EF04DC"/>
    <w:rsid w:val="00EF0782"/>
    <w:rsid w:val="00EF07BD"/>
    <w:rsid w:val="00EF0B36"/>
    <w:rsid w:val="00EF113D"/>
    <w:rsid w:val="00EF115B"/>
    <w:rsid w:val="00EF14B5"/>
    <w:rsid w:val="00EF16CD"/>
    <w:rsid w:val="00EF1DAB"/>
    <w:rsid w:val="00EF2509"/>
    <w:rsid w:val="00EF2812"/>
    <w:rsid w:val="00EF2FE6"/>
    <w:rsid w:val="00EF31BC"/>
    <w:rsid w:val="00EF3409"/>
    <w:rsid w:val="00EF3B70"/>
    <w:rsid w:val="00EF3C20"/>
    <w:rsid w:val="00EF3C76"/>
    <w:rsid w:val="00EF437E"/>
    <w:rsid w:val="00EF4B44"/>
    <w:rsid w:val="00EF516C"/>
    <w:rsid w:val="00EF679F"/>
    <w:rsid w:val="00EF69F2"/>
    <w:rsid w:val="00EF74C5"/>
    <w:rsid w:val="00EF7A71"/>
    <w:rsid w:val="00EF7ABA"/>
    <w:rsid w:val="00EF7FB5"/>
    <w:rsid w:val="00F00143"/>
    <w:rsid w:val="00F005CB"/>
    <w:rsid w:val="00F00B60"/>
    <w:rsid w:val="00F00F20"/>
    <w:rsid w:val="00F011E4"/>
    <w:rsid w:val="00F01382"/>
    <w:rsid w:val="00F015A3"/>
    <w:rsid w:val="00F01959"/>
    <w:rsid w:val="00F01E17"/>
    <w:rsid w:val="00F02053"/>
    <w:rsid w:val="00F020B8"/>
    <w:rsid w:val="00F020BA"/>
    <w:rsid w:val="00F02B80"/>
    <w:rsid w:val="00F02C7A"/>
    <w:rsid w:val="00F02DB3"/>
    <w:rsid w:val="00F03590"/>
    <w:rsid w:val="00F036BF"/>
    <w:rsid w:val="00F03C3A"/>
    <w:rsid w:val="00F03DCA"/>
    <w:rsid w:val="00F04630"/>
    <w:rsid w:val="00F0469D"/>
    <w:rsid w:val="00F04833"/>
    <w:rsid w:val="00F050B3"/>
    <w:rsid w:val="00F0521E"/>
    <w:rsid w:val="00F057AB"/>
    <w:rsid w:val="00F0593B"/>
    <w:rsid w:val="00F05A6A"/>
    <w:rsid w:val="00F05AEC"/>
    <w:rsid w:val="00F05B21"/>
    <w:rsid w:val="00F05D73"/>
    <w:rsid w:val="00F06389"/>
    <w:rsid w:val="00F063A1"/>
    <w:rsid w:val="00F0673B"/>
    <w:rsid w:val="00F06C63"/>
    <w:rsid w:val="00F06CD1"/>
    <w:rsid w:val="00F0748B"/>
    <w:rsid w:val="00F0798F"/>
    <w:rsid w:val="00F07AB5"/>
    <w:rsid w:val="00F07EAF"/>
    <w:rsid w:val="00F101FF"/>
    <w:rsid w:val="00F10C59"/>
    <w:rsid w:val="00F10FB8"/>
    <w:rsid w:val="00F11AC4"/>
    <w:rsid w:val="00F1206E"/>
    <w:rsid w:val="00F1228C"/>
    <w:rsid w:val="00F127CF"/>
    <w:rsid w:val="00F12BD5"/>
    <w:rsid w:val="00F1308D"/>
    <w:rsid w:val="00F13224"/>
    <w:rsid w:val="00F13494"/>
    <w:rsid w:val="00F1377B"/>
    <w:rsid w:val="00F13901"/>
    <w:rsid w:val="00F13C6A"/>
    <w:rsid w:val="00F13ED5"/>
    <w:rsid w:val="00F145B5"/>
    <w:rsid w:val="00F145D9"/>
    <w:rsid w:val="00F15056"/>
    <w:rsid w:val="00F1534D"/>
    <w:rsid w:val="00F1566B"/>
    <w:rsid w:val="00F15954"/>
    <w:rsid w:val="00F16367"/>
    <w:rsid w:val="00F16660"/>
    <w:rsid w:val="00F17038"/>
    <w:rsid w:val="00F17120"/>
    <w:rsid w:val="00F17340"/>
    <w:rsid w:val="00F177C2"/>
    <w:rsid w:val="00F17BB1"/>
    <w:rsid w:val="00F17D5D"/>
    <w:rsid w:val="00F17F40"/>
    <w:rsid w:val="00F20C93"/>
    <w:rsid w:val="00F20E45"/>
    <w:rsid w:val="00F20FE7"/>
    <w:rsid w:val="00F210AA"/>
    <w:rsid w:val="00F211D1"/>
    <w:rsid w:val="00F21FD6"/>
    <w:rsid w:val="00F22259"/>
    <w:rsid w:val="00F2233C"/>
    <w:rsid w:val="00F22AA6"/>
    <w:rsid w:val="00F22CCD"/>
    <w:rsid w:val="00F235F1"/>
    <w:rsid w:val="00F23B22"/>
    <w:rsid w:val="00F23B53"/>
    <w:rsid w:val="00F24258"/>
    <w:rsid w:val="00F24549"/>
    <w:rsid w:val="00F24735"/>
    <w:rsid w:val="00F24CCC"/>
    <w:rsid w:val="00F25DF7"/>
    <w:rsid w:val="00F26043"/>
    <w:rsid w:val="00F2640D"/>
    <w:rsid w:val="00F26423"/>
    <w:rsid w:val="00F266F8"/>
    <w:rsid w:val="00F2695C"/>
    <w:rsid w:val="00F269DC"/>
    <w:rsid w:val="00F26A23"/>
    <w:rsid w:val="00F27015"/>
    <w:rsid w:val="00F27551"/>
    <w:rsid w:val="00F2755E"/>
    <w:rsid w:val="00F275BC"/>
    <w:rsid w:val="00F27B1A"/>
    <w:rsid w:val="00F27D7D"/>
    <w:rsid w:val="00F27FEC"/>
    <w:rsid w:val="00F301C5"/>
    <w:rsid w:val="00F30547"/>
    <w:rsid w:val="00F30554"/>
    <w:rsid w:val="00F309E1"/>
    <w:rsid w:val="00F30F38"/>
    <w:rsid w:val="00F31240"/>
    <w:rsid w:val="00F313F9"/>
    <w:rsid w:val="00F31AC7"/>
    <w:rsid w:val="00F31DA9"/>
    <w:rsid w:val="00F32C65"/>
    <w:rsid w:val="00F33A3B"/>
    <w:rsid w:val="00F33C9F"/>
    <w:rsid w:val="00F33CEB"/>
    <w:rsid w:val="00F33E4A"/>
    <w:rsid w:val="00F3400B"/>
    <w:rsid w:val="00F34786"/>
    <w:rsid w:val="00F348D2"/>
    <w:rsid w:val="00F350D1"/>
    <w:rsid w:val="00F352C9"/>
    <w:rsid w:val="00F354EA"/>
    <w:rsid w:val="00F35C1E"/>
    <w:rsid w:val="00F3615D"/>
    <w:rsid w:val="00F3726B"/>
    <w:rsid w:val="00F37287"/>
    <w:rsid w:val="00F375AD"/>
    <w:rsid w:val="00F37B3E"/>
    <w:rsid w:val="00F37E13"/>
    <w:rsid w:val="00F405D2"/>
    <w:rsid w:val="00F40916"/>
    <w:rsid w:val="00F40C66"/>
    <w:rsid w:val="00F40FE6"/>
    <w:rsid w:val="00F4138A"/>
    <w:rsid w:val="00F413FC"/>
    <w:rsid w:val="00F41470"/>
    <w:rsid w:val="00F416D8"/>
    <w:rsid w:val="00F4196E"/>
    <w:rsid w:val="00F41E5D"/>
    <w:rsid w:val="00F420BC"/>
    <w:rsid w:val="00F42261"/>
    <w:rsid w:val="00F425D4"/>
    <w:rsid w:val="00F42D78"/>
    <w:rsid w:val="00F42E5E"/>
    <w:rsid w:val="00F43087"/>
    <w:rsid w:val="00F431E4"/>
    <w:rsid w:val="00F435CA"/>
    <w:rsid w:val="00F43F73"/>
    <w:rsid w:val="00F447F9"/>
    <w:rsid w:val="00F4485F"/>
    <w:rsid w:val="00F448BE"/>
    <w:rsid w:val="00F44A01"/>
    <w:rsid w:val="00F44B6A"/>
    <w:rsid w:val="00F44C99"/>
    <w:rsid w:val="00F44EA4"/>
    <w:rsid w:val="00F45037"/>
    <w:rsid w:val="00F45219"/>
    <w:rsid w:val="00F4594B"/>
    <w:rsid w:val="00F45D84"/>
    <w:rsid w:val="00F4682D"/>
    <w:rsid w:val="00F46D5E"/>
    <w:rsid w:val="00F46D92"/>
    <w:rsid w:val="00F46F6B"/>
    <w:rsid w:val="00F47B68"/>
    <w:rsid w:val="00F47F69"/>
    <w:rsid w:val="00F50807"/>
    <w:rsid w:val="00F50C29"/>
    <w:rsid w:val="00F5104B"/>
    <w:rsid w:val="00F5108A"/>
    <w:rsid w:val="00F510BF"/>
    <w:rsid w:val="00F51121"/>
    <w:rsid w:val="00F521C7"/>
    <w:rsid w:val="00F52630"/>
    <w:rsid w:val="00F527CE"/>
    <w:rsid w:val="00F527F0"/>
    <w:rsid w:val="00F52B2C"/>
    <w:rsid w:val="00F52CAF"/>
    <w:rsid w:val="00F52E2A"/>
    <w:rsid w:val="00F53920"/>
    <w:rsid w:val="00F53E55"/>
    <w:rsid w:val="00F54599"/>
    <w:rsid w:val="00F545D5"/>
    <w:rsid w:val="00F5467B"/>
    <w:rsid w:val="00F547B7"/>
    <w:rsid w:val="00F5504D"/>
    <w:rsid w:val="00F55A7E"/>
    <w:rsid w:val="00F55BA2"/>
    <w:rsid w:val="00F55FBE"/>
    <w:rsid w:val="00F5636B"/>
    <w:rsid w:val="00F56382"/>
    <w:rsid w:val="00F5710C"/>
    <w:rsid w:val="00F601D4"/>
    <w:rsid w:val="00F6080E"/>
    <w:rsid w:val="00F60BF8"/>
    <w:rsid w:val="00F617EB"/>
    <w:rsid w:val="00F618D0"/>
    <w:rsid w:val="00F62479"/>
    <w:rsid w:val="00F62641"/>
    <w:rsid w:val="00F62EFF"/>
    <w:rsid w:val="00F63020"/>
    <w:rsid w:val="00F63104"/>
    <w:rsid w:val="00F63441"/>
    <w:rsid w:val="00F63567"/>
    <w:rsid w:val="00F6434C"/>
    <w:rsid w:val="00F64863"/>
    <w:rsid w:val="00F64876"/>
    <w:rsid w:val="00F65142"/>
    <w:rsid w:val="00F65581"/>
    <w:rsid w:val="00F6633B"/>
    <w:rsid w:val="00F66AEB"/>
    <w:rsid w:val="00F66B1B"/>
    <w:rsid w:val="00F66BE7"/>
    <w:rsid w:val="00F66D4B"/>
    <w:rsid w:val="00F66E2D"/>
    <w:rsid w:val="00F6716B"/>
    <w:rsid w:val="00F703DE"/>
    <w:rsid w:val="00F70B88"/>
    <w:rsid w:val="00F70BFF"/>
    <w:rsid w:val="00F7103A"/>
    <w:rsid w:val="00F718A8"/>
    <w:rsid w:val="00F71C1A"/>
    <w:rsid w:val="00F722C6"/>
    <w:rsid w:val="00F73097"/>
    <w:rsid w:val="00F7337E"/>
    <w:rsid w:val="00F73C03"/>
    <w:rsid w:val="00F73F51"/>
    <w:rsid w:val="00F740BB"/>
    <w:rsid w:val="00F744C1"/>
    <w:rsid w:val="00F746B7"/>
    <w:rsid w:val="00F750B1"/>
    <w:rsid w:val="00F7530D"/>
    <w:rsid w:val="00F75F46"/>
    <w:rsid w:val="00F76A45"/>
    <w:rsid w:val="00F76E85"/>
    <w:rsid w:val="00F76F77"/>
    <w:rsid w:val="00F770DF"/>
    <w:rsid w:val="00F77416"/>
    <w:rsid w:val="00F7745D"/>
    <w:rsid w:val="00F77820"/>
    <w:rsid w:val="00F77F51"/>
    <w:rsid w:val="00F8068F"/>
    <w:rsid w:val="00F80A92"/>
    <w:rsid w:val="00F80C38"/>
    <w:rsid w:val="00F80C63"/>
    <w:rsid w:val="00F811BB"/>
    <w:rsid w:val="00F8176E"/>
    <w:rsid w:val="00F817E9"/>
    <w:rsid w:val="00F81CEF"/>
    <w:rsid w:val="00F81DBB"/>
    <w:rsid w:val="00F82040"/>
    <w:rsid w:val="00F8235A"/>
    <w:rsid w:val="00F82472"/>
    <w:rsid w:val="00F82655"/>
    <w:rsid w:val="00F827B6"/>
    <w:rsid w:val="00F82860"/>
    <w:rsid w:val="00F82AAB"/>
    <w:rsid w:val="00F82D6C"/>
    <w:rsid w:val="00F832CE"/>
    <w:rsid w:val="00F83556"/>
    <w:rsid w:val="00F8397E"/>
    <w:rsid w:val="00F83A75"/>
    <w:rsid w:val="00F83AFC"/>
    <w:rsid w:val="00F83D69"/>
    <w:rsid w:val="00F860EE"/>
    <w:rsid w:val="00F8658F"/>
    <w:rsid w:val="00F868BA"/>
    <w:rsid w:val="00F86E08"/>
    <w:rsid w:val="00F87185"/>
    <w:rsid w:val="00F8722B"/>
    <w:rsid w:val="00F87434"/>
    <w:rsid w:val="00F874E0"/>
    <w:rsid w:val="00F87B4F"/>
    <w:rsid w:val="00F87C66"/>
    <w:rsid w:val="00F90308"/>
    <w:rsid w:val="00F903C6"/>
    <w:rsid w:val="00F90776"/>
    <w:rsid w:val="00F9129E"/>
    <w:rsid w:val="00F917ED"/>
    <w:rsid w:val="00F91B5B"/>
    <w:rsid w:val="00F92BE8"/>
    <w:rsid w:val="00F92D58"/>
    <w:rsid w:val="00F9329A"/>
    <w:rsid w:val="00F93857"/>
    <w:rsid w:val="00F93AB2"/>
    <w:rsid w:val="00F94752"/>
    <w:rsid w:val="00F94823"/>
    <w:rsid w:val="00F94ED2"/>
    <w:rsid w:val="00F954DD"/>
    <w:rsid w:val="00F959FE"/>
    <w:rsid w:val="00F95ACE"/>
    <w:rsid w:val="00F95ADD"/>
    <w:rsid w:val="00F95B1C"/>
    <w:rsid w:val="00F95BB2"/>
    <w:rsid w:val="00F95BC6"/>
    <w:rsid w:val="00F960C1"/>
    <w:rsid w:val="00F96DC7"/>
    <w:rsid w:val="00F97486"/>
    <w:rsid w:val="00F97883"/>
    <w:rsid w:val="00F97B7C"/>
    <w:rsid w:val="00F97D56"/>
    <w:rsid w:val="00F97E31"/>
    <w:rsid w:val="00FA0331"/>
    <w:rsid w:val="00FA0693"/>
    <w:rsid w:val="00FA07AF"/>
    <w:rsid w:val="00FA0A07"/>
    <w:rsid w:val="00FA1E28"/>
    <w:rsid w:val="00FA23E0"/>
    <w:rsid w:val="00FA2481"/>
    <w:rsid w:val="00FA27AC"/>
    <w:rsid w:val="00FA36D5"/>
    <w:rsid w:val="00FA37B6"/>
    <w:rsid w:val="00FA586F"/>
    <w:rsid w:val="00FA629C"/>
    <w:rsid w:val="00FA672C"/>
    <w:rsid w:val="00FA6A66"/>
    <w:rsid w:val="00FA7224"/>
    <w:rsid w:val="00FA7A7D"/>
    <w:rsid w:val="00FB07E5"/>
    <w:rsid w:val="00FB1A2B"/>
    <w:rsid w:val="00FB1AFA"/>
    <w:rsid w:val="00FB2239"/>
    <w:rsid w:val="00FB2299"/>
    <w:rsid w:val="00FB2479"/>
    <w:rsid w:val="00FB29C5"/>
    <w:rsid w:val="00FB2B56"/>
    <w:rsid w:val="00FB3727"/>
    <w:rsid w:val="00FB38E7"/>
    <w:rsid w:val="00FB3D1D"/>
    <w:rsid w:val="00FB459B"/>
    <w:rsid w:val="00FB4656"/>
    <w:rsid w:val="00FB492D"/>
    <w:rsid w:val="00FB51C5"/>
    <w:rsid w:val="00FB62EB"/>
    <w:rsid w:val="00FB681F"/>
    <w:rsid w:val="00FB6953"/>
    <w:rsid w:val="00FB6C9E"/>
    <w:rsid w:val="00FB6E16"/>
    <w:rsid w:val="00FB6F92"/>
    <w:rsid w:val="00FB7240"/>
    <w:rsid w:val="00FB7A63"/>
    <w:rsid w:val="00FB7AA3"/>
    <w:rsid w:val="00FB7E56"/>
    <w:rsid w:val="00FC0456"/>
    <w:rsid w:val="00FC049C"/>
    <w:rsid w:val="00FC0F4C"/>
    <w:rsid w:val="00FC1363"/>
    <w:rsid w:val="00FC1C0E"/>
    <w:rsid w:val="00FC1FEF"/>
    <w:rsid w:val="00FC212E"/>
    <w:rsid w:val="00FC2147"/>
    <w:rsid w:val="00FC2860"/>
    <w:rsid w:val="00FC2ADF"/>
    <w:rsid w:val="00FC2B4A"/>
    <w:rsid w:val="00FC300C"/>
    <w:rsid w:val="00FC3703"/>
    <w:rsid w:val="00FC3760"/>
    <w:rsid w:val="00FC3783"/>
    <w:rsid w:val="00FC38F1"/>
    <w:rsid w:val="00FC3CC3"/>
    <w:rsid w:val="00FC4E99"/>
    <w:rsid w:val="00FC4ED3"/>
    <w:rsid w:val="00FC5160"/>
    <w:rsid w:val="00FC5959"/>
    <w:rsid w:val="00FC5E54"/>
    <w:rsid w:val="00FC5E80"/>
    <w:rsid w:val="00FC5EA2"/>
    <w:rsid w:val="00FC5ED8"/>
    <w:rsid w:val="00FC6050"/>
    <w:rsid w:val="00FC6153"/>
    <w:rsid w:val="00FC6220"/>
    <w:rsid w:val="00FC653C"/>
    <w:rsid w:val="00FC6B40"/>
    <w:rsid w:val="00FC6C6C"/>
    <w:rsid w:val="00FC7172"/>
    <w:rsid w:val="00FC739D"/>
    <w:rsid w:val="00FC75E4"/>
    <w:rsid w:val="00FC75F7"/>
    <w:rsid w:val="00FC7819"/>
    <w:rsid w:val="00FC7DD5"/>
    <w:rsid w:val="00FD0382"/>
    <w:rsid w:val="00FD03FF"/>
    <w:rsid w:val="00FD0418"/>
    <w:rsid w:val="00FD05A2"/>
    <w:rsid w:val="00FD078C"/>
    <w:rsid w:val="00FD0AC7"/>
    <w:rsid w:val="00FD0D94"/>
    <w:rsid w:val="00FD13BE"/>
    <w:rsid w:val="00FD1C12"/>
    <w:rsid w:val="00FD1CC8"/>
    <w:rsid w:val="00FD1FA8"/>
    <w:rsid w:val="00FD22B0"/>
    <w:rsid w:val="00FD27D0"/>
    <w:rsid w:val="00FD2BA4"/>
    <w:rsid w:val="00FD3339"/>
    <w:rsid w:val="00FD33DA"/>
    <w:rsid w:val="00FD3662"/>
    <w:rsid w:val="00FD3F34"/>
    <w:rsid w:val="00FD423C"/>
    <w:rsid w:val="00FD4E5E"/>
    <w:rsid w:val="00FD5FF0"/>
    <w:rsid w:val="00FD63AE"/>
    <w:rsid w:val="00FD6B8B"/>
    <w:rsid w:val="00FD6CD8"/>
    <w:rsid w:val="00FD7088"/>
    <w:rsid w:val="00FD7093"/>
    <w:rsid w:val="00FD738A"/>
    <w:rsid w:val="00FE00DC"/>
    <w:rsid w:val="00FE0504"/>
    <w:rsid w:val="00FE06AD"/>
    <w:rsid w:val="00FE09C2"/>
    <w:rsid w:val="00FE1678"/>
    <w:rsid w:val="00FE173A"/>
    <w:rsid w:val="00FE1874"/>
    <w:rsid w:val="00FE1C90"/>
    <w:rsid w:val="00FE1CE8"/>
    <w:rsid w:val="00FE244A"/>
    <w:rsid w:val="00FE2577"/>
    <w:rsid w:val="00FE26C7"/>
    <w:rsid w:val="00FE27DB"/>
    <w:rsid w:val="00FE31CA"/>
    <w:rsid w:val="00FE366C"/>
    <w:rsid w:val="00FE36AB"/>
    <w:rsid w:val="00FE4055"/>
    <w:rsid w:val="00FE477A"/>
    <w:rsid w:val="00FE47DC"/>
    <w:rsid w:val="00FE4972"/>
    <w:rsid w:val="00FE5393"/>
    <w:rsid w:val="00FE559F"/>
    <w:rsid w:val="00FE592B"/>
    <w:rsid w:val="00FE5A8A"/>
    <w:rsid w:val="00FE5BC1"/>
    <w:rsid w:val="00FE647C"/>
    <w:rsid w:val="00FE6954"/>
    <w:rsid w:val="00FE6A09"/>
    <w:rsid w:val="00FE6E45"/>
    <w:rsid w:val="00FE7015"/>
    <w:rsid w:val="00FE7835"/>
    <w:rsid w:val="00FE7BB2"/>
    <w:rsid w:val="00FE7BED"/>
    <w:rsid w:val="00FF03A7"/>
    <w:rsid w:val="00FF062D"/>
    <w:rsid w:val="00FF0A7E"/>
    <w:rsid w:val="00FF1129"/>
    <w:rsid w:val="00FF1273"/>
    <w:rsid w:val="00FF137E"/>
    <w:rsid w:val="00FF1677"/>
    <w:rsid w:val="00FF1A08"/>
    <w:rsid w:val="00FF2283"/>
    <w:rsid w:val="00FF2333"/>
    <w:rsid w:val="00FF28A5"/>
    <w:rsid w:val="00FF3088"/>
    <w:rsid w:val="00FF3702"/>
    <w:rsid w:val="00FF430E"/>
    <w:rsid w:val="00FF44B3"/>
    <w:rsid w:val="00FF4EEB"/>
    <w:rsid w:val="00FF5144"/>
    <w:rsid w:val="00FF5880"/>
    <w:rsid w:val="00FF5B40"/>
    <w:rsid w:val="00FF5C62"/>
    <w:rsid w:val="00FF6362"/>
    <w:rsid w:val="00FF6BFC"/>
    <w:rsid w:val="00FF7D6A"/>
    <w:rsid w:val="00FF7F53"/>
    <w:rsid w:val="10A95A67"/>
    <w:rsid w:val="3F3FA891"/>
    <w:rsid w:val="3F8DED70"/>
    <w:rsid w:val="625FA7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7402"/>
  <w15:docId w15:val="{7E4B11B4-73CA-4373-8E8C-80E6F5DA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iPriority w:val="99"/>
    <w:unhideWhenUsed/>
    <w:rsid w:val="00313BDE"/>
    <w:rPr>
      <w:color w:val="0000FF"/>
      <w:u w:val="single"/>
    </w:rPr>
  </w:style>
  <w:style w:type="character" w:customStyle="1" w:styleId="HeaderChar">
    <w:name w:val="Header Char"/>
    <w:basedOn w:val="DefaultParagraphFont"/>
    <w:link w:val="Header"/>
    <w:uiPriority w:val="99"/>
    <w:rsid w:val="00CB1FFF"/>
    <w:rPr>
      <w:rFonts w:ascii="Arial" w:hAnsi="Arial"/>
      <w:sz w:val="24"/>
      <w:lang w:eastAsia="en-US"/>
    </w:rPr>
  </w:style>
  <w:style w:type="paragraph" w:styleId="Revision">
    <w:name w:val="Revision"/>
    <w:hidden/>
    <w:uiPriority w:val="99"/>
    <w:semiHidden/>
    <w:rsid w:val="00000188"/>
    <w:rPr>
      <w:rFonts w:ascii="Arial" w:hAnsi="Arial"/>
      <w:sz w:val="24"/>
      <w:lang w:eastAsia="en-US"/>
    </w:rPr>
  </w:style>
  <w:style w:type="character" w:styleId="Emphasis">
    <w:name w:val="Emphasis"/>
    <w:basedOn w:val="DefaultParagraphFont"/>
    <w:uiPriority w:val="20"/>
    <w:qFormat/>
    <w:rsid w:val="006C3A16"/>
    <w:rPr>
      <w:i/>
      <w:iCs/>
    </w:rPr>
  </w:style>
  <w:style w:type="paragraph" w:styleId="NormalWeb">
    <w:name w:val="Normal (Web)"/>
    <w:basedOn w:val="Normal"/>
    <w:uiPriority w:val="99"/>
    <w:semiHidden/>
    <w:unhideWhenUsed/>
    <w:rsid w:val="0083187F"/>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DF4457"/>
    <w:rPr>
      <w:color w:val="605E5C"/>
      <w:shd w:val="clear" w:color="auto" w:fill="E1DFDD"/>
    </w:rPr>
  </w:style>
  <w:style w:type="character" w:customStyle="1" w:styleId="normaltextrun">
    <w:name w:val="normaltextrun"/>
    <w:basedOn w:val="DefaultParagraphFont"/>
    <w:rsid w:val="00AA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064">
      <w:bodyDiv w:val="1"/>
      <w:marLeft w:val="0"/>
      <w:marRight w:val="0"/>
      <w:marTop w:val="0"/>
      <w:marBottom w:val="0"/>
      <w:divBdr>
        <w:top w:val="none" w:sz="0" w:space="0" w:color="auto"/>
        <w:left w:val="none" w:sz="0" w:space="0" w:color="auto"/>
        <w:bottom w:val="none" w:sz="0" w:space="0" w:color="auto"/>
        <w:right w:val="none" w:sz="0" w:space="0" w:color="auto"/>
      </w:divBdr>
      <w:divsChild>
        <w:div w:id="1298611344">
          <w:marLeft w:val="446"/>
          <w:marRight w:val="0"/>
          <w:marTop w:val="50"/>
          <w:marBottom w:val="0"/>
          <w:divBdr>
            <w:top w:val="none" w:sz="0" w:space="0" w:color="auto"/>
            <w:left w:val="none" w:sz="0" w:space="0" w:color="auto"/>
            <w:bottom w:val="none" w:sz="0" w:space="0" w:color="auto"/>
            <w:right w:val="none" w:sz="0" w:space="0" w:color="auto"/>
          </w:divBdr>
        </w:div>
      </w:divsChild>
    </w:div>
    <w:div w:id="29230353">
      <w:bodyDiv w:val="1"/>
      <w:marLeft w:val="0"/>
      <w:marRight w:val="0"/>
      <w:marTop w:val="0"/>
      <w:marBottom w:val="0"/>
      <w:divBdr>
        <w:top w:val="none" w:sz="0" w:space="0" w:color="auto"/>
        <w:left w:val="none" w:sz="0" w:space="0" w:color="auto"/>
        <w:bottom w:val="none" w:sz="0" w:space="0" w:color="auto"/>
        <w:right w:val="none" w:sz="0" w:space="0" w:color="auto"/>
      </w:divBdr>
    </w:div>
    <w:div w:id="40254994">
      <w:bodyDiv w:val="1"/>
      <w:marLeft w:val="0"/>
      <w:marRight w:val="0"/>
      <w:marTop w:val="0"/>
      <w:marBottom w:val="0"/>
      <w:divBdr>
        <w:top w:val="none" w:sz="0" w:space="0" w:color="auto"/>
        <w:left w:val="none" w:sz="0" w:space="0" w:color="auto"/>
        <w:bottom w:val="none" w:sz="0" w:space="0" w:color="auto"/>
        <w:right w:val="none" w:sz="0" w:space="0" w:color="auto"/>
      </w:divBdr>
    </w:div>
    <w:div w:id="179204276">
      <w:bodyDiv w:val="1"/>
      <w:marLeft w:val="0"/>
      <w:marRight w:val="0"/>
      <w:marTop w:val="0"/>
      <w:marBottom w:val="0"/>
      <w:divBdr>
        <w:top w:val="none" w:sz="0" w:space="0" w:color="auto"/>
        <w:left w:val="none" w:sz="0" w:space="0" w:color="auto"/>
        <w:bottom w:val="none" w:sz="0" w:space="0" w:color="auto"/>
        <w:right w:val="none" w:sz="0" w:space="0" w:color="auto"/>
      </w:divBdr>
    </w:div>
    <w:div w:id="19412626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2">
          <w:marLeft w:val="446"/>
          <w:marRight w:val="0"/>
          <w:marTop w:val="50"/>
          <w:marBottom w:val="0"/>
          <w:divBdr>
            <w:top w:val="none" w:sz="0" w:space="0" w:color="auto"/>
            <w:left w:val="none" w:sz="0" w:space="0" w:color="auto"/>
            <w:bottom w:val="none" w:sz="0" w:space="0" w:color="auto"/>
            <w:right w:val="none" w:sz="0" w:space="0" w:color="auto"/>
          </w:divBdr>
        </w:div>
      </w:divsChild>
    </w:div>
    <w:div w:id="247469897">
      <w:bodyDiv w:val="1"/>
      <w:marLeft w:val="0"/>
      <w:marRight w:val="0"/>
      <w:marTop w:val="0"/>
      <w:marBottom w:val="0"/>
      <w:divBdr>
        <w:top w:val="none" w:sz="0" w:space="0" w:color="auto"/>
        <w:left w:val="none" w:sz="0" w:space="0" w:color="auto"/>
        <w:bottom w:val="none" w:sz="0" w:space="0" w:color="auto"/>
        <w:right w:val="none" w:sz="0" w:space="0" w:color="auto"/>
      </w:divBdr>
    </w:div>
    <w:div w:id="319500364">
      <w:bodyDiv w:val="1"/>
      <w:marLeft w:val="0"/>
      <w:marRight w:val="0"/>
      <w:marTop w:val="0"/>
      <w:marBottom w:val="0"/>
      <w:divBdr>
        <w:top w:val="none" w:sz="0" w:space="0" w:color="auto"/>
        <w:left w:val="none" w:sz="0" w:space="0" w:color="auto"/>
        <w:bottom w:val="none" w:sz="0" w:space="0" w:color="auto"/>
        <w:right w:val="none" w:sz="0" w:space="0" w:color="auto"/>
      </w:divBdr>
    </w:div>
    <w:div w:id="336035458">
      <w:bodyDiv w:val="1"/>
      <w:marLeft w:val="0"/>
      <w:marRight w:val="0"/>
      <w:marTop w:val="0"/>
      <w:marBottom w:val="0"/>
      <w:divBdr>
        <w:top w:val="none" w:sz="0" w:space="0" w:color="auto"/>
        <w:left w:val="none" w:sz="0" w:space="0" w:color="auto"/>
        <w:bottom w:val="none" w:sz="0" w:space="0" w:color="auto"/>
        <w:right w:val="none" w:sz="0" w:space="0" w:color="auto"/>
      </w:divBdr>
    </w:div>
    <w:div w:id="472988010">
      <w:bodyDiv w:val="1"/>
      <w:marLeft w:val="0"/>
      <w:marRight w:val="0"/>
      <w:marTop w:val="0"/>
      <w:marBottom w:val="0"/>
      <w:divBdr>
        <w:top w:val="none" w:sz="0" w:space="0" w:color="auto"/>
        <w:left w:val="none" w:sz="0" w:space="0" w:color="auto"/>
        <w:bottom w:val="none" w:sz="0" w:space="0" w:color="auto"/>
        <w:right w:val="none" w:sz="0" w:space="0" w:color="auto"/>
      </w:divBdr>
    </w:div>
    <w:div w:id="540048677">
      <w:bodyDiv w:val="1"/>
      <w:marLeft w:val="0"/>
      <w:marRight w:val="0"/>
      <w:marTop w:val="0"/>
      <w:marBottom w:val="0"/>
      <w:divBdr>
        <w:top w:val="none" w:sz="0" w:space="0" w:color="auto"/>
        <w:left w:val="none" w:sz="0" w:space="0" w:color="auto"/>
        <w:bottom w:val="none" w:sz="0" w:space="0" w:color="auto"/>
        <w:right w:val="none" w:sz="0" w:space="0" w:color="auto"/>
      </w:divBdr>
      <w:divsChild>
        <w:div w:id="180705335">
          <w:marLeft w:val="446"/>
          <w:marRight w:val="0"/>
          <w:marTop w:val="0"/>
          <w:marBottom w:val="0"/>
          <w:divBdr>
            <w:top w:val="none" w:sz="0" w:space="0" w:color="auto"/>
            <w:left w:val="none" w:sz="0" w:space="0" w:color="auto"/>
            <w:bottom w:val="none" w:sz="0" w:space="0" w:color="auto"/>
            <w:right w:val="none" w:sz="0" w:space="0" w:color="auto"/>
          </w:divBdr>
        </w:div>
        <w:div w:id="322314847">
          <w:marLeft w:val="446"/>
          <w:marRight w:val="0"/>
          <w:marTop w:val="0"/>
          <w:marBottom w:val="0"/>
          <w:divBdr>
            <w:top w:val="none" w:sz="0" w:space="0" w:color="auto"/>
            <w:left w:val="none" w:sz="0" w:space="0" w:color="auto"/>
            <w:bottom w:val="none" w:sz="0" w:space="0" w:color="auto"/>
            <w:right w:val="none" w:sz="0" w:space="0" w:color="auto"/>
          </w:divBdr>
        </w:div>
        <w:div w:id="324431071">
          <w:marLeft w:val="446"/>
          <w:marRight w:val="0"/>
          <w:marTop w:val="0"/>
          <w:marBottom w:val="0"/>
          <w:divBdr>
            <w:top w:val="none" w:sz="0" w:space="0" w:color="auto"/>
            <w:left w:val="none" w:sz="0" w:space="0" w:color="auto"/>
            <w:bottom w:val="none" w:sz="0" w:space="0" w:color="auto"/>
            <w:right w:val="none" w:sz="0" w:space="0" w:color="auto"/>
          </w:divBdr>
        </w:div>
        <w:div w:id="487600539">
          <w:marLeft w:val="446"/>
          <w:marRight w:val="0"/>
          <w:marTop w:val="0"/>
          <w:marBottom w:val="0"/>
          <w:divBdr>
            <w:top w:val="none" w:sz="0" w:space="0" w:color="auto"/>
            <w:left w:val="none" w:sz="0" w:space="0" w:color="auto"/>
            <w:bottom w:val="none" w:sz="0" w:space="0" w:color="auto"/>
            <w:right w:val="none" w:sz="0" w:space="0" w:color="auto"/>
          </w:divBdr>
        </w:div>
      </w:divsChild>
    </w:div>
    <w:div w:id="556748178">
      <w:bodyDiv w:val="1"/>
      <w:marLeft w:val="0"/>
      <w:marRight w:val="0"/>
      <w:marTop w:val="0"/>
      <w:marBottom w:val="0"/>
      <w:divBdr>
        <w:top w:val="none" w:sz="0" w:space="0" w:color="auto"/>
        <w:left w:val="none" w:sz="0" w:space="0" w:color="auto"/>
        <w:bottom w:val="none" w:sz="0" w:space="0" w:color="auto"/>
        <w:right w:val="none" w:sz="0" w:space="0" w:color="auto"/>
      </w:divBdr>
    </w:div>
    <w:div w:id="825824314">
      <w:bodyDiv w:val="1"/>
      <w:marLeft w:val="0"/>
      <w:marRight w:val="0"/>
      <w:marTop w:val="0"/>
      <w:marBottom w:val="0"/>
      <w:divBdr>
        <w:top w:val="none" w:sz="0" w:space="0" w:color="auto"/>
        <w:left w:val="none" w:sz="0" w:space="0" w:color="auto"/>
        <w:bottom w:val="none" w:sz="0" w:space="0" w:color="auto"/>
        <w:right w:val="none" w:sz="0" w:space="0" w:color="auto"/>
      </w:divBdr>
    </w:div>
    <w:div w:id="835681794">
      <w:bodyDiv w:val="1"/>
      <w:marLeft w:val="0"/>
      <w:marRight w:val="0"/>
      <w:marTop w:val="0"/>
      <w:marBottom w:val="0"/>
      <w:divBdr>
        <w:top w:val="none" w:sz="0" w:space="0" w:color="auto"/>
        <w:left w:val="none" w:sz="0" w:space="0" w:color="auto"/>
        <w:bottom w:val="none" w:sz="0" w:space="0" w:color="auto"/>
        <w:right w:val="none" w:sz="0" w:space="0" w:color="auto"/>
      </w:divBdr>
    </w:div>
    <w:div w:id="959410463">
      <w:bodyDiv w:val="1"/>
      <w:marLeft w:val="0"/>
      <w:marRight w:val="0"/>
      <w:marTop w:val="0"/>
      <w:marBottom w:val="0"/>
      <w:divBdr>
        <w:top w:val="none" w:sz="0" w:space="0" w:color="auto"/>
        <w:left w:val="none" w:sz="0" w:space="0" w:color="auto"/>
        <w:bottom w:val="none" w:sz="0" w:space="0" w:color="auto"/>
        <w:right w:val="none" w:sz="0" w:space="0" w:color="auto"/>
      </w:divBdr>
    </w:div>
    <w:div w:id="981229485">
      <w:bodyDiv w:val="1"/>
      <w:marLeft w:val="0"/>
      <w:marRight w:val="0"/>
      <w:marTop w:val="0"/>
      <w:marBottom w:val="0"/>
      <w:divBdr>
        <w:top w:val="none" w:sz="0" w:space="0" w:color="auto"/>
        <w:left w:val="none" w:sz="0" w:space="0" w:color="auto"/>
        <w:bottom w:val="none" w:sz="0" w:space="0" w:color="auto"/>
        <w:right w:val="none" w:sz="0" w:space="0" w:color="auto"/>
      </w:divBdr>
    </w:div>
    <w:div w:id="1010791646">
      <w:bodyDiv w:val="1"/>
      <w:marLeft w:val="0"/>
      <w:marRight w:val="0"/>
      <w:marTop w:val="0"/>
      <w:marBottom w:val="0"/>
      <w:divBdr>
        <w:top w:val="none" w:sz="0" w:space="0" w:color="auto"/>
        <w:left w:val="none" w:sz="0" w:space="0" w:color="auto"/>
        <w:bottom w:val="none" w:sz="0" w:space="0" w:color="auto"/>
        <w:right w:val="none" w:sz="0" w:space="0" w:color="auto"/>
      </w:divBdr>
    </w:div>
    <w:div w:id="1086338652">
      <w:bodyDiv w:val="1"/>
      <w:marLeft w:val="0"/>
      <w:marRight w:val="0"/>
      <w:marTop w:val="0"/>
      <w:marBottom w:val="0"/>
      <w:divBdr>
        <w:top w:val="none" w:sz="0" w:space="0" w:color="auto"/>
        <w:left w:val="none" w:sz="0" w:space="0" w:color="auto"/>
        <w:bottom w:val="none" w:sz="0" w:space="0" w:color="auto"/>
        <w:right w:val="none" w:sz="0" w:space="0" w:color="auto"/>
      </w:divBdr>
    </w:div>
    <w:div w:id="1104885852">
      <w:bodyDiv w:val="1"/>
      <w:marLeft w:val="0"/>
      <w:marRight w:val="0"/>
      <w:marTop w:val="0"/>
      <w:marBottom w:val="0"/>
      <w:divBdr>
        <w:top w:val="none" w:sz="0" w:space="0" w:color="auto"/>
        <w:left w:val="none" w:sz="0" w:space="0" w:color="auto"/>
        <w:bottom w:val="none" w:sz="0" w:space="0" w:color="auto"/>
        <w:right w:val="none" w:sz="0" w:space="0" w:color="auto"/>
      </w:divBdr>
    </w:div>
    <w:div w:id="1140804911">
      <w:bodyDiv w:val="1"/>
      <w:marLeft w:val="0"/>
      <w:marRight w:val="0"/>
      <w:marTop w:val="0"/>
      <w:marBottom w:val="0"/>
      <w:divBdr>
        <w:top w:val="none" w:sz="0" w:space="0" w:color="auto"/>
        <w:left w:val="none" w:sz="0" w:space="0" w:color="auto"/>
        <w:bottom w:val="none" w:sz="0" w:space="0" w:color="auto"/>
        <w:right w:val="none" w:sz="0" w:space="0" w:color="auto"/>
      </w:divBdr>
    </w:div>
    <w:div w:id="1198204544">
      <w:bodyDiv w:val="1"/>
      <w:marLeft w:val="0"/>
      <w:marRight w:val="0"/>
      <w:marTop w:val="0"/>
      <w:marBottom w:val="0"/>
      <w:divBdr>
        <w:top w:val="none" w:sz="0" w:space="0" w:color="auto"/>
        <w:left w:val="none" w:sz="0" w:space="0" w:color="auto"/>
        <w:bottom w:val="none" w:sz="0" w:space="0" w:color="auto"/>
        <w:right w:val="none" w:sz="0" w:space="0" w:color="auto"/>
      </w:divBdr>
    </w:div>
    <w:div w:id="1323775253">
      <w:bodyDiv w:val="1"/>
      <w:marLeft w:val="0"/>
      <w:marRight w:val="0"/>
      <w:marTop w:val="0"/>
      <w:marBottom w:val="0"/>
      <w:divBdr>
        <w:top w:val="none" w:sz="0" w:space="0" w:color="auto"/>
        <w:left w:val="none" w:sz="0" w:space="0" w:color="auto"/>
        <w:bottom w:val="none" w:sz="0" w:space="0" w:color="auto"/>
        <w:right w:val="none" w:sz="0" w:space="0" w:color="auto"/>
      </w:divBdr>
      <w:divsChild>
        <w:div w:id="541407865">
          <w:marLeft w:val="446"/>
          <w:marRight w:val="0"/>
          <w:marTop w:val="50"/>
          <w:marBottom w:val="0"/>
          <w:divBdr>
            <w:top w:val="none" w:sz="0" w:space="0" w:color="auto"/>
            <w:left w:val="none" w:sz="0" w:space="0" w:color="auto"/>
            <w:bottom w:val="none" w:sz="0" w:space="0" w:color="auto"/>
            <w:right w:val="none" w:sz="0" w:space="0" w:color="auto"/>
          </w:divBdr>
        </w:div>
        <w:div w:id="686293624">
          <w:marLeft w:val="446"/>
          <w:marRight w:val="0"/>
          <w:marTop w:val="50"/>
          <w:marBottom w:val="0"/>
          <w:divBdr>
            <w:top w:val="none" w:sz="0" w:space="0" w:color="auto"/>
            <w:left w:val="none" w:sz="0" w:space="0" w:color="auto"/>
            <w:bottom w:val="none" w:sz="0" w:space="0" w:color="auto"/>
            <w:right w:val="none" w:sz="0" w:space="0" w:color="auto"/>
          </w:divBdr>
        </w:div>
        <w:div w:id="917792152">
          <w:marLeft w:val="446"/>
          <w:marRight w:val="0"/>
          <w:marTop w:val="50"/>
          <w:marBottom w:val="0"/>
          <w:divBdr>
            <w:top w:val="none" w:sz="0" w:space="0" w:color="auto"/>
            <w:left w:val="none" w:sz="0" w:space="0" w:color="auto"/>
            <w:bottom w:val="none" w:sz="0" w:space="0" w:color="auto"/>
            <w:right w:val="none" w:sz="0" w:space="0" w:color="auto"/>
          </w:divBdr>
        </w:div>
        <w:div w:id="1191065459">
          <w:marLeft w:val="446"/>
          <w:marRight w:val="0"/>
          <w:marTop w:val="50"/>
          <w:marBottom w:val="0"/>
          <w:divBdr>
            <w:top w:val="none" w:sz="0" w:space="0" w:color="auto"/>
            <w:left w:val="none" w:sz="0" w:space="0" w:color="auto"/>
            <w:bottom w:val="none" w:sz="0" w:space="0" w:color="auto"/>
            <w:right w:val="none" w:sz="0" w:space="0" w:color="auto"/>
          </w:divBdr>
        </w:div>
        <w:div w:id="1241603767">
          <w:marLeft w:val="446"/>
          <w:marRight w:val="0"/>
          <w:marTop w:val="50"/>
          <w:marBottom w:val="0"/>
          <w:divBdr>
            <w:top w:val="none" w:sz="0" w:space="0" w:color="auto"/>
            <w:left w:val="none" w:sz="0" w:space="0" w:color="auto"/>
            <w:bottom w:val="none" w:sz="0" w:space="0" w:color="auto"/>
            <w:right w:val="none" w:sz="0" w:space="0" w:color="auto"/>
          </w:divBdr>
        </w:div>
        <w:div w:id="1762679540">
          <w:marLeft w:val="446"/>
          <w:marRight w:val="0"/>
          <w:marTop w:val="50"/>
          <w:marBottom w:val="0"/>
          <w:divBdr>
            <w:top w:val="none" w:sz="0" w:space="0" w:color="auto"/>
            <w:left w:val="none" w:sz="0" w:space="0" w:color="auto"/>
            <w:bottom w:val="none" w:sz="0" w:space="0" w:color="auto"/>
            <w:right w:val="none" w:sz="0" w:space="0" w:color="auto"/>
          </w:divBdr>
        </w:div>
        <w:div w:id="1793791761">
          <w:marLeft w:val="446"/>
          <w:marRight w:val="0"/>
          <w:marTop w:val="50"/>
          <w:marBottom w:val="0"/>
          <w:divBdr>
            <w:top w:val="none" w:sz="0" w:space="0" w:color="auto"/>
            <w:left w:val="none" w:sz="0" w:space="0" w:color="auto"/>
            <w:bottom w:val="none" w:sz="0" w:space="0" w:color="auto"/>
            <w:right w:val="none" w:sz="0" w:space="0" w:color="auto"/>
          </w:divBdr>
        </w:div>
      </w:divsChild>
    </w:div>
    <w:div w:id="1414081968">
      <w:bodyDiv w:val="1"/>
      <w:marLeft w:val="0"/>
      <w:marRight w:val="0"/>
      <w:marTop w:val="0"/>
      <w:marBottom w:val="0"/>
      <w:divBdr>
        <w:top w:val="none" w:sz="0" w:space="0" w:color="auto"/>
        <w:left w:val="none" w:sz="0" w:space="0" w:color="auto"/>
        <w:bottom w:val="none" w:sz="0" w:space="0" w:color="auto"/>
        <w:right w:val="none" w:sz="0" w:space="0" w:color="auto"/>
      </w:divBdr>
      <w:divsChild>
        <w:div w:id="1477533078">
          <w:marLeft w:val="446"/>
          <w:marRight w:val="0"/>
          <w:marTop w:val="50"/>
          <w:marBottom w:val="0"/>
          <w:divBdr>
            <w:top w:val="none" w:sz="0" w:space="0" w:color="auto"/>
            <w:left w:val="none" w:sz="0" w:space="0" w:color="auto"/>
            <w:bottom w:val="none" w:sz="0" w:space="0" w:color="auto"/>
            <w:right w:val="none" w:sz="0" w:space="0" w:color="auto"/>
          </w:divBdr>
        </w:div>
      </w:divsChild>
    </w:div>
    <w:div w:id="1522284984">
      <w:bodyDiv w:val="1"/>
      <w:marLeft w:val="0"/>
      <w:marRight w:val="0"/>
      <w:marTop w:val="0"/>
      <w:marBottom w:val="0"/>
      <w:divBdr>
        <w:top w:val="none" w:sz="0" w:space="0" w:color="auto"/>
        <w:left w:val="none" w:sz="0" w:space="0" w:color="auto"/>
        <w:bottom w:val="none" w:sz="0" w:space="0" w:color="auto"/>
        <w:right w:val="none" w:sz="0" w:space="0" w:color="auto"/>
      </w:divBdr>
      <w:divsChild>
        <w:div w:id="2121365111">
          <w:marLeft w:val="0"/>
          <w:marRight w:val="0"/>
          <w:marTop w:val="480"/>
          <w:marBottom w:val="480"/>
          <w:divBdr>
            <w:top w:val="none" w:sz="0" w:space="0" w:color="auto"/>
            <w:left w:val="single" w:sz="48" w:space="12" w:color="B1B4B6"/>
            <w:bottom w:val="none" w:sz="0" w:space="0" w:color="auto"/>
            <w:right w:val="none" w:sz="0" w:space="0" w:color="auto"/>
          </w:divBdr>
        </w:div>
      </w:divsChild>
    </w:div>
    <w:div w:id="1714233158">
      <w:bodyDiv w:val="1"/>
      <w:marLeft w:val="0"/>
      <w:marRight w:val="0"/>
      <w:marTop w:val="0"/>
      <w:marBottom w:val="0"/>
      <w:divBdr>
        <w:top w:val="none" w:sz="0" w:space="0" w:color="auto"/>
        <w:left w:val="none" w:sz="0" w:space="0" w:color="auto"/>
        <w:bottom w:val="none" w:sz="0" w:space="0" w:color="auto"/>
        <w:right w:val="none" w:sz="0" w:space="0" w:color="auto"/>
      </w:divBdr>
    </w:div>
    <w:div w:id="1829125718">
      <w:bodyDiv w:val="1"/>
      <w:marLeft w:val="0"/>
      <w:marRight w:val="0"/>
      <w:marTop w:val="0"/>
      <w:marBottom w:val="0"/>
      <w:divBdr>
        <w:top w:val="none" w:sz="0" w:space="0" w:color="auto"/>
        <w:left w:val="none" w:sz="0" w:space="0" w:color="auto"/>
        <w:bottom w:val="none" w:sz="0" w:space="0" w:color="auto"/>
        <w:right w:val="none" w:sz="0" w:space="0" w:color="auto"/>
      </w:divBdr>
    </w:div>
    <w:div w:id="1914587627">
      <w:bodyDiv w:val="1"/>
      <w:marLeft w:val="0"/>
      <w:marRight w:val="0"/>
      <w:marTop w:val="0"/>
      <w:marBottom w:val="0"/>
      <w:divBdr>
        <w:top w:val="none" w:sz="0" w:space="0" w:color="auto"/>
        <w:left w:val="none" w:sz="0" w:space="0" w:color="auto"/>
        <w:bottom w:val="none" w:sz="0" w:space="0" w:color="auto"/>
        <w:right w:val="none" w:sz="0" w:space="0" w:color="auto"/>
      </w:divBdr>
      <w:divsChild>
        <w:div w:id="203759341">
          <w:marLeft w:val="446"/>
          <w:marRight w:val="0"/>
          <w:marTop w:val="120"/>
          <w:marBottom w:val="120"/>
          <w:divBdr>
            <w:top w:val="none" w:sz="0" w:space="0" w:color="auto"/>
            <w:left w:val="none" w:sz="0" w:space="0" w:color="auto"/>
            <w:bottom w:val="none" w:sz="0" w:space="0" w:color="auto"/>
            <w:right w:val="none" w:sz="0" w:space="0" w:color="auto"/>
          </w:divBdr>
        </w:div>
        <w:div w:id="360009410">
          <w:marLeft w:val="446"/>
          <w:marRight w:val="0"/>
          <w:marTop w:val="120"/>
          <w:marBottom w:val="120"/>
          <w:divBdr>
            <w:top w:val="none" w:sz="0" w:space="0" w:color="auto"/>
            <w:left w:val="none" w:sz="0" w:space="0" w:color="auto"/>
            <w:bottom w:val="none" w:sz="0" w:space="0" w:color="auto"/>
            <w:right w:val="none" w:sz="0" w:space="0" w:color="auto"/>
          </w:divBdr>
        </w:div>
        <w:div w:id="636452217">
          <w:marLeft w:val="446"/>
          <w:marRight w:val="0"/>
          <w:marTop w:val="120"/>
          <w:marBottom w:val="120"/>
          <w:divBdr>
            <w:top w:val="none" w:sz="0" w:space="0" w:color="auto"/>
            <w:left w:val="none" w:sz="0" w:space="0" w:color="auto"/>
            <w:bottom w:val="none" w:sz="0" w:space="0" w:color="auto"/>
            <w:right w:val="none" w:sz="0" w:space="0" w:color="auto"/>
          </w:divBdr>
        </w:div>
        <w:div w:id="1840345753">
          <w:marLeft w:val="446"/>
          <w:marRight w:val="0"/>
          <w:marTop w:val="120"/>
          <w:marBottom w:val="120"/>
          <w:divBdr>
            <w:top w:val="none" w:sz="0" w:space="0" w:color="auto"/>
            <w:left w:val="none" w:sz="0" w:space="0" w:color="auto"/>
            <w:bottom w:val="none" w:sz="0" w:space="0" w:color="auto"/>
            <w:right w:val="none" w:sz="0" w:space="0" w:color="auto"/>
          </w:divBdr>
        </w:div>
        <w:div w:id="1889368023">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2" ma:contentTypeDescription="Create a new document." ma:contentTypeScope="" ma:versionID="52f82124876194bf2b0b9124d35b16fd">
  <xsd:schema xmlns:xsd="http://www.w3.org/2001/XMLSchema" xmlns:xs="http://www.w3.org/2001/XMLSchema" xmlns:p="http://schemas.microsoft.com/office/2006/metadata/properties" xmlns:ns2="edeaa573-51a5-4374-bb63-b6a82edec0af" xmlns:ns3="250b43f0-ab28-479d-8085-57949f7f2a6a" targetNamespace="http://schemas.microsoft.com/office/2006/metadata/properties" ma:root="true" ma:fieldsID="fbca10d1d2399226ca33d105240a6beb" ns2:_="" ns3:_="">
    <xsd:import namespace="edeaa573-51a5-4374-bb63-b6a82edec0af"/>
    <xsd:import namespace="250b43f0-ab28-479d-8085-57949f7f2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63523-D2FC-4011-82D0-C844F3C4CEA9}">
  <ds:schemaRefs>
    <ds:schemaRef ds:uri="http://purl.org/dc/elements/1.1/"/>
    <ds:schemaRef ds:uri="http://schemas.microsoft.com/office/2006/documentManagement/types"/>
    <ds:schemaRef ds:uri="http://schemas.openxmlformats.org/package/2006/metadata/core-properties"/>
    <ds:schemaRef ds:uri="250b43f0-ab28-479d-8085-57949f7f2a6a"/>
    <ds:schemaRef ds:uri="http://purl.org/dc/terms/"/>
    <ds:schemaRef ds:uri="http://www.w3.org/XML/1998/namespace"/>
    <ds:schemaRef ds:uri="http://schemas.microsoft.com/office/2006/metadata/properties"/>
    <ds:schemaRef ds:uri="http://schemas.microsoft.com/office/infopath/2007/PartnerControls"/>
    <ds:schemaRef ds:uri="edeaa573-51a5-4374-bb63-b6a82edec0af"/>
    <ds:schemaRef ds:uri="http://purl.org/dc/dcmitype/"/>
  </ds:schemaRefs>
</ds:datastoreItem>
</file>

<file path=customXml/itemProps2.xml><?xml version="1.0" encoding="utf-8"?>
<ds:datastoreItem xmlns:ds="http://schemas.openxmlformats.org/officeDocument/2006/customXml" ds:itemID="{5BC17FE6-64CF-44DC-9080-B6B713CF9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1C413-F6DF-42EE-A3CC-2E8DF7178B21}">
  <ds:schemaRefs>
    <ds:schemaRef ds:uri="http://schemas.openxmlformats.org/officeDocument/2006/bibliography"/>
  </ds:schemaRefs>
</ds:datastoreItem>
</file>

<file path=customXml/itemProps4.xml><?xml version="1.0" encoding="utf-8"?>
<ds:datastoreItem xmlns:ds="http://schemas.openxmlformats.org/officeDocument/2006/customXml" ds:itemID="{E8B19215-123C-459C-942B-404E2DF0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Final Minutes issued to BM's</vt:lpstr>
    </vt:vector>
  </TitlesOfParts>
  <Company>Capita Employee Benefits</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issued to BM's</dc:title>
  <dc:subject/>
  <dc:creator>CAMMACK, Karen</dc:creator>
  <cp:keywords/>
  <cp:lastModifiedBy>COWAN, Helen</cp:lastModifiedBy>
  <cp:revision>2</cp:revision>
  <cp:lastPrinted>2020-12-10T16:24:00Z</cp:lastPrinted>
  <dcterms:created xsi:type="dcterms:W3CDTF">2023-01-03T13:01:00Z</dcterms:created>
  <dcterms:modified xsi:type="dcterms:W3CDTF">2023-01-03T13:01:00Z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_dlc_DocIdItemGuid">
    <vt:lpwstr>9d7a4e83-eaee-4473-b6a2-ab4bc04e8300</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feOwner">
    <vt:lpwstr>3;#DfE|a484111e-5b24-4ad9-9778-c536c8c88985</vt:lpwstr>
  </property>
  <property fmtid="{D5CDD505-2E9C-101B-9397-08002B2CF9AE}" pid="11" name="h5181134883947a99a38d116ffff0102">
    <vt:lpwstr>DfE|a484111e-5b24-4ad9-9778-c536c8c88985</vt:lpwstr>
  </property>
  <property fmtid="{D5CDD505-2E9C-101B-9397-08002B2CF9AE}" pid="12" name="ce5af11cf85042fda4c4f1f7f633f15b">
    <vt:lpwstr>Official|0884c477-2e62-47ea-b19c-5af6e91124c5</vt:lpwstr>
  </property>
  <property fmtid="{D5CDD505-2E9C-101B-9397-08002B2CF9AE}" pid="13" name="ba8d4f2c4b764194bae6c355bbdcc1eb">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h5181134883947a99a38d116ffff0006">
    <vt:lpwstr/>
  </property>
  <property fmtid="{D5CDD505-2E9C-101B-9397-08002B2CF9AE}" pid="17" name="b11dec6ce0c448c0844aaa6ccb665a34">
    <vt:lpwstr/>
  </property>
  <property fmtid="{D5CDD505-2E9C-101B-9397-08002B2CF9AE}" pid="18" name="fcfa2e3a102f492eb9989c5396408ed9">
    <vt:lpwstr/>
  </property>
  <property fmtid="{D5CDD505-2E9C-101B-9397-08002B2CF9AE}" pid="19" name="DfeSubject">
    <vt:lpwstr/>
  </property>
</Properties>
</file>