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D318" w14:textId="77777777" w:rsidR="000517BD" w:rsidRPr="00B5536B" w:rsidRDefault="000517BD" w:rsidP="008D4718">
      <w:pPr>
        <w:spacing w:after="0"/>
        <w:rPr>
          <w:rFonts w:ascii="Trebuchet MS" w:hAnsi="Trebuchet MS" w:cs="Arial"/>
          <w:sz w:val="24"/>
          <w:szCs w:val="24"/>
        </w:rPr>
      </w:pPr>
    </w:p>
    <w:p w14:paraId="4EDA2818" w14:textId="77777777" w:rsidR="000517BD" w:rsidRPr="00B5536B" w:rsidRDefault="000517BD" w:rsidP="008D4718">
      <w:pPr>
        <w:spacing w:after="0"/>
        <w:rPr>
          <w:rFonts w:ascii="Trebuchet MS" w:hAnsi="Trebuchet MS" w:cs="Arial"/>
          <w:sz w:val="24"/>
          <w:szCs w:val="24"/>
        </w:rPr>
      </w:pPr>
    </w:p>
    <w:p w14:paraId="2240FB9C" w14:textId="77777777" w:rsidR="000517BD" w:rsidRPr="00B5536B" w:rsidRDefault="000517BD" w:rsidP="008D4718">
      <w:pPr>
        <w:spacing w:after="0"/>
        <w:rPr>
          <w:rFonts w:ascii="Trebuchet MS" w:hAnsi="Trebuchet MS" w:cs="Arial"/>
          <w:sz w:val="24"/>
          <w:szCs w:val="24"/>
        </w:rPr>
      </w:pPr>
    </w:p>
    <w:p w14:paraId="7531D47B" w14:textId="0CFC4948" w:rsidR="001F1DED" w:rsidRDefault="001F1DED" w:rsidP="008D4718">
      <w:pPr>
        <w:spacing w:after="0"/>
        <w:rPr>
          <w:rFonts w:ascii="Trebuchet MS" w:hAnsi="Trebuchet MS" w:cs="Arial"/>
          <w:sz w:val="24"/>
          <w:szCs w:val="24"/>
        </w:rPr>
      </w:pPr>
      <w:r>
        <w:rPr>
          <w:rFonts w:ascii="Trebuchet MS" w:hAnsi="Trebuchet MS" w:cs="Arial"/>
          <w:sz w:val="24"/>
          <w:szCs w:val="24"/>
        </w:rPr>
        <w:t>Active teacher</w:t>
      </w:r>
    </w:p>
    <w:p w14:paraId="775FA49E" w14:textId="183038B5" w:rsidR="000517BD" w:rsidRDefault="000517BD" w:rsidP="008D4718">
      <w:pPr>
        <w:spacing w:after="0"/>
        <w:rPr>
          <w:rFonts w:ascii="Trebuchet MS" w:hAnsi="Trebuchet MS" w:cs="Arial"/>
          <w:sz w:val="24"/>
          <w:szCs w:val="24"/>
        </w:rPr>
      </w:pPr>
      <w:r w:rsidRPr="00B5536B">
        <w:rPr>
          <w:rFonts w:ascii="Trebuchet MS" w:hAnsi="Trebuchet MS" w:cs="Arial"/>
          <w:sz w:val="24"/>
          <w:szCs w:val="24"/>
        </w:rPr>
        <w:t xml:space="preserve">Your guide to </w:t>
      </w:r>
      <w:r w:rsidR="001F1DED">
        <w:rPr>
          <w:rFonts w:ascii="Trebuchet MS" w:hAnsi="Trebuchet MS" w:cs="Arial"/>
          <w:sz w:val="24"/>
          <w:szCs w:val="24"/>
        </w:rPr>
        <w:t>your pension</w:t>
      </w:r>
    </w:p>
    <w:p w14:paraId="4AD4CFFC" w14:textId="37A2FB1B" w:rsidR="00956008" w:rsidRPr="00B5536B" w:rsidRDefault="00B71277" w:rsidP="008D4718">
      <w:pPr>
        <w:spacing w:after="0"/>
        <w:rPr>
          <w:rFonts w:ascii="Trebuchet MS" w:hAnsi="Trebuchet MS" w:cs="Arial"/>
          <w:sz w:val="24"/>
          <w:szCs w:val="24"/>
        </w:rPr>
      </w:pPr>
      <w:r>
        <w:rPr>
          <w:rFonts w:ascii="Trebuchet MS" w:hAnsi="Trebuchet MS" w:cs="Arial"/>
          <w:sz w:val="24"/>
          <w:szCs w:val="24"/>
        </w:rPr>
        <w:t>A</w:t>
      </w:r>
      <w:r w:rsidR="009D756A">
        <w:rPr>
          <w:rFonts w:ascii="Trebuchet MS" w:hAnsi="Trebuchet MS" w:cs="Arial"/>
          <w:sz w:val="24"/>
          <w:szCs w:val="24"/>
        </w:rPr>
        <w:t>ugust</w:t>
      </w:r>
      <w:r w:rsidR="0089073F">
        <w:rPr>
          <w:rFonts w:ascii="Trebuchet MS" w:hAnsi="Trebuchet MS" w:cs="Arial"/>
          <w:sz w:val="24"/>
          <w:szCs w:val="24"/>
        </w:rPr>
        <w:t xml:space="preserve"> 2022</w:t>
      </w:r>
    </w:p>
    <w:p w14:paraId="2B3B3B3C" w14:textId="77777777" w:rsidR="000517BD" w:rsidRPr="00B5536B" w:rsidRDefault="000517BD" w:rsidP="008D4718">
      <w:pPr>
        <w:spacing w:after="0"/>
        <w:rPr>
          <w:rFonts w:ascii="Trebuchet MS" w:hAnsi="Trebuchet MS" w:cs="Arial"/>
          <w:sz w:val="24"/>
          <w:szCs w:val="24"/>
        </w:rPr>
      </w:pPr>
    </w:p>
    <w:p w14:paraId="1A5C2DC3" w14:textId="77777777" w:rsidR="000517BD" w:rsidRPr="00B5536B" w:rsidRDefault="000517BD" w:rsidP="008D4718">
      <w:pPr>
        <w:spacing w:after="0"/>
        <w:rPr>
          <w:rFonts w:ascii="Trebuchet MS" w:hAnsi="Trebuchet MS" w:cs="Arial"/>
          <w:sz w:val="24"/>
          <w:szCs w:val="24"/>
        </w:rPr>
      </w:pPr>
    </w:p>
    <w:p w14:paraId="5D5457D2" w14:textId="77777777" w:rsidR="000517BD" w:rsidRPr="00B5536B" w:rsidRDefault="000517BD" w:rsidP="008D4718">
      <w:pPr>
        <w:spacing w:after="0"/>
        <w:rPr>
          <w:rFonts w:ascii="Trebuchet MS" w:hAnsi="Trebuchet MS" w:cs="Arial"/>
          <w:sz w:val="24"/>
          <w:szCs w:val="24"/>
        </w:rPr>
      </w:pPr>
    </w:p>
    <w:p w14:paraId="07BA0628" w14:textId="77777777" w:rsidR="000517BD" w:rsidRPr="00B5536B" w:rsidRDefault="000517BD" w:rsidP="008D4718">
      <w:pPr>
        <w:spacing w:after="0"/>
        <w:rPr>
          <w:rFonts w:ascii="Trebuchet MS" w:hAnsi="Trebuchet MS" w:cs="Arial"/>
          <w:sz w:val="24"/>
          <w:szCs w:val="24"/>
        </w:rPr>
      </w:pPr>
    </w:p>
    <w:p w14:paraId="068AF178" w14:textId="77777777" w:rsidR="000517BD" w:rsidRPr="00B5536B" w:rsidRDefault="000517BD" w:rsidP="008D4718">
      <w:pPr>
        <w:spacing w:after="0"/>
        <w:rPr>
          <w:rFonts w:ascii="Trebuchet MS" w:hAnsi="Trebuchet MS" w:cs="Arial"/>
          <w:sz w:val="24"/>
          <w:szCs w:val="24"/>
        </w:rPr>
      </w:pPr>
      <w:r w:rsidRPr="00B5536B">
        <w:rPr>
          <w:rFonts w:ascii="Trebuchet MS" w:hAnsi="Trebuchet MS" w:cs="Arial"/>
          <w:sz w:val="24"/>
          <w:szCs w:val="24"/>
        </w:rPr>
        <w:t xml:space="preserve"> </w:t>
      </w:r>
    </w:p>
    <w:p w14:paraId="1B5E4045" w14:textId="77777777" w:rsidR="000517BD" w:rsidRPr="00B5536B" w:rsidRDefault="000517BD" w:rsidP="008D4718">
      <w:pPr>
        <w:spacing w:after="0"/>
        <w:rPr>
          <w:rFonts w:ascii="Trebuchet MS" w:hAnsi="Trebuchet MS" w:cs="Arial"/>
          <w:sz w:val="24"/>
          <w:szCs w:val="24"/>
        </w:rPr>
      </w:pPr>
    </w:p>
    <w:p w14:paraId="09D448F9" w14:textId="718F8B33" w:rsidR="000517BD" w:rsidRPr="00B5536B" w:rsidRDefault="000517BD" w:rsidP="008D4718">
      <w:pPr>
        <w:spacing w:after="0"/>
        <w:rPr>
          <w:rFonts w:ascii="Trebuchet MS" w:hAnsi="Trebuchet MS" w:cs="Arial"/>
          <w:sz w:val="24"/>
          <w:szCs w:val="24"/>
        </w:rPr>
      </w:pPr>
    </w:p>
    <w:p w14:paraId="2ADC0769" w14:textId="5614FF91" w:rsidR="000517BD" w:rsidRPr="00B5536B" w:rsidRDefault="000517BD" w:rsidP="008D4718">
      <w:pPr>
        <w:spacing w:after="0"/>
        <w:rPr>
          <w:rFonts w:ascii="Trebuchet MS" w:hAnsi="Trebuchet MS" w:cs="Arial"/>
          <w:sz w:val="24"/>
          <w:szCs w:val="24"/>
        </w:rPr>
      </w:pPr>
    </w:p>
    <w:p w14:paraId="7E9D2EE5" w14:textId="6F1D037F" w:rsidR="000517BD" w:rsidRPr="00B5536B" w:rsidRDefault="000517BD" w:rsidP="008D4718">
      <w:pPr>
        <w:spacing w:after="0"/>
        <w:rPr>
          <w:rFonts w:ascii="Trebuchet MS" w:hAnsi="Trebuchet MS" w:cs="Arial"/>
          <w:sz w:val="24"/>
          <w:szCs w:val="24"/>
        </w:rPr>
      </w:pPr>
    </w:p>
    <w:p w14:paraId="471C062A" w14:textId="192549CF" w:rsidR="000517BD" w:rsidRPr="00B5536B" w:rsidRDefault="000517BD" w:rsidP="008D4718">
      <w:pPr>
        <w:spacing w:after="0"/>
        <w:rPr>
          <w:rFonts w:ascii="Trebuchet MS" w:hAnsi="Trebuchet MS" w:cs="Arial"/>
          <w:sz w:val="24"/>
          <w:szCs w:val="24"/>
        </w:rPr>
      </w:pPr>
    </w:p>
    <w:p w14:paraId="468D47CA" w14:textId="3507F610" w:rsidR="000517BD" w:rsidRPr="00B5536B" w:rsidRDefault="000517BD" w:rsidP="008D4718">
      <w:pPr>
        <w:spacing w:after="0"/>
        <w:rPr>
          <w:rFonts w:ascii="Trebuchet MS" w:hAnsi="Trebuchet MS" w:cs="Arial"/>
          <w:sz w:val="24"/>
          <w:szCs w:val="24"/>
        </w:rPr>
      </w:pPr>
    </w:p>
    <w:p w14:paraId="0D7789F3" w14:textId="3DF3E35A" w:rsidR="000517BD" w:rsidRPr="00B5536B" w:rsidRDefault="000517BD" w:rsidP="008D4718">
      <w:pPr>
        <w:spacing w:after="0"/>
        <w:rPr>
          <w:rFonts w:ascii="Trebuchet MS" w:hAnsi="Trebuchet MS" w:cs="Arial"/>
          <w:sz w:val="24"/>
          <w:szCs w:val="24"/>
        </w:rPr>
      </w:pPr>
    </w:p>
    <w:p w14:paraId="5065D6C0" w14:textId="6DEC6288" w:rsidR="000517BD" w:rsidRPr="00B5536B" w:rsidRDefault="000517BD" w:rsidP="008D4718">
      <w:pPr>
        <w:spacing w:after="0"/>
        <w:rPr>
          <w:rFonts w:ascii="Trebuchet MS" w:hAnsi="Trebuchet MS" w:cs="Arial"/>
          <w:sz w:val="24"/>
          <w:szCs w:val="24"/>
        </w:rPr>
      </w:pPr>
    </w:p>
    <w:p w14:paraId="208CF2FE" w14:textId="5A52D037" w:rsidR="000517BD" w:rsidRPr="00B5536B" w:rsidRDefault="000517BD" w:rsidP="008D4718">
      <w:pPr>
        <w:spacing w:after="0"/>
        <w:rPr>
          <w:rFonts w:ascii="Trebuchet MS" w:hAnsi="Trebuchet MS" w:cs="Arial"/>
          <w:sz w:val="24"/>
          <w:szCs w:val="24"/>
        </w:rPr>
      </w:pPr>
    </w:p>
    <w:p w14:paraId="360AB4EF" w14:textId="53CBFE54" w:rsidR="000517BD" w:rsidRPr="00B5536B" w:rsidRDefault="000517BD" w:rsidP="008D4718">
      <w:pPr>
        <w:spacing w:after="0"/>
        <w:rPr>
          <w:rFonts w:ascii="Trebuchet MS" w:hAnsi="Trebuchet MS" w:cs="Arial"/>
          <w:sz w:val="24"/>
          <w:szCs w:val="24"/>
        </w:rPr>
      </w:pPr>
    </w:p>
    <w:p w14:paraId="53E8BD9F" w14:textId="22BF6630" w:rsidR="000517BD" w:rsidRPr="00B5536B" w:rsidRDefault="000517BD" w:rsidP="008D4718">
      <w:pPr>
        <w:spacing w:after="0"/>
        <w:rPr>
          <w:rFonts w:ascii="Trebuchet MS" w:hAnsi="Trebuchet MS" w:cs="Arial"/>
          <w:sz w:val="24"/>
          <w:szCs w:val="24"/>
        </w:rPr>
      </w:pPr>
    </w:p>
    <w:p w14:paraId="23C008B8" w14:textId="191B470C" w:rsidR="000517BD" w:rsidRPr="00B5536B" w:rsidRDefault="000517BD" w:rsidP="008D4718">
      <w:pPr>
        <w:spacing w:after="0"/>
        <w:rPr>
          <w:rFonts w:ascii="Trebuchet MS" w:hAnsi="Trebuchet MS" w:cs="Arial"/>
          <w:sz w:val="24"/>
          <w:szCs w:val="24"/>
        </w:rPr>
      </w:pPr>
    </w:p>
    <w:p w14:paraId="468166C9" w14:textId="6D50F52C" w:rsidR="000517BD" w:rsidRPr="00B5536B" w:rsidRDefault="000517BD" w:rsidP="008D4718">
      <w:pPr>
        <w:spacing w:after="0"/>
        <w:rPr>
          <w:rFonts w:ascii="Trebuchet MS" w:hAnsi="Trebuchet MS" w:cs="Arial"/>
          <w:sz w:val="24"/>
          <w:szCs w:val="24"/>
        </w:rPr>
      </w:pPr>
    </w:p>
    <w:p w14:paraId="55DA961D" w14:textId="3DBDBD90" w:rsidR="000517BD" w:rsidRPr="00B5536B" w:rsidRDefault="000517BD" w:rsidP="008D4718">
      <w:pPr>
        <w:spacing w:after="0"/>
        <w:rPr>
          <w:rFonts w:ascii="Trebuchet MS" w:hAnsi="Trebuchet MS" w:cs="Arial"/>
          <w:sz w:val="24"/>
          <w:szCs w:val="24"/>
        </w:rPr>
      </w:pPr>
    </w:p>
    <w:p w14:paraId="331E0DC9" w14:textId="2303B502" w:rsidR="000517BD" w:rsidRPr="00B5536B" w:rsidRDefault="000517BD" w:rsidP="008D4718">
      <w:pPr>
        <w:spacing w:after="0"/>
        <w:rPr>
          <w:rFonts w:ascii="Trebuchet MS" w:hAnsi="Trebuchet MS" w:cs="Arial"/>
          <w:sz w:val="24"/>
          <w:szCs w:val="24"/>
        </w:rPr>
      </w:pPr>
    </w:p>
    <w:p w14:paraId="6043D129" w14:textId="24BBFE05" w:rsidR="000517BD" w:rsidRPr="00B5536B" w:rsidRDefault="000517BD" w:rsidP="008D4718">
      <w:pPr>
        <w:spacing w:after="0"/>
        <w:rPr>
          <w:rFonts w:ascii="Trebuchet MS" w:hAnsi="Trebuchet MS" w:cs="Arial"/>
          <w:sz w:val="24"/>
          <w:szCs w:val="24"/>
        </w:rPr>
      </w:pPr>
    </w:p>
    <w:p w14:paraId="5B0CBD69" w14:textId="12CB5CCF" w:rsidR="000517BD" w:rsidRPr="00B5536B" w:rsidRDefault="000517BD" w:rsidP="008D4718">
      <w:pPr>
        <w:spacing w:after="0"/>
        <w:rPr>
          <w:rFonts w:ascii="Trebuchet MS" w:hAnsi="Trebuchet MS" w:cs="Arial"/>
          <w:sz w:val="24"/>
          <w:szCs w:val="24"/>
        </w:rPr>
      </w:pPr>
    </w:p>
    <w:p w14:paraId="1EB427C0" w14:textId="0065AD39" w:rsidR="000517BD" w:rsidRPr="00B5536B" w:rsidRDefault="000517BD" w:rsidP="008D4718">
      <w:pPr>
        <w:spacing w:after="0"/>
        <w:rPr>
          <w:rFonts w:ascii="Trebuchet MS" w:hAnsi="Trebuchet MS" w:cs="Arial"/>
          <w:sz w:val="24"/>
          <w:szCs w:val="24"/>
        </w:rPr>
      </w:pPr>
    </w:p>
    <w:p w14:paraId="57B30739" w14:textId="0A28F34C" w:rsidR="000517BD" w:rsidRPr="00B5536B" w:rsidRDefault="000517BD" w:rsidP="008D4718">
      <w:pPr>
        <w:spacing w:after="0"/>
        <w:rPr>
          <w:rFonts w:ascii="Trebuchet MS" w:hAnsi="Trebuchet MS" w:cs="Arial"/>
          <w:sz w:val="24"/>
          <w:szCs w:val="24"/>
        </w:rPr>
      </w:pPr>
    </w:p>
    <w:p w14:paraId="600A6773" w14:textId="0A2F9380" w:rsidR="000517BD" w:rsidRPr="00B5536B" w:rsidRDefault="000517BD" w:rsidP="008D4718">
      <w:pPr>
        <w:spacing w:after="0"/>
        <w:rPr>
          <w:rFonts w:ascii="Trebuchet MS" w:hAnsi="Trebuchet MS" w:cs="Arial"/>
          <w:sz w:val="24"/>
          <w:szCs w:val="24"/>
        </w:rPr>
      </w:pPr>
    </w:p>
    <w:p w14:paraId="5E3A5E7B" w14:textId="00476B61" w:rsidR="000517BD" w:rsidRPr="00B5536B" w:rsidRDefault="000517BD" w:rsidP="008D4718">
      <w:pPr>
        <w:spacing w:after="0"/>
        <w:rPr>
          <w:rFonts w:ascii="Trebuchet MS" w:hAnsi="Trebuchet MS" w:cs="Arial"/>
          <w:sz w:val="24"/>
          <w:szCs w:val="24"/>
        </w:rPr>
      </w:pPr>
    </w:p>
    <w:p w14:paraId="4EEF21C8" w14:textId="46EFE2AE" w:rsidR="000517BD" w:rsidRPr="00B5536B" w:rsidRDefault="000517BD" w:rsidP="008D4718">
      <w:pPr>
        <w:spacing w:after="0"/>
        <w:rPr>
          <w:rFonts w:ascii="Trebuchet MS" w:hAnsi="Trebuchet MS" w:cs="Arial"/>
          <w:sz w:val="24"/>
          <w:szCs w:val="24"/>
        </w:rPr>
      </w:pPr>
    </w:p>
    <w:p w14:paraId="7BD7FA16" w14:textId="27A205C5" w:rsidR="000517BD" w:rsidRPr="00B5536B" w:rsidRDefault="000517BD" w:rsidP="008D4718">
      <w:pPr>
        <w:spacing w:after="0"/>
        <w:rPr>
          <w:rFonts w:ascii="Trebuchet MS" w:hAnsi="Trebuchet MS" w:cs="Arial"/>
          <w:sz w:val="24"/>
          <w:szCs w:val="24"/>
        </w:rPr>
      </w:pPr>
    </w:p>
    <w:p w14:paraId="0DC42013" w14:textId="380F33A6" w:rsidR="000517BD" w:rsidRPr="00B5536B" w:rsidRDefault="000517BD" w:rsidP="008D4718">
      <w:pPr>
        <w:spacing w:after="0"/>
        <w:rPr>
          <w:rFonts w:ascii="Trebuchet MS" w:hAnsi="Trebuchet MS" w:cs="Arial"/>
          <w:sz w:val="24"/>
          <w:szCs w:val="24"/>
        </w:rPr>
      </w:pPr>
    </w:p>
    <w:p w14:paraId="3A3D2A5E" w14:textId="578F216D" w:rsidR="000517BD" w:rsidRPr="00B5536B" w:rsidRDefault="000517BD" w:rsidP="008D4718">
      <w:pPr>
        <w:spacing w:after="0"/>
        <w:rPr>
          <w:rFonts w:ascii="Trebuchet MS" w:hAnsi="Trebuchet MS" w:cs="Arial"/>
          <w:sz w:val="24"/>
          <w:szCs w:val="24"/>
        </w:rPr>
      </w:pPr>
    </w:p>
    <w:p w14:paraId="2902452A" w14:textId="57242BAE" w:rsidR="000517BD" w:rsidRPr="00B5536B" w:rsidRDefault="000517BD" w:rsidP="008D4718">
      <w:pPr>
        <w:spacing w:after="0"/>
        <w:rPr>
          <w:rFonts w:ascii="Trebuchet MS" w:hAnsi="Trebuchet MS" w:cs="Arial"/>
          <w:sz w:val="24"/>
          <w:szCs w:val="24"/>
        </w:rPr>
      </w:pPr>
    </w:p>
    <w:p w14:paraId="21ACA0BB" w14:textId="769EFCB3" w:rsidR="000517BD" w:rsidRPr="00B5536B" w:rsidRDefault="000517BD" w:rsidP="008D4718">
      <w:pPr>
        <w:spacing w:after="0"/>
        <w:rPr>
          <w:rFonts w:ascii="Trebuchet MS" w:hAnsi="Trebuchet MS" w:cs="Arial"/>
          <w:sz w:val="24"/>
          <w:szCs w:val="24"/>
        </w:rPr>
      </w:pPr>
    </w:p>
    <w:p w14:paraId="4C5145E7" w14:textId="64F397E4" w:rsidR="000517BD" w:rsidRPr="00B5536B" w:rsidRDefault="000517BD" w:rsidP="008D4718">
      <w:pPr>
        <w:spacing w:after="0"/>
        <w:rPr>
          <w:rFonts w:ascii="Trebuchet MS" w:hAnsi="Trebuchet MS" w:cs="Arial"/>
          <w:sz w:val="24"/>
          <w:szCs w:val="24"/>
        </w:rPr>
      </w:pPr>
    </w:p>
    <w:p w14:paraId="7016F206" w14:textId="3B4FB51C" w:rsidR="000517BD" w:rsidRPr="00B5536B" w:rsidRDefault="000517BD" w:rsidP="008D4718">
      <w:pPr>
        <w:spacing w:after="0"/>
        <w:rPr>
          <w:rFonts w:ascii="Trebuchet MS" w:hAnsi="Trebuchet MS" w:cs="Arial"/>
          <w:sz w:val="24"/>
          <w:szCs w:val="24"/>
        </w:rPr>
      </w:pPr>
    </w:p>
    <w:p w14:paraId="7BE3C06B" w14:textId="6B59D37C" w:rsidR="000517BD" w:rsidRPr="00B5536B" w:rsidRDefault="000517BD" w:rsidP="008D4718">
      <w:pPr>
        <w:spacing w:after="0"/>
        <w:rPr>
          <w:rFonts w:ascii="Trebuchet MS" w:hAnsi="Trebuchet MS" w:cs="Arial"/>
          <w:sz w:val="24"/>
          <w:szCs w:val="24"/>
        </w:rPr>
      </w:pPr>
    </w:p>
    <w:p w14:paraId="70133DBF" w14:textId="2D34B269" w:rsidR="000517BD" w:rsidRPr="00B5536B" w:rsidRDefault="000517BD" w:rsidP="008D4718">
      <w:pPr>
        <w:spacing w:after="0"/>
        <w:rPr>
          <w:rFonts w:ascii="Trebuchet MS" w:hAnsi="Trebuchet MS" w:cs="Arial"/>
          <w:sz w:val="24"/>
          <w:szCs w:val="24"/>
        </w:rPr>
      </w:pPr>
    </w:p>
    <w:p w14:paraId="59AD40E2" w14:textId="669EF6AA" w:rsidR="000517BD" w:rsidRPr="00B5536B" w:rsidRDefault="000517BD" w:rsidP="008D4718">
      <w:pPr>
        <w:spacing w:after="0"/>
        <w:rPr>
          <w:rFonts w:ascii="Trebuchet MS" w:hAnsi="Trebuchet MS" w:cs="Arial"/>
          <w:sz w:val="24"/>
          <w:szCs w:val="24"/>
        </w:rPr>
      </w:pPr>
    </w:p>
    <w:p w14:paraId="7B69CC6B" w14:textId="24D41DF5" w:rsidR="000517BD" w:rsidRPr="00B5536B" w:rsidRDefault="000517BD" w:rsidP="008D4718">
      <w:pPr>
        <w:spacing w:after="0"/>
        <w:rPr>
          <w:rFonts w:ascii="Trebuchet MS" w:hAnsi="Trebuchet MS" w:cs="Arial"/>
          <w:sz w:val="24"/>
          <w:szCs w:val="24"/>
        </w:rPr>
      </w:pPr>
    </w:p>
    <w:p w14:paraId="788E07DB" w14:textId="1846945C" w:rsidR="000517BD" w:rsidRDefault="000517BD" w:rsidP="008D4718">
      <w:pPr>
        <w:spacing w:after="0"/>
        <w:rPr>
          <w:rFonts w:ascii="Trebuchet MS" w:hAnsi="Trebuchet MS" w:cs="Arial"/>
          <w:sz w:val="24"/>
          <w:szCs w:val="24"/>
        </w:rPr>
      </w:pPr>
    </w:p>
    <w:p w14:paraId="66B63D27" w14:textId="7854E6B1" w:rsidR="007E71E5" w:rsidRDefault="007E71E5" w:rsidP="008D4718">
      <w:pPr>
        <w:spacing w:after="0"/>
        <w:rPr>
          <w:rFonts w:ascii="Trebuchet MS" w:hAnsi="Trebuchet MS" w:cs="Arial"/>
          <w:sz w:val="24"/>
          <w:szCs w:val="24"/>
        </w:rPr>
      </w:pPr>
    </w:p>
    <w:p w14:paraId="3DCEAD53" w14:textId="77777777" w:rsidR="00A62078" w:rsidRDefault="00A62078" w:rsidP="008D4718">
      <w:pPr>
        <w:spacing w:after="0"/>
        <w:rPr>
          <w:rFonts w:ascii="Trebuchet MS" w:hAnsi="Trebuchet MS" w:cs="Arial"/>
          <w:sz w:val="28"/>
          <w:szCs w:val="28"/>
        </w:rPr>
      </w:pPr>
    </w:p>
    <w:p w14:paraId="660BC6DD" w14:textId="77777777" w:rsidR="00A62078" w:rsidRDefault="00A62078" w:rsidP="008D4718">
      <w:pPr>
        <w:spacing w:after="0"/>
        <w:rPr>
          <w:rFonts w:ascii="Trebuchet MS" w:hAnsi="Trebuchet MS" w:cs="Arial"/>
          <w:sz w:val="28"/>
          <w:szCs w:val="28"/>
        </w:rPr>
      </w:pPr>
    </w:p>
    <w:p w14:paraId="181BB217" w14:textId="3CDC2F35" w:rsidR="007E71E5" w:rsidRPr="007E71E5" w:rsidRDefault="007E71E5" w:rsidP="008D4718">
      <w:pPr>
        <w:spacing w:after="0"/>
        <w:rPr>
          <w:rFonts w:ascii="Trebuchet MS" w:hAnsi="Trebuchet MS" w:cs="Arial"/>
          <w:sz w:val="28"/>
          <w:szCs w:val="28"/>
        </w:rPr>
      </w:pPr>
      <w:r w:rsidRPr="007E71E5">
        <w:rPr>
          <w:rFonts w:ascii="Trebuchet MS" w:hAnsi="Trebuchet MS" w:cs="Arial"/>
          <w:sz w:val="28"/>
          <w:szCs w:val="28"/>
        </w:rPr>
        <w:t>Contents</w:t>
      </w:r>
    </w:p>
    <w:p w14:paraId="1E6DB341" w14:textId="77777777" w:rsidR="00F06EEF" w:rsidRDefault="00F06EEF" w:rsidP="008D4718">
      <w:pPr>
        <w:spacing w:after="0"/>
        <w:rPr>
          <w:rFonts w:ascii="Trebuchet MS" w:hAnsi="Trebuchet MS" w:cs="Arial"/>
          <w:sz w:val="24"/>
          <w:szCs w:val="24"/>
        </w:rPr>
      </w:pPr>
    </w:p>
    <w:p w14:paraId="30002AE3" w14:textId="3113E33C" w:rsidR="000517BD" w:rsidRDefault="000517BD" w:rsidP="008D4718">
      <w:pPr>
        <w:spacing w:after="0"/>
        <w:rPr>
          <w:rFonts w:ascii="Trebuchet MS" w:hAnsi="Trebuchet MS" w:cs="Arial"/>
          <w:sz w:val="24"/>
          <w:szCs w:val="24"/>
        </w:rPr>
      </w:pPr>
      <w:r w:rsidRPr="00B5536B">
        <w:rPr>
          <w:rFonts w:ascii="Trebuchet MS" w:hAnsi="Trebuchet MS" w:cs="Arial"/>
          <w:sz w:val="24"/>
          <w:szCs w:val="24"/>
        </w:rPr>
        <w:t>In</w:t>
      </w:r>
      <w:r w:rsidR="001F1DED">
        <w:rPr>
          <w:rFonts w:ascii="Trebuchet MS" w:hAnsi="Trebuchet MS" w:cs="Arial"/>
          <w:sz w:val="24"/>
          <w:szCs w:val="24"/>
        </w:rPr>
        <w:t>troduction</w:t>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Pr="00B5536B">
        <w:rPr>
          <w:rFonts w:ascii="Trebuchet MS" w:hAnsi="Trebuchet MS" w:cs="Arial"/>
          <w:sz w:val="24"/>
          <w:szCs w:val="24"/>
        </w:rPr>
        <w:tab/>
      </w:r>
      <w:r w:rsidR="001F1DED">
        <w:rPr>
          <w:rFonts w:ascii="Trebuchet MS" w:hAnsi="Trebuchet MS" w:cs="Arial"/>
          <w:sz w:val="24"/>
          <w:szCs w:val="24"/>
        </w:rPr>
        <w:tab/>
      </w:r>
      <w:r w:rsidR="001F1DED">
        <w:rPr>
          <w:rFonts w:ascii="Trebuchet MS" w:hAnsi="Trebuchet MS" w:cs="Arial"/>
          <w:sz w:val="24"/>
          <w:szCs w:val="24"/>
        </w:rPr>
        <w:tab/>
      </w:r>
      <w:r w:rsidR="007E71E5">
        <w:rPr>
          <w:rFonts w:ascii="Trebuchet MS" w:hAnsi="Trebuchet MS" w:cs="Arial"/>
          <w:sz w:val="24"/>
          <w:szCs w:val="24"/>
        </w:rPr>
        <w:t xml:space="preserve">page </w:t>
      </w:r>
      <w:r w:rsidRPr="00B5536B">
        <w:rPr>
          <w:rFonts w:ascii="Trebuchet MS" w:hAnsi="Trebuchet MS" w:cs="Arial"/>
          <w:sz w:val="24"/>
          <w:szCs w:val="24"/>
        </w:rPr>
        <w:t>3</w:t>
      </w:r>
    </w:p>
    <w:p w14:paraId="630146C4" w14:textId="7A0640A7" w:rsidR="00B71277" w:rsidRPr="00B5536B" w:rsidRDefault="00B71277" w:rsidP="008D4718">
      <w:pPr>
        <w:spacing w:after="0"/>
        <w:rPr>
          <w:rFonts w:ascii="Trebuchet MS" w:hAnsi="Trebuchet MS" w:cs="Arial"/>
          <w:sz w:val="24"/>
          <w:szCs w:val="24"/>
        </w:rPr>
      </w:pPr>
      <w:r>
        <w:rPr>
          <w:rFonts w:ascii="Trebuchet MS" w:hAnsi="Trebuchet MS" w:cs="Arial"/>
          <w:sz w:val="24"/>
          <w:szCs w:val="24"/>
        </w:rPr>
        <w:t>What is the Teachers’ Pension Scheme?</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CD3CC3">
        <w:rPr>
          <w:rFonts w:ascii="Trebuchet MS" w:hAnsi="Trebuchet MS" w:cs="Arial"/>
          <w:sz w:val="24"/>
          <w:szCs w:val="24"/>
        </w:rPr>
        <w:t>3</w:t>
      </w:r>
    </w:p>
    <w:p w14:paraId="117A034F" w14:textId="47C8B93E" w:rsidR="000517BD" w:rsidRPr="00B5536B" w:rsidRDefault="001F1DED" w:rsidP="008D4718">
      <w:pPr>
        <w:spacing w:after="0"/>
        <w:rPr>
          <w:rFonts w:ascii="Trebuchet MS" w:hAnsi="Trebuchet MS" w:cs="Arial"/>
          <w:sz w:val="24"/>
          <w:szCs w:val="24"/>
        </w:rPr>
      </w:pPr>
      <w:r>
        <w:rPr>
          <w:rFonts w:ascii="Trebuchet MS" w:hAnsi="Trebuchet MS" w:cs="Arial"/>
          <w:sz w:val="24"/>
          <w:szCs w:val="24"/>
        </w:rPr>
        <w:t xml:space="preserve">What are the different </w:t>
      </w:r>
      <w:r w:rsidR="00A8654A">
        <w:rPr>
          <w:rFonts w:ascii="Trebuchet MS" w:hAnsi="Trebuchet MS" w:cs="Arial"/>
          <w:sz w:val="24"/>
          <w:szCs w:val="24"/>
        </w:rPr>
        <w:t>schemes within</w:t>
      </w:r>
      <w:r>
        <w:rPr>
          <w:rFonts w:ascii="Trebuchet MS" w:hAnsi="Trebuchet MS" w:cs="Arial"/>
          <w:sz w:val="24"/>
          <w:szCs w:val="24"/>
        </w:rPr>
        <w:t xml:space="preserve"> the Teachers’ Pension Scheme?</w:t>
      </w:r>
      <w:r>
        <w:rPr>
          <w:rFonts w:ascii="Trebuchet MS" w:hAnsi="Trebuchet MS" w:cs="Arial"/>
          <w:sz w:val="24"/>
          <w:szCs w:val="24"/>
        </w:rPr>
        <w:tab/>
      </w:r>
      <w:r w:rsidR="007E71E5">
        <w:rPr>
          <w:rFonts w:ascii="Trebuchet MS" w:hAnsi="Trebuchet MS" w:cs="Arial"/>
          <w:sz w:val="24"/>
          <w:szCs w:val="24"/>
        </w:rPr>
        <w:t xml:space="preserve">page </w:t>
      </w:r>
      <w:r w:rsidR="00CD3CC3">
        <w:rPr>
          <w:rFonts w:ascii="Trebuchet MS" w:hAnsi="Trebuchet MS" w:cs="Arial"/>
          <w:sz w:val="24"/>
          <w:szCs w:val="24"/>
        </w:rPr>
        <w:t>4</w:t>
      </w:r>
    </w:p>
    <w:p w14:paraId="10DDB40F" w14:textId="10D08759" w:rsidR="000517BD" w:rsidRPr="00B5536B" w:rsidRDefault="001F1DED" w:rsidP="008D4718">
      <w:pPr>
        <w:spacing w:after="0"/>
        <w:rPr>
          <w:rFonts w:ascii="Trebuchet MS" w:hAnsi="Trebuchet MS" w:cs="Arial"/>
          <w:sz w:val="24"/>
          <w:szCs w:val="24"/>
        </w:rPr>
      </w:pPr>
      <w:r>
        <w:rPr>
          <w:rFonts w:ascii="Trebuchet MS" w:hAnsi="Trebuchet MS" w:cs="Arial"/>
          <w:sz w:val="24"/>
          <w:szCs w:val="24"/>
        </w:rPr>
        <w:t>What is my Normal Pension Age?</w:t>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7E71E5">
        <w:rPr>
          <w:rFonts w:ascii="Trebuchet MS" w:hAnsi="Trebuchet MS" w:cs="Arial"/>
          <w:sz w:val="24"/>
          <w:szCs w:val="24"/>
        </w:rPr>
        <w:tab/>
      </w:r>
      <w:r>
        <w:rPr>
          <w:rFonts w:ascii="Trebuchet MS" w:hAnsi="Trebuchet MS" w:cs="Arial"/>
          <w:sz w:val="24"/>
          <w:szCs w:val="24"/>
        </w:rPr>
        <w:tab/>
      </w:r>
      <w:r w:rsidR="007E71E5">
        <w:rPr>
          <w:rFonts w:ascii="Trebuchet MS" w:hAnsi="Trebuchet MS" w:cs="Arial"/>
          <w:sz w:val="24"/>
          <w:szCs w:val="24"/>
        </w:rPr>
        <w:t xml:space="preserve">page </w:t>
      </w:r>
      <w:r w:rsidR="00B71277">
        <w:rPr>
          <w:rFonts w:ascii="Trebuchet MS" w:hAnsi="Trebuchet MS" w:cs="Arial"/>
          <w:sz w:val="24"/>
          <w:szCs w:val="24"/>
        </w:rPr>
        <w:t>6</w:t>
      </w:r>
    </w:p>
    <w:p w14:paraId="24516C6E" w14:textId="1BE881E7" w:rsidR="000517BD" w:rsidRPr="00B5536B" w:rsidRDefault="00A5318E" w:rsidP="008D4718">
      <w:pPr>
        <w:spacing w:after="0"/>
        <w:rPr>
          <w:rFonts w:ascii="Trebuchet MS" w:hAnsi="Trebuchet MS" w:cs="Arial"/>
          <w:sz w:val="24"/>
          <w:szCs w:val="24"/>
        </w:rPr>
      </w:pPr>
      <w:r w:rsidRPr="00A5318E">
        <w:rPr>
          <w:rFonts w:ascii="Trebuchet MS" w:hAnsi="Trebuchet MS" w:cs="Arial"/>
          <w:sz w:val="24"/>
          <w:szCs w:val="24"/>
        </w:rPr>
        <w:t>What if I’m joining from another public sector role?</w:t>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7E71E5">
        <w:rPr>
          <w:rFonts w:ascii="Trebuchet MS" w:hAnsi="Trebuchet MS" w:cs="Arial"/>
          <w:sz w:val="24"/>
          <w:szCs w:val="24"/>
        </w:rPr>
        <w:t xml:space="preserve">page </w:t>
      </w:r>
      <w:r w:rsidR="00B71277">
        <w:rPr>
          <w:rFonts w:ascii="Trebuchet MS" w:hAnsi="Trebuchet MS" w:cs="Arial"/>
          <w:sz w:val="24"/>
          <w:szCs w:val="24"/>
        </w:rPr>
        <w:t>7</w:t>
      </w:r>
    </w:p>
    <w:p w14:paraId="62B98EA7" w14:textId="23A19536" w:rsidR="000517BD" w:rsidRPr="00B5536B" w:rsidRDefault="001F1DED" w:rsidP="008D4718">
      <w:pPr>
        <w:spacing w:after="0"/>
        <w:rPr>
          <w:rFonts w:ascii="Trebuchet MS" w:hAnsi="Trebuchet MS" w:cs="Arial"/>
          <w:sz w:val="24"/>
          <w:szCs w:val="24"/>
        </w:rPr>
      </w:pPr>
      <w:r>
        <w:rPr>
          <w:rFonts w:ascii="Trebuchet MS" w:hAnsi="Trebuchet MS" w:cs="Arial"/>
          <w:sz w:val="24"/>
          <w:szCs w:val="24"/>
        </w:rPr>
        <w:t>What happens if I work part-time?</w:t>
      </w:r>
      <w:r w:rsidR="007E71E5">
        <w:rPr>
          <w:rFonts w:ascii="Trebuchet MS" w:hAnsi="Trebuchet MS" w:cs="Arial"/>
          <w:sz w:val="24"/>
          <w:szCs w:val="24"/>
        </w:rPr>
        <w:tab/>
      </w:r>
      <w:r w:rsidR="007E71E5">
        <w:rPr>
          <w:rFonts w:ascii="Trebuchet MS" w:hAnsi="Trebuchet MS" w:cs="Arial"/>
          <w:sz w:val="24"/>
          <w:szCs w:val="24"/>
        </w:rPr>
        <w:tab/>
      </w:r>
      <w:r w:rsidR="007E71E5">
        <w:rPr>
          <w:rFonts w:ascii="Trebuchet MS" w:hAnsi="Trebuchet MS" w:cs="Arial"/>
          <w:sz w:val="24"/>
          <w:szCs w:val="24"/>
        </w:rPr>
        <w:tab/>
      </w:r>
      <w:r w:rsidR="007E71E5">
        <w:rPr>
          <w:rFonts w:ascii="Trebuchet MS" w:hAnsi="Trebuchet MS" w:cs="Arial"/>
          <w:sz w:val="24"/>
          <w:szCs w:val="24"/>
        </w:rPr>
        <w:tab/>
      </w:r>
      <w:r w:rsidR="007E71E5">
        <w:rPr>
          <w:rFonts w:ascii="Trebuchet MS" w:hAnsi="Trebuchet MS" w:cs="Arial"/>
          <w:sz w:val="24"/>
          <w:szCs w:val="24"/>
        </w:rPr>
        <w:tab/>
      </w:r>
      <w:r>
        <w:rPr>
          <w:rFonts w:ascii="Trebuchet MS" w:hAnsi="Trebuchet MS" w:cs="Arial"/>
          <w:sz w:val="24"/>
          <w:szCs w:val="24"/>
        </w:rPr>
        <w:tab/>
      </w:r>
      <w:r w:rsidR="007E71E5">
        <w:rPr>
          <w:rFonts w:ascii="Trebuchet MS" w:hAnsi="Trebuchet MS" w:cs="Arial"/>
          <w:sz w:val="24"/>
          <w:szCs w:val="24"/>
        </w:rPr>
        <w:t xml:space="preserve">page </w:t>
      </w:r>
      <w:r w:rsidR="00B71277">
        <w:rPr>
          <w:rFonts w:ascii="Trebuchet MS" w:hAnsi="Trebuchet MS" w:cs="Arial"/>
          <w:sz w:val="24"/>
          <w:szCs w:val="24"/>
        </w:rPr>
        <w:t>8</w:t>
      </w:r>
    </w:p>
    <w:p w14:paraId="03A27C95" w14:textId="754757E0" w:rsidR="000517BD" w:rsidRPr="00B5536B" w:rsidRDefault="001F1DED" w:rsidP="008D4718">
      <w:pPr>
        <w:spacing w:after="0"/>
        <w:rPr>
          <w:rFonts w:ascii="Trebuchet MS" w:hAnsi="Trebuchet MS" w:cs="Arial"/>
          <w:sz w:val="24"/>
          <w:szCs w:val="24"/>
        </w:rPr>
      </w:pPr>
      <w:r>
        <w:rPr>
          <w:rFonts w:ascii="Trebuchet MS" w:hAnsi="Trebuchet MS" w:cs="Arial"/>
          <w:sz w:val="24"/>
          <w:szCs w:val="24"/>
        </w:rPr>
        <w:t>What if I have multiple employments and work more than full-time?</w:t>
      </w:r>
      <w:r w:rsidR="007E71E5">
        <w:rPr>
          <w:rFonts w:ascii="Trebuchet MS" w:hAnsi="Trebuchet MS" w:cs="Arial"/>
          <w:sz w:val="24"/>
          <w:szCs w:val="24"/>
        </w:rPr>
        <w:tab/>
        <w:t xml:space="preserve">page </w:t>
      </w:r>
      <w:r w:rsidR="004375FE">
        <w:rPr>
          <w:rFonts w:ascii="Trebuchet MS" w:hAnsi="Trebuchet MS" w:cs="Arial"/>
          <w:sz w:val="24"/>
          <w:szCs w:val="24"/>
        </w:rPr>
        <w:t>9</w:t>
      </w:r>
    </w:p>
    <w:p w14:paraId="5AC16B9C" w14:textId="77777777" w:rsidR="00A62078" w:rsidRDefault="001F1DED" w:rsidP="008D4718">
      <w:pPr>
        <w:spacing w:after="0"/>
        <w:rPr>
          <w:rFonts w:ascii="Trebuchet MS" w:hAnsi="Trebuchet MS" w:cs="Arial"/>
          <w:sz w:val="24"/>
          <w:szCs w:val="24"/>
        </w:rPr>
      </w:pPr>
      <w:r>
        <w:rPr>
          <w:rFonts w:ascii="Trebuchet MS" w:hAnsi="Trebuchet MS" w:cs="Arial"/>
          <w:sz w:val="24"/>
          <w:szCs w:val="24"/>
        </w:rPr>
        <w:t>How much will I pay each month?</w:t>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sidR="007E71E5">
        <w:rPr>
          <w:rFonts w:ascii="Trebuchet MS" w:hAnsi="Trebuchet MS" w:cs="Arial"/>
          <w:sz w:val="24"/>
          <w:szCs w:val="24"/>
        </w:rPr>
        <w:t xml:space="preserve">page </w:t>
      </w:r>
      <w:r w:rsidR="004375FE">
        <w:rPr>
          <w:rFonts w:ascii="Trebuchet MS" w:hAnsi="Trebuchet MS" w:cs="Arial"/>
          <w:sz w:val="24"/>
          <w:szCs w:val="24"/>
        </w:rPr>
        <w:t xml:space="preserve">10 </w:t>
      </w:r>
    </w:p>
    <w:p w14:paraId="7B271416" w14:textId="6CD8F87B" w:rsidR="000517BD" w:rsidRPr="00B5536B" w:rsidRDefault="001F1DED" w:rsidP="008D4718">
      <w:pPr>
        <w:spacing w:after="0"/>
        <w:rPr>
          <w:rFonts w:ascii="Trebuchet MS" w:hAnsi="Trebuchet MS" w:cs="Arial"/>
          <w:sz w:val="24"/>
          <w:szCs w:val="24"/>
        </w:rPr>
      </w:pPr>
      <w:r>
        <w:rPr>
          <w:rFonts w:ascii="Trebuchet MS" w:hAnsi="Trebuchet MS" w:cs="Arial"/>
          <w:sz w:val="24"/>
          <w:szCs w:val="24"/>
        </w:rPr>
        <w:t>Can I increase my benefits?</w:t>
      </w:r>
      <w:r w:rsidR="000517BD" w:rsidRPr="00B5536B">
        <w:rPr>
          <w:rFonts w:ascii="Trebuchet MS" w:hAnsi="Trebuchet MS" w:cs="Arial"/>
          <w:sz w:val="24"/>
          <w:szCs w:val="24"/>
        </w:rPr>
        <w:tab/>
      </w:r>
      <w:r w:rsidR="000517BD" w:rsidRPr="00B5536B">
        <w:rPr>
          <w:rFonts w:ascii="Trebuchet MS" w:hAnsi="Trebuchet MS" w:cs="Arial"/>
          <w:sz w:val="24"/>
          <w:szCs w:val="24"/>
        </w:rPr>
        <w:tab/>
      </w:r>
      <w:r w:rsidR="000517BD" w:rsidRPr="00B5536B">
        <w:rPr>
          <w:rFonts w:ascii="Trebuchet MS" w:hAnsi="Trebuchet MS" w:cs="Arial"/>
          <w:sz w:val="24"/>
          <w:szCs w:val="24"/>
        </w:rPr>
        <w:tab/>
      </w:r>
      <w:r w:rsidR="007E71E5">
        <w:rPr>
          <w:rFonts w:ascii="Trebuchet MS" w:hAnsi="Trebuchet MS" w:cs="Arial"/>
          <w:sz w:val="24"/>
          <w:szCs w:val="24"/>
        </w:rPr>
        <w:t xml:space="preserve"> </w:t>
      </w:r>
      <w:r w:rsidR="007E71E5">
        <w:rPr>
          <w:rFonts w:ascii="Trebuchet MS" w:hAnsi="Trebuchet MS" w:cs="Arial"/>
          <w:sz w:val="24"/>
          <w:szCs w:val="24"/>
        </w:rPr>
        <w:tab/>
      </w:r>
      <w:r w:rsidR="007E71E5">
        <w:rPr>
          <w:rFonts w:ascii="Trebuchet MS" w:hAnsi="Trebuchet MS" w:cs="Arial"/>
          <w:sz w:val="24"/>
          <w:szCs w:val="24"/>
        </w:rPr>
        <w:tab/>
      </w:r>
      <w:r w:rsidR="007E71E5">
        <w:rPr>
          <w:rFonts w:ascii="Trebuchet MS" w:hAnsi="Trebuchet MS" w:cs="Arial"/>
          <w:sz w:val="24"/>
          <w:szCs w:val="24"/>
        </w:rPr>
        <w:tab/>
      </w:r>
      <w:r w:rsidR="007E71E5">
        <w:rPr>
          <w:rFonts w:ascii="Trebuchet MS" w:hAnsi="Trebuchet MS" w:cs="Arial"/>
          <w:sz w:val="24"/>
          <w:szCs w:val="24"/>
        </w:rPr>
        <w:tab/>
        <w:t xml:space="preserve">page </w:t>
      </w:r>
      <w:r>
        <w:rPr>
          <w:rFonts w:ascii="Trebuchet MS" w:hAnsi="Trebuchet MS" w:cs="Arial"/>
          <w:sz w:val="24"/>
          <w:szCs w:val="24"/>
        </w:rPr>
        <w:t>1</w:t>
      </w:r>
      <w:r w:rsidR="004375FE">
        <w:rPr>
          <w:rFonts w:ascii="Trebuchet MS" w:hAnsi="Trebuchet MS" w:cs="Arial"/>
          <w:sz w:val="24"/>
          <w:szCs w:val="24"/>
        </w:rPr>
        <w:t>1</w:t>
      </w:r>
    </w:p>
    <w:p w14:paraId="4FC981CB" w14:textId="29F0E75E" w:rsidR="000517BD" w:rsidRDefault="001F1DED" w:rsidP="008D4718">
      <w:pPr>
        <w:spacing w:after="0"/>
        <w:rPr>
          <w:rFonts w:ascii="Trebuchet MS" w:hAnsi="Trebuchet MS" w:cs="Arial"/>
          <w:sz w:val="24"/>
          <w:szCs w:val="24"/>
        </w:rPr>
      </w:pPr>
      <w:r>
        <w:rPr>
          <w:rFonts w:ascii="Trebuchet MS" w:hAnsi="Trebuchet MS" w:cs="Arial"/>
          <w:sz w:val="24"/>
          <w:szCs w:val="24"/>
        </w:rPr>
        <w:t>Your Benefit Statement</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1</w:t>
      </w:r>
      <w:r w:rsidR="004375FE">
        <w:rPr>
          <w:rFonts w:ascii="Trebuchet MS" w:hAnsi="Trebuchet MS" w:cs="Arial"/>
          <w:sz w:val="24"/>
          <w:szCs w:val="24"/>
        </w:rPr>
        <w:t>4</w:t>
      </w:r>
    </w:p>
    <w:p w14:paraId="0D980BD4" w14:textId="50D42923" w:rsidR="001F1DED" w:rsidRDefault="001F1DED" w:rsidP="008D4718">
      <w:pPr>
        <w:spacing w:after="0"/>
        <w:rPr>
          <w:rFonts w:ascii="Trebuchet MS" w:hAnsi="Trebuchet MS" w:cs="Arial"/>
          <w:sz w:val="24"/>
          <w:szCs w:val="24"/>
        </w:rPr>
      </w:pPr>
      <w:r>
        <w:rPr>
          <w:rFonts w:ascii="Trebuchet MS" w:hAnsi="Trebuchet MS" w:cs="Arial"/>
          <w:sz w:val="24"/>
          <w:szCs w:val="24"/>
        </w:rPr>
        <w:t>What happens if I leave pensionable service?</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1</w:t>
      </w:r>
      <w:r w:rsidR="00CD3CC3">
        <w:rPr>
          <w:rFonts w:ascii="Trebuchet MS" w:hAnsi="Trebuchet MS" w:cs="Arial"/>
          <w:sz w:val="24"/>
          <w:szCs w:val="24"/>
        </w:rPr>
        <w:t>5</w:t>
      </w:r>
    </w:p>
    <w:p w14:paraId="59DB3B37" w14:textId="4FB0C72C" w:rsidR="001F1DED" w:rsidRDefault="001F1DED" w:rsidP="008D4718">
      <w:pPr>
        <w:spacing w:after="0"/>
        <w:rPr>
          <w:rFonts w:ascii="Trebuchet MS" w:hAnsi="Trebuchet MS" w:cs="Arial"/>
          <w:sz w:val="24"/>
          <w:szCs w:val="24"/>
        </w:rPr>
      </w:pPr>
      <w:r>
        <w:rPr>
          <w:rFonts w:ascii="Trebuchet MS" w:hAnsi="Trebuchet MS" w:cs="Arial"/>
          <w:sz w:val="24"/>
          <w:szCs w:val="24"/>
        </w:rPr>
        <w:t>What happens if I take family leave?</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1</w:t>
      </w:r>
      <w:r w:rsidR="00CD3CC3">
        <w:rPr>
          <w:rFonts w:ascii="Trebuchet MS" w:hAnsi="Trebuchet MS" w:cs="Arial"/>
          <w:sz w:val="24"/>
          <w:szCs w:val="24"/>
        </w:rPr>
        <w:t>7</w:t>
      </w:r>
    </w:p>
    <w:p w14:paraId="3205D3D5" w14:textId="622137AB" w:rsidR="001F1DED" w:rsidRPr="00B5536B" w:rsidRDefault="001F1DED" w:rsidP="008D4718">
      <w:pPr>
        <w:spacing w:after="0"/>
        <w:rPr>
          <w:rFonts w:ascii="Trebuchet MS" w:hAnsi="Trebuchet MS" w:cs="Arial"/>
          <w:sz w:val="24"/>
          <w:szCs w:val="24"/>
        </w:rPr>
      </w:pPr>
      <w:r>
        <w:rPr>
          <w:rFonts w:ascii="Trebuchet MS" w:hAnsi="Trebuchet MS" w:cs="Arial"/>
          <w:sz w:val="24"/>
          <w:szCs w:val="24"/>
        </w:rPr>
        <w:t>What if I become ill?</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1</w:t>
      </w:r>
      <w:r w:rsidR="00CD3CC3">
        <w:rPr>
          <w:rFonts w:ascii="Trebuchet MS" w:hAnsi="Trebuchet MS" w:cs="Arial"/>
          <w:sz w:val="24"/>
          <w:szCs w:val="24"/>
        </w:rPr>
        <w:t>8</w:t>
      </w:r>
    </w:p>
    <w:p w14:paraId="00852EA7" w14:textId="34CE210A" w:rsidR="000517BD" w:rsidRDefault="001F1DED" w:rsidP="008D4718">
      <w:pPr>
        <w:spacing w:after="0"/>
        <w:rPr>
          <w:rFonts w:ascii="Trebuchet MS" w:hAnsi="Trebuchet MS" w:cs="Arial"/>
          <w:sz w:val="24"/>
          <w:szCs w:val="24"/>
        </w:rPr>
      </w:pPr>
      <w:r>
        <w:rPr>
          <w:rFonts w:ascii="Trebuchet MS" w:hAnsi="Trebuchet MS" w:cs="Arial"/>
          <w:sz w:val="24"/>
          <w:szCs w:val="24"/>
        </w:rPr>
        <w:t>Ending a relationship</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4375FE">
        <w:rPr>
          <w:rFonts w:ascii="Trebuchet MS" w:hAnsi="Trebuchet MS" w:cs="Arial"/>
          <w:sz w:val="24"/>
          <w:szCs w:val="24"/>
        </w:rPr>
        <w:t>20</w:t>
      </w:r>
    </w:p>
    <w:p w14:paraId="777B7A9E" w14:textId="55C6F66A" w:rsidR="001F1DED" w:rsidRPr="00B5536B" w:rsidRDefault="001F1DED" w:rsidP="008D4718">
      <w:pPr>
        <w:spacing w:after="0"/>
        <w:rPr>
          <w:rFonts w:ascii="Trebuchet MS" w:hAnsi="Trebuchet MS" w:cs="Arial"/>
          <w:sz w:val="24"/>
          <w:szCs w:val="24"/>
        </w:rPr>
      </w:pPr>
      <w:r>
        <w:rPr>
          <w:rFonts w:ascii="Trebuchet MS" w:hAnsi="Trebuchet MS" w:cs="Arial"/>
          <w:sz w:val="24"/>
          <w:szCs w:val="24"/>
        </w:rPr>
        <w:t>What are the different types of retirement?</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sidR="003A37EA">
        <w:rPr>
          <w:rFonts w:ascii="Trebuchet MS" w:hAnsi="Trebuchet MS" w:cs="Arial"/>
          <w:sz w:val="24"/>
          <w:szCs w:val="24"/>
        </w:rPr>
        <w:t>p</w:t>
      </w:r>
      <w:r>
        <w:rPr>
          <w:rFonts w:ascii="Trebuchet MS" w:hAnsi="Trebuchet MS" w:cs="Arial"/>
          <w:sz w:val="24"/>
          <w:szCs w:val="24"/>
        </w:rPr>
        <w:t xml:space="preserve">age </w:t>
      </w:r>
      <w:r w:rsidR="004375FE">
        <w:rPr>
          <w:rFonts w:ascii="Trebuchet MS" w:hAnsi="Trebuchet MS" w:cs="Arial"/>
          <w:sz w:val="24"/>
          <w:szCs w:val="24"/>
        </w:rPr>
        <w:t>21</w:t>
      </w:r>
    </w:p>
    <w:p w14:paraId="105B7159" w14:textId="49830B05" w:rsidR="000517BD" w:rsidRPr="00B5536B" w:rsidRDefault="003A37EA" w:rsidP="008D4718">
      <w:pPr>
        <w:spacing w:after="0"/>
        <w:rPr>
          <w:rFonts w:ascii="Trebuchet MS" w:hAnsi="Trebuchet MS" w:cs="Arial"/>
          <w:sz w:val="24"/>
          <w:szCs w:val="24"/>
        </w:rPr>
      </w:pPr>
      <w:r>
        <w:rPr>
          <w:rFonts w:ascii="Trebuchet MS" w:hAnsi="Trebuchet MS" w:cs="Arial"/>
          <w:sz w:val="24"/>
          <w:szCs w:val="24"/>
        </w:rPr>
        <w:t>Doing the sums</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4375FE">
        <w:rPr>
          <w:rFonts w:ascii="Trebuchet MS" w:hAnsi="Trebuchet MS" w:cs="Arial"/>
          <w:sz w:val="24"/>
          <w:szCs w:val="24"/>
        </w:rPr>
        <w:t>2</w:t>
      </w:r>
      <w:r w:rsidR="00CD3CC3">
        <w:rPr>
          <w:rFonts w:ascii="Trebuchet MS" w:hAnsi="Trebuchet MS" w:cs="Arial"/>
          <w:sz w:val="24"/>
          <w:szCs w:val="24"/>
        </w:rPr>
        <w:t>3</w:t>
      </w:r>
    </w:p>
    <w:p w14:paraId="1F180B0C" w14:textId="5ED290D1" w:rsidR="000517BD" w:rsidRDefault="005612B7" w:rsidP="008D4718">
      <w:pPr>
        <w:spacing w:after="0"/>
        <w:rPr>
          <w:rFonts w:ascii="Trebuchet MS" w:hAnsi="Trebuchet MS" w:cs="Arial"/>
          <w:sz w:val="24"/>
          <w:szCs w:val="24"/>
        </w:rPr>
      </w:pPr>
      <w:r>
        <w:rPr>
          <w:rFonts w:ascii="Trebuchet MS" w:hAnsi="Trebuchet MS" w:cs="Arial"/>
          <w:sz w:val="24"/>
          <w:szCs w:val="24"/>
        </w:rPr>
        <w:t>Death grant</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4375FE">
        <w:rPr>
          <w:rFonts w:ascii="Trebuchet MS" w:hAnsi="Trebuchet MS" w:cs="Arial"/>
          <w:sz w:val="24"/>
          <w:szCs w:val="24"/>
        </w:rPr>
        <w:t>2</w:t>
      </w:r>
      <w:r w:rsidR="00A74A71">
        <w:rPr>
          <w:rFonts w:ascii="Trebuchet MS" w:hAnsi="Trebuchet MS" w:cs="Arial"/>
          <w:sz w:val="24"/>
          <w:szCs w:val="24"/>
        </w:rPr>
        <w:t>3</w:t>
      </w:r>
    </w:p>
    <w:p w14:paraId="26C9C303" w14:textId="62740644" w:rsidR="005612B7" w:rsidRDefault="005612B7" w:rsidP="008D4718">
      <w:pPr>
        <w:spacing w:after="0"/>
        <w:rPr>
          <w:rFonts w:ascii="Trebuchet MS" w:hAnsi="Trebuchet MS" w:cs="Arial"/>
          <w:sz w:val="24"/>
          <w:szCs w:val="24"/>
        </w:rPr>
      </w:pPr>
      <w:r>
        <w:rPr>
          <w:rFonts w:ascii="Trebuchet MS" w:hAnsi="Trebuchet MS" w:cs="Arial"/>
          <w:sz w:val="24"/>
          <w:szCs w:val="24"/>
        </w:rPr>
        <w:t>What about my family?</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2</w:t>
      </w:r>
      <w:r w:rsidR="00A74A71">
        <w:rPr>
          <w:rFonts w:ascii="Trebuchet MS" w:hAnsi="Trebuchet MS" w:cs="Arial"/>
          <w:sz w:val="24"/>
          <w:szCs w:val="24"/>
        </w:rPr>
        <w:t>7</w:t>
      </w:r>
    </w:p>
    <w:p w14:paraId="30CE6846" w14:textId="51A4CE93" w:rsidR="005612B7" w:rsidRPr="00B5536B" w:rsidRDefault="005612B7" w:rsidP="008D4718">
      <w:pPr>
        <w:spacing w:after="0"/>
        <w:rPr>
          <w:rFonts w:ascii="Trebuchet MS" w:hAnsi="Trebuchet MS" w:cs="Arial"/>
          <w:sz w:val="24"/>
          <w:szCs w:val="24"/>
        </w:rPr>
      </w:pPr>
      <w:r>
        <w:rPr>
          <w:rFonts w:ascii="Trebuchet MS" w:hAnsi="Trebuchet MS" w:cs="Arial"/>
          <w:sz w:val="24"/>
          <w:szCs w:val="24"/>
        </w:rPr>
        <w:t>How is a family pension calculated?</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page 2</w:t>
      </w:r>
      <w:r w:rsidR="00A74A71">
        <w:rPr>
          <w:rFonts w:ascii="Trebuchet MS" w:hAnsi="Trebuchet MS" w:cs="Arial"/>
          <w:sz w:val="24"/>
          <w:szCs w:val="24"/>
        </w:rPr>
        <w:t>9</w:t>
      </w:r>
    </w:p>
    <w:p w14:paraId="786C94AC" w14:textId="1748FCF9" w:rsidR="000517BD" w:rsidRPr="00B5536B" w:rsidRDefault="005612B7" w:rsidP="008D4718">
      <w:pPr>
        <w:spacing w:after="0"/>
        <w:rPr>
          <w:rFonts w:ascii="Trebuchet MS" w:hAnsi="Trebuchet MS" w:cs="Arial"/>
          <w:sz w:val="24"/>
          <w:szCs w:val="24"/>
        </w:rPr>
      </w:pPr>
      <w:r>
        <w:rPr>
          <w:rFonts w:ascii="Trebuchet MS" w:hAnsi="Trebuchet MS" w:cs="Arial"/>
          <w:sz w:val="24"/>
          <w:szCs w:val="24"/>
        </w:rPr>
        <w:t>What about my dependants?</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A74A71">
        <w:rPr>
          <w:rFonts w:ascii="Trebuchet MS" w:hAnsi="Trebuchet MS" w:cs="Arial"/>
          <w:sz w:val="24"/>
          <w:szCs w:val="24"/>
        </w:rPr>
        <w:t>30</w:t>
      </w:r>
    </w:p>
    <w:p w14:paraId="789093B6" w14:textId="170DB6AA" w:rsidR="000517BD" w:rsidRPr="00B5536B" w:rsidRDefault="005612B7" w:rsidP="008D4718">
      <w:pPr>
        <w:spacing w:after="0"/>
        <w:rPr>
          <w:rFonts w:ascii="Trebuchet MS" w:hAnsi="Trebuchet MS" w:cs="Arial"/>
          <w:sz w:val="24"/>
          <w:szCs w:val="24"/>
        </w:rPr>
      </w:pPr>
      <w:r>
        <w:rPr>
          <w:rFonts w:ascii="Trebuchet MS" w:hAnsi="Trebuchet MS" w:cs="Arial"/>
          <w:sz w:val="24"/>
          <w:szCs w:val="24"/>
        </w:rPr>
        <w:t>Any questions</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page </w:t>
      </w:r>
      <w:r w:rsidR="004375FE">
        <w:rPr>
          <w:rFonts w:ascii="Trebuchet MS" w:hAnsi="Trebuchet MS" w:cs="Arial"/>
          <w:sz w:val="24"/>
          <w:szCs w:val="24"/>
        </w:rPr>
        <w:t>3</w:t>
      </w:r>
      <w:r w:rsidR="00A74A71">
        <w:rPr>
          <w:rFonts w:ascii="Trebuchet MS" w:hAnsi="Trebuchet MS" w:cs="Arial"/>
          <w:sz w:val="24"/>
          <w:szCs w:val="24"/>
        </w:rPr>
        <w:t>2</w:t>
      </w:r>
    </w:p>
    <w:p w14:paraId="5D7FB410" w14:textId="77777777" w:rsidR="000517BD" w:rsidRPr="00B5536B" w:rsidRDefault="000517BD" w:rsidP="008D4718">
      <w:pPr>
        <w:spacing w:after="0"/>
        <w:rPr>
          <w:rFonts w:ascii="Trebuchet MS" w:hAnsi="Trebuchet MS" w:cs="Arial"/>
          <w:sz w:val="24"/>
          <w:szCs w:val="24"/>
        </w:rPr>
      </w:pPr>
    </w:p>
    <w:p w14:paraId="072BA8E6" w14:textId="77777777" w:rsidR="000517BD" w:rsidRPr="00B5536B" w:rsidRDefault="000517BD" w:rsidP="008D4718">
      <w:pPr>
        <w:spacing w:after="0"/>
        <w:rPr>
          <w:rFonts w:ascii="Trebuchet MS" w:hAnsi="Trebuchet MS" w:cs="Arial"/>
          <w:sz w:val="24"/>
          <w:szCs w:val="24"/>
        </w:rPr>
      </w:pPr>
    </w:p>
    <w:p w14:paraId="30FB464A" w14:textId="77777777" w:rsidR="000517BD" w:rsidRPr="00B5536B" w:rsidRDefault="000517BD" w:rsidP="008D4718">
      <w:pPr>
        <w:spacing w:after="0"/>
        <w:rPr>
          <w:rFonts w:ascii="Trebuchet MS" w:hAnsi="Trebuchet MS" w:cs="Arial"/>
          <w:sz w:val="24"/>
          <w:szCs w:val="24"/>
        </w:rPr>
      </w:pPr>
    </w:p>
    <w:p w14:paraId="32C44A58" w14:textId="77777777" w:rsidR="000517BD" w:rsidRPr="00B5536B" w:rsidRDefault="000517BD" w:rsidP="008D4718">
      <w:pPr>
        <w:spacing w:after="0"/>
        <w:rPr>
          <w:rFonts w:ascii="Trebuchet MS" w:hAnsi="Trebuchet MS" w:cs="Arial"/>
          <w:sz w:val="24"/>
          <w:szCs w:val="24"/>
        </w:rPr>
      </w:pPr>
    </w:p>
    <w:p w14:paraId="2F64D40F" w14:textId="77777777" w:rsidR="000517BD" w:rsidRPr="00B5536B" w:rsidRDefault="000517BD" w:rsidP="008D4718">
      <w:pPr>
        <w:spacing w:after="0"/>
        <w:rPr>
          <w:rFonts w:ascii="Trebuchet MS" w:hAnsi="Trebuchet MS" w:cs="Arial"/>
          <w:sz w:val="24"/>
          <w:szCs w:val="24"/>
        </w:rPr>
      </w:pPr>
    </w:p>
    <w:p w14:paraId="4A27FEDE" w14:textId="77777777" w:rsidR="000517BD" w:rsidRPr="00B5536B" w:rsidRDefault="000517BD" w:rsidP="008D4718">
      <w:pPr>
        <w:spacing w:after="0"/>
        <w:rPr>
          <w:rFonts w:ascii="Trebuchet MS" w:hAnsi="Trebuchet MS" w:cs="Arial"/>
          <w:sz w:val="24"/>
          <w:szCs w:val="24"/>
        </w:rPr>
      </w:pPr>
    </w:p>
    <w:p w14:paraId="7B69660F" w14:textId="77777777" w:rsidR="000517BD" w:rsidRPr="00B5536B" w:rsidRDefault="000517BD" w:rsidP="008D4718">
      <w:pPr>
        <w:spacing w:after="0"/>
        <w:rPr>
          <w:rFonts w:ascii="Trebuchet MS" w:hAnsi="Trebuchet MS" w:cs="Arial"/>
          <w:sz w:val="24"/>
          <w:szCs w:val="24"/>
        </w:rPr>
      </w:pPr>
    </w:p>
    <w:p w14:paraId="157D3E5E" w14:textId="77777777" w:rsidR="000517BD" w:rsidRPr="00B5536B" w:rsidRDefault="000517BD" w:rsidP="008D4718">
      <w:pPr>
        <w:spacing w:after="0"/>
        <w:rPr>
          <w:rFonts w:ascii="Trebuchet MS" w:hAnsi="Trebuchet MS" w:cs="Arial"/>
          <w:sz w:val="24"/>
          <w:szCs w:val="24"/>
        </w:rPr>
      </w:pPr>
    </w:p>
    <w:p w14:paraId="00CE6BCD" w14:textId="77777777" w:rsidR="000517BD" w:rsidRPr="00B5536B" w:rsidRDefault="000517BD" w:rsidP="008D4718">
      <w:pPr>
        <w:spacing w:after="0"/>
        <w:rPr>
          <w:rFonts w:ascii="Trebuchet MS" w:hAnsi="Trebuchet MS" w:cs="Arial"/>
          <w:sz w:val="24"/>
          <w:szCs w:val="24"/>
        </w:rPr>
      </w:pPr>
    </w:p>
    <w:p w14:paraId="0A0A4E2D" w14:textId="77777777" w:rsidR="000517BD" w:rsidRPr="00B5536B" w:rsidRDefault="000517BD" w:rsidP="008D4718">
      <w:pPr>
        <w:spacing w:after="0"/>
        <w:rPr>
          <w:rFonts w:ascii="Trebuchet MS" w:hAnsi="Trebuchet MS" w:cs="Arial"/>
          <w:sz w:val="24"/>
          <w:szCs w:val="24"/>
        </w:rPr>
      </w:pPr>
    </w:p>
    <w:p w14:paraId="4865B864" w14:textId="77777777" w:rsidR="000517BD" w:rsidRPr="00B5536B" w:rsidRDefault="000517BD" w:rsidP="008D4718">
      <w:pPr>
        <w:spacing w:after="0"/>
        <w:rPr>
          <w:rFonts w:ascii="Trebuchet MS" w:hAnsi="Trebuchet MS" w:cs="Arial"/>
          <w:sz w:val="24"/>
          <w:szCs w:val="24"/>
        </w:rPr>
      </w:pPr>
    </w:p>
    <w:p w14:paraId="015FA179" w14:textId="77777777" w:rsidR="000517BD" w:rsidRPr="00B5536B" w:rsidRDefault="000517BD" w:rsidP="008D4718">
      <w:pPr>
        <w:spacing w:after="0"/>
        <w:rPr>
          <w:rFonts w:ascii="Trebuchet MS" w:hAnsi="Trebuchet MS" w:cs="Arial"/>
          <w:sz w:val="24"/>
          <w:szCs w:val="24"/>
        </w:rPr>
      </w:pPr>
    </w:p>
    <w:p w14:paraId="4CC23F2D" w14:textId="77777777" w:rsidR="000517BD" w:rsidRPr="00B5536B" w:rsidRDefault="000517BD" w:rsidP="008D4718">
      <w:pPr>
        <w:spacing w:after="0"/>
        <w:rPr>
          <w:rFonts w:ascii="Trebuchet MS" w:hAnsi="Trebuchet MS" w:cs="Arial"/>
          <w:sz w:val="24"/>
          <w:szCs w:val="24"/>
        </w:rPr>
      </w:pPr>
    </w:p>
    <w:p w14:paraId="52FE7F3C" w14:textId="77777777" w:rsidR="000517BD" w:rsidRPr="00B5536B" w:rsidRDefault="000517BD" w:rsidP="008D4718">
      <w:pPr>
        <w:spacing w:after="0"/>
        <w:rPr>
          <w:rFonts w:ascii="Trebuchet MS" w:hAnsi="Trebuchet MS" w:cs="Arial"/>
          <w:sz w:val="24"/>
          <w:szCs w:val="24"/>
        </w:rPr>
      </w:pPr>
    </w:p>
    <w:p w14:paraId="0863F698" w14:textId="77777777" w:rsidR="000517BD" w:rsidRPr="00B5536B" w:rsidRDefault="000517BD" w:rsidP="008D4718">
      <w:pPr>
        <w:spacing w:after="0"/>
        <w:rPr>
          <w:rFonts w:ascii="Trebuchet MS" w:hAnsi="Trebuchet MS" w:cs="Arial"/>
          <w:sz w:val="24"/>
          <w:szCs w:val="24"/>
        </w:rPr>
      </w:pPr>
    </w:p>
    <w:p w14:paraId="7DF7D7DE" w14:textId="77777777" w:rsidR="000517BD" w:rsidRPr="00B5536B" w:rsidRDefault="000517BD" w:rsidP="008D4718">
      <w:pPr>
        <w:spacing w:after="0"/>
        <w:rPr>
          <w:rFonts w:ascii="Trebuchet MS" w:hAnsi="Trebuchet MS" w:cs="Arial"/>
          <w:sz w:val="24"/>
          <w:szCs w:val="24"/>
        </w:rPr>
      </w:pPr>
    </w:p>
    <w:p w14:paraId="282157C3" w14:textId="77777777" w:rsidR="000517BD" w:rsidRPr="00B5536B" w:rsidRDefault="000517BD" w:rsidP="008D4718">
      <w:pPr>
        <w:spacing w:after="0"/>
        <w:rPr>
          <w:rFonts w:ascii="Trebuchet MS" w:hAnsi="Trebuchet MS" w:cs="Arial"/>
          <w:sz w:val="24"/>
          <w:szCs w:val="24"/>
        </w:rPr>
      </w:pPr>
    </w:p>
    <w:p w14:paraId="22308DE9" w14:textId="77777777" w:rsidR="000517BD" w:rsidRPr="00B5536B" w:rsidRDefault="000517BD" w:rsidP="008D4718">
      <w:pPr>
        <w:spacing w:after="0"/>
        <w:rPr>
          <w:rFonts w:ascii="Trebuchet MS" w:hAnsi="Trebuchet MS" w:cs="Arial"/>
          <w:sz w:val="24"/>
          <w:szCs w:val="24"/>
        </w:rPr>
      </w:pPr>
    </w:p>
    <w:p w14:paraId="3BC0F4B8" w14:textId="77777777" w:rsidR="000517BD" w:rsidRPr="00B5536B" w:rsidRDefault="000517BD" w:rsidP="008D4718">
      <w:pPr>
        <w:spacing w:after="0"/>
        <w:rPr>
          <w:rFonts w:ascii="Trebuchet MS" w:hAnsi="Trebuchet MS" w:cs="Arial"/>
          <w:sz w:val="24"/>
          <w:szCs w:val="24"/>
        </w:rPr>
      </w:pPr>
    </w:p>
    <w:p w14:paraId="51A3CEE1" w14:textId="77777777" w:rsidR="00653611" w:rsidRDefault="00653611" w:rsidP="008D4718">
      <w:pPr>
        <w:pStyle w:val="Heading2"/>
        <w:numPr>
          <w:ilvl w:val="0"/>
          <w:numId w:val="0"/>
        </w:numPr>
        <w:rPr>
          <w:rFonts w:eastAsiaTheme="minorEastAsia" w:cs="Arial"/>
          <w:bCs/>
          <w:color w:val="auto"/>
        </w:rPr>
      </w:pPr>
    </w:p>
    <w:p w14:paraId="659262F7" w14:textId="492CAADD" w:rsidR="000517BD" w:rsidRPr="00A8654A" w:rsidRDefault="007E71E5" w:rsidP="008D4718">
      <w:pPr>
        <w:pStyle w:val="Heading2"/>
        <w:numPr>
          <w:ilvl w:val="0"/>
          <w:numId w:val="0"/>
        </w:numPr>
        <w:rPr>
          <w:rFonts w:eastAsiaTheme="minorEastAsia" w:cs="Arial"/>
          <w:bCs/>
          <w:smallCaps/>
          <w:color w:val="auto"/>
        </w:rPr>
      </w:pPr>
      <w:r w:rsidRPr="00A8654A">
        <w:rPr>
          <w:rFonts w:eastAsiaTheme="minorEastAsia" w:cs="Arial"/>
          <w:bCs/>
          <w:color w:val="auto"/>
        </w:rPr>
        <w:t>In</w:t>
      </w:r>
      <w:r w:rsidR="005612B7" w:rsidRPr="00A8654A">
        <w:rPr>
          <w:rFonts w:eastAsiaTheme="minorEastAsia" w:cs="Arial"/>
          <w:bCs/>
          <w:color w:val="auto"/>
        </w:rPr>
        <w:t>troduction</w:t>
      </w:r>
    </w:p>
    <w:p w14:paraId="3BEB9BD6" w14:textId="483FE850" w:rsidR="000517BD" w:rsidRPr="005612B7" w:rsidRDefault="000517BD" w:rsidP="008D4718">
      <w:pPr>
        <w:pStyle w:val="BodyText"/>
        <w:ind w:right="137" w:hanging="426"/>
        <w:jc w:val="both"/>
        <w:rPr>
          <w:rFonts w:ascii="Trebuchet MS" w:eastAsiaTheme="minorEastAsia" w:hAnsi="Trebuchet MS" w:cs="Arial"/>
        </w:rPr>
      </w:pPr>
    </w:p>
    <w:p w14:paraId="32BD2490" w14:textId="77777777" w:rsidR="005612B7" w:rsidRPr="005612B7" w:rsidRDefault="005612B7" w:rsidP="008D4718">
      <w:pPr>
        <w:pStyle w:val="BodyText"/>
        <w:ind w:right="137"/>
        <w:jc w:val="both"/>
        <w:rPr>
          <w:rFonts w:ascii="Trebuchet MS" w:eastAsiaTheme="minorEastAsia" w:hAnsi="Trebuchet MS" w:cs="Arial"/>
        </w:rPr>
      </w:pPr>
      <w:r w:rsidRPr="005612B7">
        <w:rPr>
          <w:rFonts w:ascii="Trebuchet MS" w:eastAsiaTheme="minorEastAsia" w:hAnsi="Trebuchet MS" w:cs="Arial"/>
        </w:rPr>
        <w:t>If you’re an active teacher this is the pension guide for you. Why?</w:t>
      </w:r>
    </w:p>
    <w:p w14:paraId="1D3067C7" w14:textId="77777777" w:rsidR="005612B7" w:rsidRPr="005612B7" w:rsidRDefault="005612B7" w:rsidP="008D4718">
      <w:pPr>
        <w:pStyle w:val="BodyText"/>
        <w:ind w:right="137"/>
        <w:jc w:val="both"/>
        <w:rPr>
          <w:rFonts w:ascii="Trebuchet MS" w:eastAsiaTheme="minorEastAsia" w:hAnsi="Trebuchet MS" w:cs="Arial"/>
        </w:rPr>
      </w:pPr>
    </w:p>
    <w:p w14:paraId="3E10EFD3" w14:textId="77777777" w:rsidR="005612B7" w:rsidRPr="005612B7" w:rsidRDefault="005612B7" w:rsidP="008D4718">
      <w:pPr>
        <w:pStyle w:val="BodyText"/>
        <w:ind w:right="137"/>
        <w:jc w:val="both"/>
        <w:rPr>
          <w:rFonts w:ascii="Trebuchet MS" w:eastAsiaTheme="minorEastAsia" w:hAnsi="Trebuchet MS" w:cs="Arial"/>
        </w:rPr>
      </w:pPr>
      <w:r w:rsidRPr="005612B7">
        <w:rPr>
          <w:rFonts w:ascii="Trebuchet MS" w:eastAsiaTheme="minorEastAsia" w:hAnsi="Trebuchet MS" w:cs="Arial"/>
        </w:rPr>
        <w:t>Because:</w:t>
      </w:r>
    </w:p>
    <w:p w14:paraId="34F1EBF7" w14:textId="77777777" w:rsidR="005612B7" w:rsidRPr="005612B7" w:rsidRDefault="005612B7" w:rsidP="008D4718">
      <w:pPr>
        <w:pStyle w:val="BodyText"/>
        <w:ind w:right="137"/>
        <w:jc w:val="both"/>
        <w:rPr>
          <w:rFonts w:ascii="Trebuchet MS" w:eastAsiaTheme="minorEastAsia" w:hAnsi="Trebuchet MS" w:cs="Arial"/>
        </w:rPr>
      </w:pPr>
    </w:p>
    <w:p w14:paraId="09976F83" w14:textId="77777777" w:rsidR="005612B7" w:rsidRDefault="005612B7" w:rsidP="008D4718">
      <w:pPr>
        <w:pStyle w:val="BodyText"/>
        <w:numPr>
          <w:ilvl w:val="0"/>
          <w:numId w:val="30"/>
        </w:numPr>
        <w:ind w:right="137"/>
        <w:jc w:val="both"/>
        <w:rPr>
          <w:rFonts w:ascii="Trebuchet MS" w:eastAsiaTheme="minorEastAsia" w:hAnsi="Trebuchet MS" w:cs="Arial"/>
        </w:rPr>
      </w:pPr>
      <w:r w:rsidRPr="005612B7">
        <w:rPr>
          <w:rFonts w:ascii="Trebuchet MS" w:eastAsiaTheme="minorEastAsia" w:hAnsi="Trebuchet MS" w:cs="Arial"/>
        </w:rPr>
        <w:t>Many members feel they don’t understand their pension and the changes that have happened to the Scheme; and</w:t>
      </w:r>
    </w:p>
    <w:p w14:paraId="5F04F6FD" w14:textId="1CBFEA97" w:rsidR="005612B7" w:rsidRPr="005612B7" w:rsidRDefault="005612B7" w:rsidP="008D4718">
      <w:pPr>
        <w:pStyle w:val="BodyText"/>
        <w:numPr>
          <w:ilvl w:val="0"/>
          <w:numId w:val="30"/>
        </w:numPr>
        <w:ind w:right="137"/>
        <w:jc w:val="both"/>
        <w:rPr>
          <w:rFonts w:ascii="Trebuchet MS" w:eastAsiaTheme="minorEastAsia" w:hAnsi="Trebuchet MS" w:cs="Arial"/>
        </w:rPr>
      </w:pPr>
      <w:r w:rsidRPr="005612B7">
        <w:rPr>
          <w:rFonts w:ascii="Trebuchet MS" w:eastAsiaTheme="minorEastAsia" w:hAnsi="Trebuchet MS" w:cs="Arial"/>
        </w:rPr>
        <w:t>Your pension remains an incredibly important part of your remuneration package and is likely to gain more importance the nearer you get to retirement.</w:t>
      </w:r>
    </w:p>
    <w:p w14:paraId="40A0DC16" w14:textId="77777777" w:rsidR="005612B7" w:rsidRPr="005612B7" w:rsidRDefault="005612B7" w:rsidP="008D4718">
      <w:pPr>
        <w:pStyle w:val="BodyText"/>
        <w:ind w:right="137"/>
        <w:jc w:val="both"/>
        <w:rPr>
          <w:rFonts w:ascii="Trebuchet MS" w:eastAsiaTheme="minorEastAsia" w:hAnsi="Trebuchet MS" w:cs="Arial"/>
        </w:rPr>
      </w:pPr>
    </w:p>
    <w:p w14:paraId="3B40A691" w14:textId="198D5A75" w:rsidR="005612B7" w:rsidRDefault="005612B7" w:rsidP="008D4718">
      <w:pPr>
        <w:pStyle w:val="BodyText"/>
        <w:ind w:right="136"/>
        <w:jc w:val="both"/>
        <w:rPr>
          <w:rFonts w:ascii="Trebuchet MS" w:eastAsiaTheme="minorEastAsia" w:hAnsi="Trebuchet MS" w:cs="Arial"/>
        </w:rPr>
      </w:pPr>
      <w:r w:rsidRPr="005612B7">
        <w:rPr>
          <w:rFonts w:ascii="Trebuchet MS" w:eastAsiaTheme="minorEastAsia" w:hAnsi="Trebuchet MS" w:cs="Arial"/>
        </w:rPr>
        <w:t>When you consider that you and your employer may have been paying towards your pension since you started teaching, it would be good to understand what it’s all about.</w:t>
      </w:r>
    </w:p>
    <w:p w14:paraId="5ED3FCE4" w14:textId="77777777" w:rsidR="005612B7" w:rsidRPr="005612B7" w:rsidRDefault="005612B7" w:rsidP="008D4718">
      <w:pPr>
        <w:pStyle w:val="BodyText"/>
        <w:ind w:right="137"/>
        <w:jc w:val="both"/>
        <w:rPr>
          <w:rFonts w:ascii="Trebuchet MS" w:eastAsiaTheme="minorEastAsia" w:hAnsi="Trebuchet MS" w:cs="Arial"/>
        </w:rPr>
      </w:pPr>
    </w:p>
    <w:p w14:paraId="58C8DA43" w14:textId="24E92AFA" w:rsidR="00A8654A" w:rsidRPr="00A8654A" w:rsidRDefault="005612B7" w:rsidP="008D4718">
      <w:pPr>
        <w:pStyle w:val="BodyText"/>
        <w:ind w:right="137"/>
        <w:jc w:val="both"/>
        <w:rPr>
          <w:rFonts w:ascii="Trebuchet MS" w:eastAsiaTheme="minorEastAsia" w:hAnsi="Trebuchet MS" w:cs="Arial"/>
        </w:rPr>
      </w:pPr>
      <w:r w:rsidRPr="005612B7">
        <w:rPr>
          <w:rFonts w:ascii="Trebuchet MS" w:eastAsiaTheme="minorEastAsia" w:hAnsi="Trebuchet MS" w:cs="Arial"/>
        </w:rPr>
        <w:t>That’s what this guide to your pension is all about. Whatever your level of knowledge, you’ll find something useful in it.</w:t>
      </w:r>
    </w:p>
    <w:p w14:paraId="2E5F4A66" w14:textId="60B3CC5D" w:rsidR="00A8654A" w:rsidRPr="00A8654A" w:rsidRDefault="00A8654A" w:rsidP="008D4718">
      <w:pPr>
        <w:pStyle w:val="Heading2"/>
        <w:numPr>
          <w:ilvl w:val="0"/>
          <w:numId w:val="0"/>
        </w:numPr>
      </w:pPr>
      <w:r w:rsidRPr="00A8654A">
        <w:t>W</w:t>
      </w:r>
      <w:r>
        <w:t>hat is the Teachers’ Pension Scheme?</w:t>
      </w:r>
    </w:p>
    <w:p w14:paraId="2D6AA1D9" w14:textId="6ECFD53A" w:rsidR="00A8654A" w:rsidRDefault="00A8654A" w:rsidP="008D4718">
      <w:pPr>
        <w:spacing w:after="0"/>
        <w:rPr>
          <w:rFonts w:ascii="Trebuchet MS" w:hAnsi="Trebuchet MS" w:cs="Arial"/>
          <w:sz w:val="24"/>
          <w:szCs w:val="24"/>
        </w:rPr>
      </w:pPr>
    </w:p>
    <w:p w14:paraId="34B17021" w14:textId="2C6A332D" w:rsidR="00A8654A"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One of the greatest benefits of your profession is your pension and the security it offers you during your career and in later life. </w:t>
      </w:r>
    </w:p>
    <w:p w14:paraId="013A2256" w14:textId="77777777" w:rsidR="00A8654A" w:rsidRPr="00A8654A" w:rsidRDefault="00A8654A" w:rsidP="008D4718">
      <w:pPr>
        <w:spacing w:after="0"/>
        <w:rPr>
          <w:rFonts w:ascii="Trebuchet MS" w:hAnsi="Trebuchet MS" w:cs="Arial"/>
          <w:sz w:val="24"/>
          <w:szCs w:val="24"/>
        </w:rPr>
      </w:pPr>
    </w:p>
    <w:p w14:paraId="16277FA7" w14:textId="77777777" w:rsidR="00A8654A" w:rsidRPr="00D026A6" w:rsidRDefault="00A8654A" w:rsidP="008D4718">
      <w:pPr>
        <w:rPr>
          <w:rFonts w:ascii="Trebuchet MS" w:hAnsi="Trebuchet MS"/>
          <w:b/>
          <w:bCs/>
          <w:sz w:val="24"/>
          <w:szCs w:val="24"/>
        </w:rPr>
      </w:pPr>
      <w:r w:rsidRPr="00D026A6">
        <w:rPr>
          <w:rFonts w:ascii="Trebuchet MS" w:hAnsi="Trebuchet MS"/>
          <w:b/>
          <w:bCs/>
          <w:sz w:val="24"/>
          <w:szCs w:val="24"/>
        </w:rPr>
        <w:t xml:space="preserve">How do you join the Scheme? </w:t>
      </w:r>
    </w:p>
    <w:p w14:paraId="0458DF19" w14:textId="4D4B0B47" w:rsidR="00A8654A"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To become a member of the Teachers’ Pension Scheme you don’t need to take any action. Your employer will do it all for you. This is known as contractual enrolment. </w:t>
      </w:r>
    </w:p>
    <w:p w14:paraId="52FC6ED8" w14:textId="77777777" w:rsidR="00A8654A" w:rsidRPr="00A8654A" w:rsidRDefault="00A8654A" w:rsidP="008D4718">
      <w:pPr>
        <w:spacing w:after="0"/>
        <w:rPr>
          <w:rFonts w:ascii="Trebuchet MS" w:hAnsi="Trebuchet MS" w:cs="Arial"/>
          <w:sz w:val="24"/>
          <w:szCs w:val="24"/>
        </w:rPr>
      </w:pPr>
    </w:p>
    <w:p w14:paraId="607362C0" w14:textId="39353C52" w:rsidR="00A8654A" w:rsidRDefault="00A8654A" w:rsidP="008D4718">
      <w:pPr>
        <w:spacing w:after="0"/>
        <w:rPr>
          <w:rFonts w:ascii="Trebuchet MS" w:hAnsi="Trebuchet MS" w:cs="Arial"/>
          <w:b/>
          <w:bCs/>
          <w:sz w:val="24"/>
          <w:szCs w:val="24"/>
        </w:rPr>
      </w:pPr>
      <w:r w:rsidRPr="00A8654A">
        <w:rPr>
          <w:rFonts w:ascii="Trebuchet MS" w:hAnsi="Trebuchet MS" w:cs="Arial"/>
          <w:b/>
          <w:bCs/>
          <w:sz w:val="24"/>
          <w:szCs w:val="24"/>
        </w:rPr>
        <w:t xml:space="preserve">Key things to understand about your pension </w:t>
      </w:r>
    </w:p>
    <w:p w14:paraId="4A57E630" w14:textId="77777777" w:rsidR="00A8654A" w:rsidRPr="00A8654A" w:rsidRDefault="00A8654A" w:rsidP="008D4718">
      <w:pPr>
        <w:spacing w:after="0"/>
        <w:ind w:hanging="426"/>
        <w:rPr>
          <w:rFonts w:ascii="Trebuchet MS" w:hAnsi="Trebuchet MS" w:cs="Arial"/>
          <w:sz w:val="24"/>
          <w:szCs w:val="24"/>
        </w:rPr>
      </w:pPr>
    </w:p>
    <w:p w14:paraId="45A04115" w14:textId="29269575" w:rsidR="00A8654A"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Here are the top things to remember when it comes to understanding the benefits of your teacher’s pension. </w:t>
      </w:r>
    </w:p>
    <w:p w14:paraId="4840710F" w14:textId="77777777" w:rsidR="00A8654A" w:rsidRPr="00A8654A" w:rsidRDefault="00A8654A" w:rsidP="008D4718">
      <w:pPr>
        <w:spacing w:after="0"/>
        <w:ind w:hanging="426"/>
        <w:rPr>
          <w:rFonts w:ascii="Trebuchet MS" w:hAnsi="Trebuchet MS" w:cs="Arial"/>
          <w:sz w:val="24"/>
          <w:szCs w:val="24"/>
        </w:rPr>
      </w:pPr>
    </w:p>
    <w:p w14:paraId="2FED9A99" w14:textId="77777777" w:rsidR="00A8654A" w:rsidRPr="008D4718" w:rsidRDefault="00A8654A" w:rsidP="008D4718">
      <w:pPr>
        <w:pStyle w:val="ListParagraph"/>
        <w:numPr>
          <w:ilvl w:val="0"/>
          <w:numId w:val="33"/>
        </w:numPr>
        <w:spacing w:after="0"/>
        <w:ind w:left="851" w:hanging="425"/>
        <w:rPr>
          <w:rFonts w:ascii="Trebuchet MS" w:hAnsi="Trebuchet MS" w:cs="Arial"/>
          <w:sz w:val="24"/>
          <w:szCs w:val="24"/>
        </w:rPr>
      </w:pPr>
      <w:r w:rsidRPr="008D4718">
        <w:rPr>
          <w:rFonts w:ascii="Trebuchet MS" w:hAnsi="Trebuchet MS" w:cs="Arial"/>
          <w:sz w:val="24"/>
          <w:szCs w:val="24"/>
        </w:rPr>
        <w:t xml:space="preserve">It provides you with an income for your retirement and you can even take part of your pension as a tax-free lump sum when you retire. </w:t>
      </w:r>
    </w:p>
    <w:p w14:paraId="49509C80" w14:textId="77777777" w:rsidR="00A8654A" w:rsidRPr="008D4718" w:rsidRDefault="00A8654A" w:rsidP="008D4718">
      <w:pPr>
        <w:pStyle w:val="ListParagraph"/>
        <w:numPr>
          <w:ilvl w:val="0"/>
          <w:numId w:val="33"/>
        </w:numPr>
        <w:spacing w:after="0"/>
        <w:ind w:left="851" w:hanging="425"/>
        <w:rPr>
          <w:rFonts w:ascii="Trebuchet MS" w:hAnsi="Trebuchet MS" w:cs="Arial"/>
          <w:sz w:val="24"/>
          <w:szCs w:val="24"/>
        </w:rPr>
      </w:pPr>
      <w:r w:rsidRPr="008D4718">
        <w:rPr>
          <w:rFonts w:ascii="Trebuchet MS" w:hAnsi="Trebuchet MS" w:cs="Arial"/>
          <w:sz w:val="24"/>
          <w:szCs w:val="24"/>
        </w:rPr>
        <w:t xml:space="preserve">You and your employer both pay contributions towards the cost of your pension. It’s a great way to save for your future and also pay a little less tax every month, as your pension contributions aren’t taxed. </w:t>
      </w:r>
    </w:p>
    <w:p w14:paraId="3490A7D4" w14:textId="77777777" w:rsidR="00A8654A" w:rsidRPr="008D4718" w:rsidRDefault="00A8654A" w:rsidP="008D4718">
      <w:pPr>
        <w:pStyle w:val="ListParagraph"/>
        <w:numPr>
          <w:ilvl w:val="0"/>
          <w:numId w:val="33"/>
        </w:numPr>
        <w:spacing w:after="0"/>
        <w:ind w:left="851" w:hanging="425"/>
        <w:rPr>
          <w:rFonts w:ascii="Trebuchet MS" w:hAnsi="Trebuchet MS" w:cs="Arial"/>
          <w:sz w:val="24"/>
          <w:szCs w:val="24"/>
        </w:rPr>
      </w:pPr>
      <w:r w:rsidRPr="008D4718">
        <w:rPr>
          <w:rFonts w:ascii="Trebuchet MS" w:hAnsi="Trebuchet MS" w:cs="Arial"/>
          <w:sz w:val="24"/>
          <w:szCs w:val="24"/>
        </w:rPr>
        <w:t xml:space="preserve">Your pension benefits are for you and your loved ones. They don’t belong to your employer or the government. </w:t>
      </w:r>
    </w:p>
    <w:p w14:paraId="2C8334E0" w14:textId="77777777" w:rsidR="00A8654A" w:rsidRPr="008D4718" w:rsidRDefault="00A8654A" w:rsidP="008D4718">
      <w:pPr>
        <w:pStyle w:val="ListParagraph"/>
        <w:numPr>
          <w:ilvl w:val="0"/>
          <w:numId w:val="33"/>
        </w:numPr>
        <w:spacing w:after="0"/>
        <w:ind w:left="851" w:hanging="425"/>
        <w:rPr>
          <w:rFonts w:ascii="Trebuchet MS" w:hAnsi="Trebuchet MS" w:cs="Arial"/>
          <w:sz w:val="24"/>
          <w:szCs w:val="24"/>
        </w:rPr>
      </w:pPr>
      <w:r w:rsidRPr="008D4718">
        <w:rPr>
          <w:rFonts w:ascii="Trebuchet MS" w:hAnsi="Trebuchet MS" w:cs="Arial"/>
          <w:sz w:val="24"/>
          <w:szCs w:val="24"/>
        </w:rPr>
        <w:t xml:space="preserve">As long as you’re in eligible employment you can continue building up your pension, wherever you go throughout your teaching career. </w:t>
      </w:r>
    </w:p>
    <w:p w14:paraId="40904C71" w14:textId="77777777" w:rsidR="00A8654A" w:rsidRPr="008D4718" w:rsidRDefault="00A8654A" w:rsidP="008D4718">
      <w:pPr>
        <w:pStyle w:val="ListParagraph"/>
        <w:numPr>
          <w:ilvl w:val="0"/>
          <w:numId w:val="33"/>
        </w:numPr>
        <w:spacing w:after="0"/>
        <w:ind w:left="1418" w:hanging="698"/>
        <w:rPr>
          <w:rFonts w:ascii="Trebuchet MS" w:hAnsi="Trebuchet MS" w:cs="Arial"/>
          <w:sz w:val="24"/>
          <w:szCs w:val="24"/>
        </w:rPr>
      </w:pPr>
      <w:r w:rsidRPr="008D4718">
        <w:rPr>
          <w:rFonts w:ascii="Trebuchet MS" w:hAnsi="Trebuchet MS" w:cs="Arial"/>
          <w:sz w:val="24"/>
          <w:szCs w:val="24"/>
        </w:rPr>
        <w:lastRenderedPageBreak/>
        <w:t xml:space="preserve">You can check on the benefits you’re building up with your online Benefit Statement. </w:t>
      </w:r>
    </w:p>
    <w:p w14:paraId="7AD1676F" w14:textId="77777777" w:rsidR="00A8654A" w:rsidRPr="008D4718" w:rsidRDefault="00A8654A" w:rsidP="008D4718">
      <w:pPr>
        <w:pStyle w:val="ListParagraph"/>
        <w:numPr>
          <w:ilvl w:val="0"/>
          <w:numId w:val="33"/>
        </w:numPr>
        <w:spacing w:after="0"/>
        <w:ind w:left="1418" w:hanging="698"/>
        <w:rPr>
          <w:rFonts w:ascii="Trebuchet MS" w:hAnsi="Trebuchet MS" w:cs="Arial"/>
          <w:sz w:val="24"/>
          <w:szCs w:val="24"/>
        </w:rPr>
      </w:pPr>
      <w:r w:rsidRPr="008D4718">
        <w:rPr>
          <w:rFonts w:ascii="Trebuchet MS" w:hAnsi="Trebuchet MS" w:cs="Arial"/>
          <w:sz w:val="24"/>
          <w:szCs w:val="24"/>
        </w:rPr>
        <w:t xml:space="preserve">The Teachers’ Pension Scheme is a Defined Benefit Scheme which is based on your annual pensionable earnings, re-valued each year. The Scheme isn’t reliant on how investments perform which means you won’t have to worry about where your pension is being held. </w:t>
      </w:r>
    </w:p>
    <w:p w14:paraId="2A37E8C3" w14:textId="10496D7D" w:rsidR="000010E3" w:rsidRDefault="000010E3" w:rsidP="008D4718">
      <w:pPr>
        <w:spacing w:after="0"/>
        <w:ind w:hanging="426"/>
        <w:rPr>
          <w:rFonts w:ascii="Trebuchet MS" w:hAnsi="Trebuchet MS" w:cs="Arial"/>
          <w:b/>
          <w:bCs/>
          <w:sz w:val="24"/>
          <w:szCs w:val="24"/>
        </w:rPr>
      </w:pPr>
    </w:p>
    <w:p w14:paraId="3B2F282C" w14:textId="11BB2B2D" w:rsidR="00A8654A" w:rsidRDefault="00A8654A" w:rsidP="008D4718">
      <w:pPr>
        <w:spacing w:after="0"/>
        <w:rPr>
          <w:rFonts w:ascii="Trebuchet MS" w:hAnsi="Trebuchet MS" w:cs="Arial"/>
          <w:b/>
          <w:bCs/>
          <w:sz w:val="24"/>
          <w:szCs w:val="24"/>
        </w:rPr>
      </w:pPr>
      <w:r w:rsidRPr="00A8654A">
        <w:rPr>
          <w:rFonts w:ascii="Trebuchet MS" w:hAnsi="Trebuchet MS" w:cs="Arial"/>
          <w:b/>
          <w:bCs/>
          <w:sz w:val="24"/>
          <w:szCs w:val="24"/>
        </w:rPr>
        <w:t xml:space="preserve">Career average and final salary </w:t>
      </w:r>
    </w:p>
    <w:p w14:paraId="4C46798D" w14:textId="77777777" w:rsidR="00A8654A" w:rsidRPr="00A8654A" w:rsidRDefault="00A8654A" w:rsidP="008D4718">
      <w:pPr>
        <w:spacing w:after="0"/>
        <w:ind w:hanging="426"/>
        <w:rPr>
          <w:rFonts w:ascii="Trebuchet MS" w:hAnsi="Trebuchet MS" w:cs="Arial"/>
          <w:sz w:val="24"/>
          <w:szCs w:val="24"/>
        </w:rPr>
      </w:pPr>
    </w:p>
    <w:p w14:paraId="1B24FAF3" w14:textId="0E064E35" w:rsidR="00A8654A"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The Scheme has two sections within it, career average and final salary. The final salary scheme closed for any new contributions on 31 March 2022. From 1 April 2022 all active members will be building up </w:t>
      </w:r>
      <w:r w:rsidR="00C04C76">
        <w:rPr>
          <w:rFonts w:ascii="Trebuchet MS" w:hAnsi="Trebuchet MS" w:cs="Arial"/>
          <w:sz w:val="24"/>
          <w:szCs w:val="24"/>
        </w:rPr>
        <w:t>pension</w:t>
      </w:r>
      <w:r w:rsidRPr="00A8654A">
        <w:rPr>
          <w:rFonts w:ascii="Trebuchet MS" w:hAnsi="Trebuchet MS" w:cs="Arial"/>
          <w:sz w:val="24"/>
          <w:szCs w:val="24"/>
        </w:rPr>
        <w:t xml:space="preserve"> in the career average scheme. </w:t>
      </w:r>
    </w:p>
    <w:p w14:paraId="3652E4F5" w14:textId="77777777" w:rsidR="00A8654A" w:rsidRPr="00A8654A" w:rsidRDefault="00A8654A" w:rsidP="008D4718">
      <w:pPr>
        <w:spacing w:after="0"/>
        <w:rPr>
          <w:rFonts w:ascii="Trebuchet MS" w:hAnsi="Trebuchet MS" w:cs="Arial"/>
          <w:sz w:val="24"/>
          <w:szCs w:val="24"/>
        </w:rPr>
      </w:pPr>
    </w:p>
    <w:p w14:paraId="74BC0362" w14:textId="77777777" w:rsidR="00A8654A" w:rsidRPr="00A8654A"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Depending on when you joined the Teachers’ Pension Scheme will impact the type of benefits you have and when you can take them. You may have a mixture of final salary and career average or just career average. It’s important to understand the difference between the two. </w:t>
      </w:r>
      <w:r w:rsidRPr="00A8654A">
        <w:rPr>
          <w:rFonts w:ascii="Trebuchet MS" w:hAnsi="Trebuchet MS" w:cs="Arial"/>
          <w:sz w:val="24"/>
          <w:szCs w:val="24"/>
          <w:u w:val="single"/>
        </w:rPr>
        <w:t>You can find out more about this on page 5</w:t>
      </w:r>
      <w:r w:rsidRPr="00A8654A">
        <w:rPr>
          <w:rFonts w:ascii="Trebuchet MS" w:hAnsi="Trebuchet MS" w:cs="Arial"/>
          <w:sz w:val="24"/>
          <w:szCs w:val="24"/>
        </w:rPr>
        <w:t xml:space="preserve">. </w:t>
      </w:r>
    </w:p>
    <w:p w14:paraId="3633F247" w14:textId="6BDAAEE6" w:rsidR="00A8654A" w:rsidRPr="001B6C00" w:rsidRDefault="00A8654A" w:rsidP="008D4718">
      <w:pPr>
        <w:spacing w:after="0"/>
        <w:rPr>
          <w:rFonts w:ascii="Trebuchet MS" w:hAnsi="Trebuchet MS" w:cs="Arial"/>
          <w:sz w:val="24"/>
          <w:szCs w:val="24"/>
        </w:rPr>
      </w:pPr>
      <w:r w:rsidRPr="00A8654A">
        <w:rPr>
          <w:rFonts w:ascii="Trebuchet MS" w:hAnsi="Trebuchet MS" w:cs="Arial"/>
          <w:sz w:val="24"/>
          <w:szCs w:val="24"/>
        </w:rPr>
        <w:t xml:space="preserve">Death benefits are also calculated based on the scheme your benefits are in. </w:t>
      </w:r>
      <w:r w:rsidRPr="00A8654A">
        <w:rPr>
          <w:rFonts w:ascii="Trebuchet MS" w:hAnsi="Trebuchet MS" w:cs="Arial"/>
          <w:sz w:val="24"/>
          <w:szCs w:val="24"/>
          <w:u w:val="single"/>
        </w:rPr>
        <w:t>You can find out more about this on page 20</w:t>
      </w:r>
      <w:r w:rsidRPr="00A8654A">
        <w:rPr>
          <w:rFonts w:ascii="Trebuchet MS" w:hAnsi="Trebuchet MS" w:cs="Arial"/>
          <w:sz w:val="24"/>
          <w:szCs w:val="24"/>
        </w:rPr>
        <w:t>.</w:t>
      </w:r>
    </w:p>
    <w:p w14:paraId="7C7994F3" w14:textId="77777777" w:rsidR="000010E3" w:rsidRDefault="000010E3" w:rsidP="008D4718">
      <w:pPr>
        <w:spacing w:after="0"/>
        <w:rPr>
          <w:rFonts w:ascii="Trebuchet MS" w:hAnsi="Trebuchet MS" w:cs="Arial"/>
          <w:sz w:val="24"/>
          <w:szCs w:val="24"/>
        </w:rPr>
      </w:pPr>
    </w:p>
    <w:p w14:paraId="2D4163DB" w14:textId="228C743B" w:rsidR="000010E3" w:rsidRDefault="000010E3" w:rsidP="008D4718">
      <w:pPr>
        <w:pStyle w:val="Heading2"/>
        <w:numPr>
          <w:ilvl w:val="0"/>
          <w:numId w:val="0"/>
        </w:numPr>
      </w:pPr>
      <w:r w:rsidRPr="000010E3">
        <w:t xml:space="preserve">What are the different </w:t>
      </w:r>
      <w:r w:rsidR="003375E6">
        <w:t>scheme</w:t>
      </w:r>
      <w:r w:rsidRPr="000010E3">
        <w:t xml:space="preserve">s of the Teachers’ Pension Scheme? </w:t>
      </w:r>
    </w:p>
    <w:p w14:paraId="6C46C2F3" w14:textId="77777777" w:rsidR="000010E3" w:rsidRDefault="000010E3" w:rsidP="008D4718">
      <w:pPr>
        <w:spacing w:after="0"/>
        <w:rPr>
          <w:rFonts w:ascii="Trebuchet MS" w:hAnsi="Trebuchet MS" w:cs="Arial"/>
          <w:sz w:val="24"/>
          <w:szCs w:val="24"/>
        </w:rPr>
      </w:pPr>
    </w:p>
    <w:p w14:paraId="3CA88AEE" w14:textId="71DD0AFF" w:rsidR="000010E3"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The Teachers’ Pension Scheme is a defined benefits pension scheme. This means that the pension benefits you build up are based on your service and salary and are calculated in accordance with the Scheme regulations. The value of your pension does not rely on the investment performance of your contributions. </w:t>
      </w:r>
    </w:p>
    <w:p w14:paraId="47FBDFF5" w14:textId="77777777" w:rsidR="000010E3" w:rsidRPr="00A8654A" w:rsidRDefault="000010E3" w:rsidP="008D4718">
      <w:pPr>
        <w:spacing w:after="0"/>
        <w:rPr>
          <w:rFonts w:ascii="Trebuchet MS" w:hAnsi="Trebuchet MS" w:cs="Arial"/>
          <w:sz w:val="24"/>
          <w:szCs w:val="24"/>
        </w:rPr>
      </w:pPr>
    </w:p>
    <w:p w14:paraId="28E69D9C" w14:textId="2D8065F6" w:rsidR="000010E3" w:rsidRDefault="000010E3" w:rsidP="008D4718">
      <w:pPr>
        <w:spacing w:after="0"/>
        <w:rPr>
          <w:rFonts w:ascii="Trebuchet MS" w:hAnsi="Trebuchet MS" w:cs="Arial"/>
          <w:b/>
          <w:bCs/>
          <w:sz w:val="24"/>
          <w:szCs w:val="24"/>
        </w:rPr>
      </w:pPr>
      <w:r w:rsidRPr="00A8654A">
        <w:rPr>
          <w:rFonts w:ascii="Trebuchet MS" w:hAnsi="Trebuchet MS" w:cs="Arial"/>
          <w:b/>
          <w:bCs/>
          <w:sz w:val="24"/>
          <w:szCs w:val="24"/>
        </w:rPr>
        <w:t xml:space="preserve">Career average scheme </w:t>
      </w:r>
    </w:p>
    <w:p w14:paraId="31D469DB" w14:textId="77777777" w:rsidR="008D4718" w:rsidRPr="00A8654A" w:rsidRDefault="008D4718" w:rsidP="008D4718">
      <w:pPr>
        <w:spacing w:after="0"/>
        <w:rPr>
          <w:rFonts w:ascii="Trebuchet MS" w:hAnsi="Trebuchet MS" w:cs="Arial"/>
          <w:sz w:val="24"/>
          <w:szCs w:val="24"/>
        </w:rPr>
      </w:pPr>
    </w:p>
    <w:p w14:paraId="3138940A" w14:textId="77777777" w:rsidR="000010E3" w:rsidRDefault="000010E3" w:rsidP="008D4718">
      <w:pPr>
        <w:spacing w:after="0"/>
        <w:rPr>
          <w:rFonts w:ascii="Trebuchet MS" w:hAnsi="Trebuchet MS" w:cs="Arial"/>
          <w:b/>
          <w:bCs/>
          <w:sz w:val="24"/>
          <w:szCs w:val="24"/>
        </w:rPr>
      </w:pPr>
      <w:r w:rsidRPr="00A8654A">
        <w:rPr>
          <w:rFonts w:ascii="Trebuchet MS" w:hAnsi="Trebuchet MS" w:cs="Arial"/>
          <w:b/>
          <w:bCs/>
          <w:sz w:val="24"/>
          <w:szCs w:val="24"/>
        </w:rPr>
        <w:t>Members currently contributing to the Scheme will be in the career average scheme.</w:t>
      </w:r>
    </w:p>
    <w:p w14:paraId="323938A6" w14:textId="24CB95A5" w:rsidR="000010E3" w:rsidRPr="00A8654A" w:rsidRDefault="000010E3" w:rsidP="008D4718">
      <w:pPr>
        <w:spacing w:after="0"/>
        <w:rPr>
          <w:rFonts w:ascii="Trebuchet MS" w:hAnsi="Trebuchet MS" w:cs="Arial"/>
          <w:sz w:val="24"/>
          <w:szCs w:val="24"/>
        </w:rPr>
      </w:pPr>
      <w:r w:rsidRPr="00A8654A">
        <w:rPr>
          <w:rFonts w:ascii="Trebuchet MS" w:hAnsi="Trebuchet MS" w:cs="Arial"/>
          <w:b/>
          <w:bCs/>
          <w:sz w:val="24"/>
          <w:szCs w:val="24"/>
        </w:rPr>
        <w:t xml:space="preserve"> </w:t>
      </w:r>
    </w:p>
    <w:p w14:paraId="583EFD03" w14:textId="629406D7" w:rsidR="000010E3"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From 1 April 2015 new members joined the career average scheme. Existing members of the final salary scheme also transitioned into the career average scheme for future pension accrual on 1 April 2015, unless they were in the group of members with transitional protection. </w:t>
      </w:r>
    </w:p>
    <w:p w14:paraId="63D763AF" w14:textId="77777777" w:rsidR="000010E3" w:rsidRPr="00A8654A" w:rsidRDefault="000010E3" w:rsidP="008D4718">
      <w:pPr>
        <w:spacing w:after="0"/>
        <w:rPr>
          <w:rFonts w:ascii="Trebuchet MS" w:hAnsi="Trebuchet MS" w:cs="Arial"/>
          <w:sz w:val="24"/>
          <w:szCs w:val="24"/>
        </w:rPr>
      </w:pPr>
    </w:p>
    <w:p w14:paraId="037D4B96" w14:textId="59181AE5" w:rsidR="000010E3"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In the career average </w:t>
      </w:r>
      <w:proofErr w:type="gramStart"/>
      <w:r w:rsidRPr="00A8654A">
        <w:rPr>
          <w:rFonts w:ascii="Trebuchet MS" w:hAnsi="Trebuchet MS" w:cs="Arial"/>
          <w:sz w:val="24"/>
          <w:szCs w:val="24"/>
        </w:rPr>
        <w:t>scheme</w:t>
      </w:r>
      <w:proofErr w:type="gramEnd"/>
      <w:r w:rsidRPr="00A8654A">
        <w:rPr>
          <w:rFonts w:ascii="Trebuchet MS" w:hAnsi="Trebuchet MS" w:cs="Arial"/>
          <w:sz w:val="24"/>
          <w:szCs w:val="24"/>
        </w:rPr>
        <w:t xml:space="preserve"> you’ll accrue benefits each year based on 1/57th of your annual pensionable earnings. This is added to your ‘pot</w:t>
      </w:r>
      <w:proofErr w:type="gramStart"/>
      <w:r w:rsidRPr="00A8654A">
        <w:rPr>
          <w:rFonts w:ascii="Trebuchet MS" w:hAnsi="Trebuchet MS" w:cs="Arial"/>
          <w:sz w:val="24"/>
          <w:szCs w:val="24"/>
        </w:rPr>
        <w:t>’</w:t>
      </w:r>
      <w:proofErr w:type="gramEnd"/>
      <w:r w:rsidRPr="00A8654A">
        <w:rPr>
          <w:rFonts w:ascii="Trebuchet MS" w:hAnsi="Trebuchet MS" w:cs="Arial"/>
          <w:sz w:val="24"/>
          <w:szCs w:val="24"/>
        </w:rPr>
        <w:t xml:space="preserve"> and we then revalue the total ‘pot’ each year to keep it up to date with increases in prices. As long as you’re active in the Scheme, we’ll add on an extra 1.6% too. </w:t>
      </w:r>
    </w:p>
    <w:p w14:paraId="0CCCB9BB" w14:textId="77777777" w:rsidR="000010E3" w:rsidRPr="00A8654A" w:rsidRDefault="000010E3" w:rsidP="008D4718">
      <w:pPr>
        <w:spacing w:after="0"/>
        <w:rPr>
          <w:rFonts w:ascii="Trebuchet MS" w:hAnsi="Trebuchet MS" w:cs="Arial"/>
          <w:sz w:val="24"/>
          <w:szCs w:val="24"/>
        </w:rPr>
      </w:pPr>
    </w:p>
    <w:p w14:paraId="78C977C1" w14:textId="24FDFC0C" w:rsidR="000010E3" w:rsidRDefault="000010E3" w:rsidP="008D4718">
      <w:pPr>
        <w:spacing w:after="0"/>
        <w:rPr>
          <w:rFonts w:ascii="Trebuchet MS" w:hAnsi="Trebuchet MS" w:cs="Arial"/>
          <w:b/>
          <w:bCs/>
          <w:sz w:val="24"/>
          <w:szCs w:val="24"/>
        </w:rPr>
      </w:pPr>
      <w:r w:rsidRPr="00A8654A">
        <w:rPr>
          <w:rFonts w:ascii="Trebuchet MS" w:hAnsi="Trebuchet MS" w:cs="Arial"/>
          <w:b/>
          <w:bCs/>
          <w:sz w:val="24"/>
          <w:szCs w:val="24"/>
        </w:rPr>
        <w:t xml:space="preserve">Following the Scheme changes in 2022 all active members will be part of career average scheme from 1 April 2022. This includes those members who had protection following the 2015 changes. </w:t>
      </w:r>
    </w:p>
    <w:p w14:paraId="65675237" w14:textId="77777777" w:rsidR="00653611" w:rsidRDefault="00653611" w:rsidP="008D4718">
      <w:pPr>
        <w:spacing w:after="0"/>
        <w:ind w:hanging="426"/>
        <w:rPr>
          <w:rFonts w:ascii="Trebuchet MS" w:hAnsi="Trebuchet MS" w:cs="Arial"/>
          <w:b/>
          <w:bCs/>
          <w:sz w:val="24"/>
          <w:szCs w:val="24"/>
        </w:rPr>
      </w:pPr>
    </w:p>
    <w:p w14:paraId="64042524" w14:textId="4D7F82D3" w:rsidR="000010E3" w:rsidRDefault="000010E3" w:rsidP="008D4718">
      <w:pPr>
        <w:spacing w:after="0"/>
        <w:rPr>
          <w:rFonts w:ascii="Trebuchet MS" w:hAnsi="Trebuchet MS" w:cs="Arial"/>
          <w:b/>
          <w:bCs/>
          <w:sz w:val="24"/>
          <w:szCs w:val="24"/>
        </w:rPr>
      </w:pPr>
      <w:r w:rsidRPr="00A8654A">
        <w:rPr>
          <w:rFonts w:ascii="Trebuchet MS" w:hAnsi="Trebuchet MS" w:cs="Arial"/>
          <w:b/>
          <w:bCs/>
          <w:sz w:val="24"/>
          <w:szCs w:val="24"/>
        </w:rPr>
        <w:t xml:space="preserve">Final salary scheme </w:t>
      </w:r>
    </w:p>
    <w:p w14:paraId="3630F08E" w14:textId="77777777" w:rsidR="000010E3" w:rsidRPr="00A8654A" w:rsidRDefault="000010E3" w:rsidP="008D4718">
      <w:pPr>
        <w:spacing w:after="0"/>
        <w:ind w:hanging="426"/>
        <w:rPr>
          <w:rFonts w:ascii="Trebuchet MS" w:hAnsi="Trebuchet MS" w:cs="Arial"/>
          <w:sz w:val="24"/>
          <w:szCs w:val="24"/>
        </w:rPr>
      </w:pPr>
    </w:p>
    <w:p w14:paraId="0E11C400" w14:textId="53098A25" w:rsidR="000010E3" w:rsidRDefault="000010E3" w:rsidP="008D4718">
      <w:pPr>
        <w:spacing w:after="0"/>
        <w:rPr>
          <w:rFonts w:ascii="Trebuchet MS" w:hAnsi="Trebuchet MS" w:cs="Arial"/>
          <w:b/>
          <w:bCs/>
          <w:sz w:val="24"/>
          <w:szCs w:val="24"/>
        </w:rPr>
      </w:pPr>
      <w:r w:rsidRPr="00A8654A">
        <w:rPr>
          <w:rFonts w:ascii="Trebuchet MS" w:hAnsi="Trebuchet MS" w:cs="Arial"/>
          <w:b/>
          <w:bCs/>
          <w:sz w:val="24"/>
          <w:szCs w:val="24"/>
        </w:rPr>
        <w:t xml:space="preserve">The final salary scheme closed on 31 March 2022. </w:t>
      </w:r>
    </w:p>
    <w:p w14:paraId="4498592F" w14:textId="77777777" w:rsidR="000010E3" w:rsidRPr="00A8654A" w:rsidRDefault="000010E3" w:rsidP="008D4718">
      <w:pPr>
        <w:spacing w:after="0"/>
        <w:ind w:hanging="426"/>
        <w:rPr>
          <w:rFonts w:ascii="Trebuchet MS" w:hAnsi="Trebuchet MS" w:cs="Arial"/>
          <w:sz w:val="24"/>
          <w:szCs w:val="24"/>
        </w:rPr>
      </w:pPr>
    </w:p>
    <w:p w14:paraId="5A98F962" w14:textId="23A23C9D" w:rsidR="000010E3"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The final salary scheme has two sections: </w:t>
      </w:r>
    </w:p>
    <w:p w14:paraId="21FC1307" w14:textId="77777777" w:rsidR="000010E3" w:rsidRPr="00A8654A" w:rsidRDefault="000010E3" w:rsidP="008D4718">
      <w:pPr>
        <w:spacing w:after="0"/>
        <w:rPr>
          <w:rFonts w:ascii="Trebuchet MS" w:hAnsi="Trebuchet MS" w:cs="Arial"/>
          <w:sz w:val="24"/>
          <w:szCs w:val="24"/>
        </w:rPr>
      </w:pPr>
    </w:p>
    <w:p w14:paraId="7C8D7F63" w14:textId="77777777" w:rsidR="000010E3" w:rsidRDefault="000010E3" w:rsidP="008D4718">
      <w:pPr>
        <w:pStyle w:val="ListParagraph"/>
        <w:numPr>
          <w:ilvl w:val="0"/>
          <w:numId w:val="35"/>
        </w:numPr>
        <w:spacing w:after="0"/>
        <w:rPr>
          <w:rFonts w:ascii="Trebuchet MS" w:hAnsi="Trebuchet MS" w:cs="Arial"/>
          <w:sz w:val="24"/>
          <w:szCs w:val="24"/>
        </w:rPr>
      </w:pPr>
      <w:r w:rsidRPr="000010E3">
        <w:rPr>
          <w:rFonts w:ascii="Trebuchet MS" w:hAnsi="Trebuchet MS" w:cs="Arial"/>
          <w:sz w:val="24"/>
          <w:szCs w:val="24"/>
        </w:rPr>
        <w:t xml:space="preserve">Members who joined the Scheme before 2007 built up benefits in the Normal Pension Age (NPA) 60 section (more on NPA later). </w:t>
      </w:r>
    </w:p>
    <w:p w14:paraId="648A3988" w14:textId="0D61C6CB" w:rsidR="000010E3" w:rsidRDefault="000010E3" w:rsidP="008D4718">
      <w:pPr>
        <w:pStyle w:val="ListParagraph"/>
        <w:numPr>
          <w:ilvl w:val="0"/>
          <w:numId w:val="35"/>
        </w:numPr>
        <w:spacing w:after="0"/>
        <w:rPr>
          <w:rFonts w:ascii="Trebuchet MS" w:hAnsi="Trebuchet MS" w:cs="Arial"/>
          <w:sz w:val="24"/>
          <w:szCs w:val="24"/>
        </w:rPr>
      </w:pPr>
      <w:r w:rsidRPr="000010E3">
        <w:rPr>
          <w:rFonts w:ascii="Trebuchet MS" w:hAnsi="Trebuchet MS" w:cs="Arial"/>
          <w:sz w:val="24"/>
          <w:szCs w:val="24"/>
        </w:rPr>
        <w:t xml:space="preserve">Members who joined on or after 1 January 2007 built up benefits in the NPA 65 section. </w:t>
      </w:r>
    </w:p>
    <w:p w14:paraId="25CDF172" w14:textId="77777777" w:rsidR="000010E3" w:rsidRPr="008D4718" w:rsidRDefault="000010E3" w:rsidP="008D4718">
      <w:pPr>
        <w:spacing w:after="0"/>
        <w:rPr>
          <w:rFonts w:ascii="Trebuchet MS" w:hAnsi="Trebuchet MS" w:cs="Arial"/>
          <w:sz w:val="24"/>
          <w:szCs w:val="24"/>
        </w:rPr>
      </w:pPr>
      <w:r w:rsidRPr="008D4718">
        <w:rPr>
          <w:rFonts w:ascii="Trebuchet MS" w:hAnsi="Trebuchet MS" w:cs="Arial"/>
          <w:sz w:val="24"/>
          <w:szCs w:val="24"/>
        </w:rPr>
        <w:t xml:space="preserve">Members in the NPA 60 section remained in that section after 2007 unless they left the Scheme for more than five years, in which case their benefits in the NPA 60 section would be ‘frozen’ and they’d re-join the NPA 65 section. </w:t>
      </w:r>
    </w:p>
    <w:p w14:paraId="50EDEFF6" w14:textId="77777777" w:rsidR="000010E3" w:rsidRPr="008D4718" w:rsidRDefault="000010E3" w:rsidP="008D4718">
      <w:pPr>
        <w:spacing w:after="0"/>
        <w:rPr>
          <w:rFonts w:ascii="Trebuchet MS" w:hAnsi="Trebuchet MS" w:cs="Arial"/>
          <w:sz w:val="24"/>
          <w:szCs w:val="24"/>
        </w:rPr>
      </w:pPr>
      <w:r w:rsidRPr="008D4718">
        <w:rPr>
          <w:rFonts w:ascii="Trebuchet MS" w:hAnsi="Trebuchet MS" w:cs="Arial"/>
          <w:sz w:val="24"/>
          <w:szCs w:val="24"/>
        </w:rPr>
        <w:t xml:space="preserve">Final salary pension benefits are calculated based on your final average salary, multiplied by your service, multiplied by the appropriate accrual rate. </w:t>
      </w:r>
    </w:p>
    <w:p w14:paraId="63FEF480" w14:textId="77777777" w:rsidR="000010E3" w:rsidRDefault="000010E3" w:rsidP="008D4718">
      <w:pPr>
        <w:spacing w:after="0"/>
        <w:ind w:hanging="426"/>
        <w:rPr>
          <w:rFonts w:ascii="Trebuchet MS" w:hAnsi="Trebuchet MS" w:cs="Arial"/>
          <w:sz w:val="24"/>
          <w:szCs w:val="24"/>
        </w:rPr>
      </w:pPr>
    </w:p>
    <w:p w14:paraId="023B2064" w14:textId="77777777" w:rsidR="000010E3" w:rsidRDefault="000010E3" w:rsidP="008D4718">
      <w:pPr>
        <w:spacing w:after="0"/>
        <w:ind w:hanging="426"/>
        <w:rPr>
          <w:rFonts w:ascii="Trebuchet MS" w:hAnsi="Trebuchet MS" w:cs="Arial"/>
          <w:sz w:val="24"/>
          <w:szCs w:val="24"/>
        </w:rPr>
      </w:pPr>
    </w:p>
    <w:p w14:paraId="68B4707D" w14:textId="46F6B99A" w:rsidR="000010E3" w:rsidRPr="00A8654A"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The accrual rate is dependent on the section of the final salary scheme: </w:t>
      </w:r>
    </w:p>
    <w:p w14:paraId="6D4C4F96" w14:textId="77777777" w:rsidR="000010E3" w:rsidRPr="00A8654A"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Normal Pension Age = 60: Accrual rate is 1/80th </w:t>
      </w:r>
    </w:p>
    <w:p w14:paraId="23962814" w14:textId="77777777" w:rsidR="000010E3" w:rsidRPr="00A8654A" w:rsidRDefault="000010E3" w:rsidP="008D4718">
      <w:pPr>
        <w:spacing w:after="0"/>
        <w:rPr>
          <w:rFonts w:ascii="Trebuchet MS" w:hAnsi="Trebuchet MS" w:cs="Arial"/>
          <w:sz w:val="24"/>
          <w:szCs w:val="24"/>
        </w:rPr>
      </w:pPr>
      <w:r w:rsidRPr="00A8654A">
        <w:rPr>
          <w:rFonts w:ascii="Trebuchet MS" w:hAnsi="Trebuchet MS" w:cs="Arial"/>
          <w:sz w:val="24"/>
          <w:szCs w:val="24"/>
        </w:rPr>
        <w:t xml:space="preserve">Normal Pension Age = 65: Accrual rate is 1/60th </w:t>
      </w:r>
    </w:p>
    <w:p w14:paraId="571B0531" w14:textId="77777777" w:rsidR="000010E3" w:rsidRPr="00A8654A" w:rsidRDefault="000010E3" w:rsidP="008D4718">
      <w:pPr>
        <w:spacing w:after="0"/>
        <w:rPr>
          <w:rFonts w:ascii="Trebuchet MS" w:hAnsi="Trebuchet MS" w:cs="Arial"/>
          <w:sz w:val="24"/>
          <w:szCs w:val="24"/>
        </w:rPr>
      </w:pPr>
    </w:p>
    <w:p w14:paraId="18A6F1D9" w14:textId="77777777" w:rsidR="002B5D9D" w:rsidRPr="002B5D9D" w:rsidRDefault="002B5D9D" w:rsidP="002B5D9D">
      <w:pPr>
        <w:spacing w:after="0"/>
        <w:ind w:hanging="426"/>
        <w:rPr>
          <w:rFonts w:ascii="Trebuchet MS" w:hAnsi="Trebuchet MS" w:cs="Arial"/>
          <w:b/>
          <w:bCs/>
          <w:sz w:val="24"/>
          <w:szCs w:val="24"/>
        </w:rPr>
      </w:pPr>
    </w:p>
    <w:p w14:paraId="76C10567" w14:textId="5FCCFB26" w:rsidR="00C04C76" w:rsidRPr="00C04C76" w:rsidRDefault="00C04C76" w:rsidP="00C04C76">
      <w:pPr>
        <w:spacing w:after="0"/>
        <w:rPr>
          <w:rFonts w:ascii="Trebuchet MS" w:hAnsi="Trebuchet MS" w:cs="Arial"/>
          <w:b/>
          <w:bCs/>
          <w:sz w:val="24"/>
          <w:szCs w:val="24"/>
        </w:rPr>
      </w:pPr>
      <w:r w:rsidRPr="00C04C76">
        <w:rPr>
          <w:rFonts w:ascii="Trebuchet MS" w:hAnsi="Trebuchet MS" w:cs="Arial"/>
          <w:b/>
          <w:bCs/>
          <w:sz w:val="24"/>
          <w:szCs w:val="24"/>
        </w:rPr>
        <w:t>If you joined the Scheme on or before the 1 April 2012 and have pensionable service on or after 1 April 2015 (including a qualifying break of no more than five years) you’ll be affected by the remedy to the discrimination brought about by the way those changes were introduced under the Transitional Protection rules. For benefits between 1 April 2015- 31 March 2022, you’ll get to choose as to whether you wish to take them on a final salary or career average basis.*. It can’t be a combination of the two. This is referred to as the Deferred Choice Underpin (DCU). We’ll provide sufficient information to enable you to make an informed choice based on what best suits you.</w:t>
      </w:r>
      <w:hyperlink r:id="rId8" w:history="1">
        <w:r w:rsidRPr="00C04C76">
          <w:rPr>
            <w:rStyle w:val="Hyperlink"/>
            <w:rFonts w:ascii="Trebuchet MS" w:hAnsi="Trebuchet MS" w:cs="Arial"/>
            <w:b/>
            <w:bCs/>
            <w:sz w:val="24"/>
            <w:szCs w:val="24"/>
          </w:rPr>
          <w:t xml:space="preserve"> You can find out more about this on our website. </w:t>
        </w:r>
      </w:hyperlink>
    </w:p>
    <w:p w14:paraId="3D2F47FD" w14:textId="77777777" w:rsidR="00C04C76" w:rsidRPr="00C04C76" w:rsidRDefault="00C04C76" w:rsidP="00C04C76">
      <w:pPr>
        <w:spacing w:after="0"/>
        <w:rPr>
          <w:rFonts w:ascii="Trebuchet MS" w:hAnsi="Trebuchet MS" w:cs="Arial"/>
          <w:b/>
          <w:bCs/>
          <w:sz w:val="24"/>
          <w:szCs w:val="24"/>
        </w:rPr>
      </w:pPr>
    </w:p>
    <w:p w14:paraId="50165AD2" w14:textId="25CF5BF2" w:rsidR="00653611" w:rsidRPr="002B5D9D" w:rsidRDefault="00C04C76" w:rsidP="00C04C76">
      <w:pPr>
        <w:spacing w:after="0"/>
        <w:rPr>
          <w:rFonts w:ascii="Trebuchet MS" w:hAnsi="Trebuchet MS" w:cs="Arial"/>
          <w:sz w:val="24"/>
          <w:szCs w:val="24"/>
        </w:rPr>
      </w:pPr>
      <w:r w:rsidRPr="00C04C76">
        <w:rPr>
          <w:rFonts w:ascii="Trebuchet MS" w:hAnsi="Trebuchet MS" w:cs="Arial"/>
          <w:b/>
          <w:bCs/>
          <w:sz w:val="24"/>
          <w:szCs w:val="24"/>
        </w:rPr>
        <w:t>*We’ll be able to offer this choice once the legislation is in place and our systems have been updated to reflect it. This will be in place no later than October 2023. If you retire prior to the remedy being in place, we’ll contact you</w:t>
      </w:r>
      <w:r w:rsidR="00831248">
        <w:rPr>
          <w:rFonts w:ascii="Trebuchet MS" w:hAnsi="Trebuchet MS" w:cs="Arial"/>
          <w:b/>
          <w:bCs/>
          <w:sz w:val="24"/>
          <w:szCs w:val="24"/>
        </w:rPr>
        <w:t xml:space="preserve"> </w:t>
      </w:r>
      <w:r w:rsidR="00831248" w:rsidRPr="00C04C76">
        <w:rPr>
          <w:rFonts w:ascii="Trebuchet MS" w:hAnsi="Trebuchet MS" w:cs="Arial"/>
          <w:b/>
          <w:bCs/>
          <w:sz w:val="24"/>
          <w:szCs w:val="24"/>
        </w:rPr>
        <w:t>post retirement</w:t>
      </w:r>
      <w:r w:rsidRPr="00C04C76">
        <w:rPr>
          <w:rFonts w:ascii="Trebuchet MS" w:hAnsi="Trebuchet MS" w:cs="Arial"/>
          <w:b/>
          <w:bCs/>
          <w:sz w:val="24"/>
          <w:szCs w:val="24"/>
        </w:rPr>
        <w:t xml:space="preserve"> once we’re in a position to let you to know your options. If you retire following the implementation of the changes, you’ll be shown your options at the time of making your retirement application.</w:t>
      </w:r>
      <w:r w:rsidR="00653611" w:rsidRPr="002B5D9D">
        <w:rPr>
          <w:rFonts w:ascii="Trebuchet MS" w:hAnsi="Trebuchet MS" w:cs="Arial"/>
          <w:sz w:val="20"/>
          <w:szCs w:val="20"/>
        </w:rPr>
        <w:br/>
      </w:r>
    </w:p>
    <w:p w14:paraId="6201AA2E" w14:textId="5468B5E1" w:rsidR="001B6C00" w:rsidRPr="00A747DC" w:rsidRDefault="005612B7" w:rsidP="008D4718">
      <w:pPr>
        <w:pStyle w:val="Heading2"/>
        <w:numPr>
          <w:ilvl w:val="0"/>
          <w:numId w:val="0"/>
        </w:numPr>
        <w:rPr>
          <w:rFonts w:eastAsiaTheme="minorEastAsia"/>
          <w:bCs/>
          <w:sz w:val="24"/>
          <w:szCs w:val="24"/>
        </w:rPr>
      </w:pPr>
      <w:r>
        <w:rPr>
          <w:rFonts w:eastAsiaTheme="minorEastAsia"/>
        </w:rPr>
        <w:t>What is my Normal Pension Age (NPA)?</w:t>
      </w:r>
    </w:p>
    <w:p w14:paraId="145FA2BB" w14:textId="77777777" w:rsidR="00A747DC" w:rsidRPr="00A747DC" w:rsidRDefault="00A747DC" w:rsidP="008D4718">
      <w:pPr>
        <w:pStyle w:val="BodyText"/>
        <w:spacing w:before="96"/>
        <w:ind w:right="64" w:hanging="426"/>
        <w:rPr>
          <w:rFonts w:ascii="Trebuchet MS" w:hAnsi="Trebuchet MS" w:cs="Arial"/>
        </w:rPr>
      </w:pPr>
    </w:p>
    <w:p w14:paraId="33F29DC0" w14:textId="5D6D5D6F" w:rsidR="00A747DC" w:rsidRDefault="00A747DC" w:rsidP="008D4718">
      <w:pPr>
        <w:pStyle w:val="BodyText"/>
        <w:spacing w:before="96"/>
        <w:ind w:right="64"/>
        <w:rPr>
          <w:rFonts w:ascii="Trebuchet MS" w:hAnsi="Trebuchet MS" w:cs="Arial"/>
        </w:rPr>
      </w:pPr>
      <w:r w:rsidRPr="00A747DC">
        <w:rPr>
          <w:rFonts w:ascii="Trebuchet MS" w:hAnsi="Trebuchet MS" w:cs="Arial"/>
        </w:rPr>
        <w:t xml:space="preserve">The NPA relates to the age at which benefits are normally paid in full. If you retire earlier than your NPA your benefits are then reduced to reflect this as you will be </w:t>
      </w:r>
      <w:r w:rsidRPr="00A747DC">
        <w:rPr>
          <w:rFonts w:ascii="Trebuchet MS" w:hAnsi="Trebuchet MS" w:cs="Arial"/>
        </w:rPr>
        <w:lastRenderedPageBreak/>
        <w:t xml:space="preserve">retired for a longer period of time. </w:t>
      </w:r>
    </w:p>
    <w:p w14:paraId="47A65233" w14:textId="77777777" w:rsidR="00A747DC" w:rsidRPr="00A747DC" w:rsidRDefault="00A747DC" w:rsidP="008D4718">
      <w:pPr>
        <w:pStyle w:val="BodyText"/>
        <w:spacing w:before="96"/>
        <w:ind w:right="64"/>
        <w:rPr>
          <w:rFonts w:ascii="Trebuchet MS" w:hAnsi="Trebuchet MS" w:cs="Arial"/>
        </w:rPr>
      </w:pPr>
    </w:p>
    <w:p w14:paraId="397FB550" w14:textId="48024CB0" w:rsidR="00A747DC" w:rsidRPr="00A747DC" w:rsidRDefault="00A747DC" w:rsidP="008D4718">
      <w:pPr>
        <w:pStyle w:val="BodyText"/>
        <w:spacing w:before="96"/>
        <w:ind w:right="64"/>
        <w:rPr>
          <w:rFonts w:ascii="Trebuchet MS" w:eastAsiaTheme="minorEastAsia" w:hAnsi="Trebuchet MS" w:cs="Arial"/>
        </w:rPr>
      </w:pPr>
      <w:r w:rsidRPr="00A747DC">
        <w:rPr>
          <w:rFonts w:ascii="Trebuchet MS" w:eastAsiaTheme="minorEastAsia" w:hAnsi="Trebuchet MS" w:cs="Arial"/>
        </w:rPr>
        <w:t xml:space="preserve">If you’ve benefits in both the final salary and career average </w:t>
      </w:r>
      <w:proofErr w:type="gramStart"/>
      <w:r w:rsidRPr="00A747DC">
        <w:rPr>
          <w:rFonts w:ascii="Trebuchet MS" w:eastAsiaTheme="minorEastAsia" w:hAnsi="Trebuchet MS" w:cs="Arial"/>
        </w:rPr>
        <w:t>schemes</w:t>
      </w:r>
      <w:proofErr w:type="gramEnd"/>
      <w:r w:rsidRPr="00A747DC">
        <w:rPr>
          <w:rFonts w:ascii="Trebuchet MS" w:eastAsiaTheme="minorEastAsia" w:hAnsi="Trebuchet MS" w:cs="Arial"/>
        </w:rPr>
        <w:t xml:space="preserve"> it’s important to be aware that you’ll have different NPAs for each.</w:t>
      </w:r>
    </w:p>
    <w:p w14:paraId="735B986C" w14:textId="77777777" w:rsidR="00A747DC" w:rsidRPr="00A747DC" w:rsidRDefault="00A747DC" w:rsidP="008D4718">
      <w:pPr>
        <w:spacing w:before="172" w:line="240" w:lineRule="auto"/>
        <w:ind w:right="238"/>
        <w:rPr>
          <w:rFonts w:ascii="Trebuchet MS" w:hAnsi="Trebuchet MS" w:cs="Arial"/>
          <w:b/>
          <w:bCs/>
          <w:sz w:val="24"/>
          <w:szCs w:val="24"/>
        </w:rPr>
      </w:pPr>
      <w:r w:rsidRPr="00A747DC">
        <w:rPr>
          <w:rFonts w:ascii="Trebuchet MS" w:hAnsi="Trebuchet MS" w:cs="Arial"/>
          <w:b/>
          <w:bCs/>
          <w:sz w:val="24"/>
          <w:szCs w:val="24"/>
        </w:rPr>
        <w:t xml:space="preserve">Career average scheme </w:t>
      </w:r>
    </w:p>
    <w:p w14:paraId="1BF369B0" w14:textId="77777777" w:rsidR="00A747DC" w:rsidRPr="00A747DC" w:rsidRDefault="00A747DC" w:rsidP="008D4718">
      <w:pPr>
        <w:spacing w:before="172" w:line="240" w:lineRule="auto"/>
        <w:ind w:right="238"/>
        <w:rPr>
          <w:rFonts w:ascii="Trebuchet MS" w:hAnsi="Trebuchet MS" w:cs="Arial"/>
          <w:sz w:val="24"/>
          <w:szCs w:val="24"/>
        </w:rPr>
      </w:pPr>
      <w:r w:rsidRPr="00A747DC">
        <w:rPr>
          <w:rFonts w:ascii="Trebuchet MS" w:hAnsi="Trebuchet MS" w:cs="Arial"/>
          <w:sz w:val="24"/>
          <w:szCs w:val="24"/>
        </w:rPr>
        <w:t xml:space="preserve">In the career average scheme, your NPA is either your State Pension Age or age 65, whichever is the later date. </w:t>
      </w:r>
    </w:p>
    <w:p w14:paraId="642A418D" w14:textId="77777777" w:rsidR="00A747DC" w:rsidRPr="00A747DC" w:rsidRDefault="00A747DC" w:rsidP="008D4718">
      <w:pPr>
        <w:spacing w:before="172" w:line="240" w:lineRule="auto"/>
        <w:ind w:right="238"/>
        <w:rPr>
          <w:rFonts w:ascii="Trebuchet MS" w:hAnsi="Trebuchet MS" w:cs="Arial"/>
          <w:b/>
          <w:bCs/>
          <w:sz w:val="24"/>
          <w:szCs w:val="24"/>
        </w:rPr>
      </w:pPr>
      <w:r w:rsidRPr="00A747DC">
        <w:rPr>
          <w:rFonts w:ascii="Trebuchet MS" w:hAnsi="Trebuchet MS" w:cs="Arial"/>
          <w:b/>
          <w:bCs/>
          <w:sz w:val="24"/>
          <w:szCs w:val="24"/>
        </w:rPr>
        <w:t xml:space="preserve">Final salary scheme </w:t>
      </w:r>
    </w:p>
    <w:p w14:paraId="3BCF9932" w14:textId="39B43F92" w:rsidR="00A747DC" w:rsidRPr="00A747DC" w:rsidRDefault="00A747DC" w:rsidP="008D4718">
      <w:pPr>
        <w:spacing w:before="172" w:line="240" w:lineRule="auto"/>
        <w:ind w:right="238"/>
        <w:rPr>
          <w:rFonts w:ascii="Trebuchet MS" w:hAnsi="Trebuchet MS" w:cs="Arial"/>
          <w:sz w:val="24"/>
          <w:szCs w:val="24"/>
        </w:rPr>
      </w:pPr>
      <w:r w:rsidRPr="00A747DC">
        <w:rPr>
          <w:rFonts w:ascii="Trebuchet MS" w:hAnsi="Trebuchet MS" w:cs="Arial"/>
          <w:sz w:val="24"/>
          <w:szCs w:val="24"/>
        </w:rPr>
        <w:t xml:space="preserve">The NPA for your final salary benefits is 60 or 65, depending on when you entered pensionable service. You may have benefits in both sections if you had a break of more than five years </w:t>
      </w:r>
      <w:r w:rsidR="00C04C76" w:rsidRPr="00C04C76">
        <w:rPr>
          <w:rFonts w:ascii="Trebuchet MS" w:hAnsi="Trebuchet MS" w:cs="Arial"/>
          <w:sz w:val="24"/>
          <w:szCs w:val="24"/>
        </w:rPr>
        <w:t xml:space="preserve">spanning or starting on or after 1 January </w:t>
      </w:r>
      <w:proofErr w:type="gramStart"/>
      <w:r w:rsidR="00C04C76" w:rsidRPr="00C04C76">
        <w:rPr>
          <w:rFonts w:ascii="Trebuchet MS" w:hAnsi="Trebuchet MS" w:cs="Arial"/>
          <w:sz w:val="24"/>
          <w:szCs w:val="24"/>
        </w:rPr>
        <w:t>2007.</w:t>
      </w:r>
      <w:r w:rsidRPr="00A747DC">
        <w:rPr>
          <w:rFonts w:ascii="Trebuchet MS" w:hAnsi="Trebuchet MS" w:cs="Arial"/>
          <w:sz w:val="24"/>
          <w:szCs w:val="24"/>
        </w:rPr>
        <w:t>.</w:t>
      </w:r>
      <w:proofErr w:type="gramEnd"/>
      <w:r w:rsidRPr="00A747DC">
        <w:rPr>
          <w:rFonts w:ascii="Trebuchet MS" w:hAnsi="Trebuchet MS" w:cs="Arial"/>
          <w:sz w:val="24"/>
          <w:szCs w:val="24"/>
        </w:rPr>
        <w:t xml:space="preserve"> </w:t>
      </w:r>
    </w:p>
    <w:p w14:paraId="6997F33B" w14:textId="47F5B55A" w:rsidR="00A747DC" w:rsidRPr="00A747DC" w:rsidRDefault="00A747DC" w:rsidP="008D4718">
      <w:pPr>
        <w:spacing w:before="172" w:line="240" w:lineRule="auto"/>
        <w:ind w:right="238"/>
        <w:rPr>
          <w:rFonts w:ascii="Trebuchet MS" w:hAnsi="Trebuchet MS" w:cs="Arial"/>
          <w:b/>
          <w:bCs/>
          <w:sz w:val="24"/>
          <w:szCs w:val="24"/>
        </w:rPr>
      </w:pPr>
      <w:r w:rsidRPr="00A747DC">
        <w:rPr>
          <w:rFonts w:ascii="Trebuchet MS" w:hAnsi="Trebuchet MS" w:cs="Arial"/>
          <w:b/>
          <w:bCs/>
          <w:sz w:val="24"/>
          <w:szCs w:val="24"/>
        </w:rPr>
        <w:t>Benefit in both the final salary and career average schemes</w:t>
      </w:r>
    </w:p>
    <w:p w14:paraId="048428CF" w14:textId="50AC2224" w:rsidR="005612B7" w:rsidRPr="00A747DC" w:rsidRDefault="00A747DC" w:rsidP="008D4718">
      <w:pPr>
        <w:spacing w:before="172" w:line="240" w:lineRule="auto"/>
        <w:ind w:right="238"/>
        <w:rPr>
          <w:rFonts w:ascii="Trebuchet MS" w:hAnsi="Trebuchet MS" w:cs="Arial"/>
          <w:sz w:val="24"/>
          <w:szCs w:val="24"/>
        </w:rPr>
      </w:pPr>
      <w:r w:rsidRPr="00A747DC">
        <w:rPr>
          <w:rFonts w:ascii="Trebuchet MS" w:hAnsi="Trebuchet MS" w:cs="Arial"/>
          <w:sz w:val="24"/>
          <w:szCs w:val="24"/>
        </w:rPr>
        <w:t>If you have final salary benefits and have</w:t>
      </w:r>
      <w:r>
        <w:rPr>
          <w:rFonts w:ascii="Trebuchet MS" w:hAnsi="Trebuchet MS" w:cs="Arial"/>
          <w:sz w:val="24"/>
          <w:szCs w:val="24"/>
        </w:rPr>
        <w:t xml:space="preserve"> </w:t>
      </w:r>
      <w:r w:rsidRPr="00A747DC">
        <w:rPr>
          <w:rFonts w:ascii="Trebuchet MS" w:hAnsi="Trebuchet MS" w:cs="Arial"/>
          <w:sz w:val="24"/>
          <w:szCs w:val="24"/>
        </w:rPr>
        <w:t>moved to the career average scheme, the final</w:t>
      </w:r>
      <w:r>
        <w:rPr>
          <w:rFonts w:ascii="Trebuchet MS" w:hAnsi="Trebuchet MS" w:cs="Arial"/>
          <w:sz w:val="24"/>
          <w:szCs w:val="24"/>
        </w:rPr>
        <w:t xml:space="preserve"> </w:t>
      </w:r>
      <w:r w:rsidRPr="00A747DC">
        <w:rPr>
          <w:rFonts w:ascii="Trebuchet MS" w:hAnsi="Trebuchet MS" w:cs="Arial"/>
          <w:sz w:val="24"/>
          <w:szCs w:val="24"/>
        </w:rPr>
        <w:t>salary benefits are retained and are deferred</w:t>
      </w:r>
      <w:r>
        <w:rPr>
          <w:rFonts w:ascii="Trebuchet MS" w:hAnsi="Trebuchet MS" w:cs="Arial"/>
          <w:sz w:val="24"/>
          <w:szCs w:val="24"/>
        </w:rPr>
        <w:t xml:space="preserve"> </w:t>
      </w:r>
      <w:r w:rsidRPr="00A747DC">
        <w:rPr>
          <w:rFonts w:ascii="Trebuchet MS" w:hAnsi="Trebuchet MS" w:cs="Arial"/>
          <w:sz w:val="24"/>
          <w:szCs w:val="24"/>
        </w:rPr>
        <w:t>until you choose to take your pension. We’ll</w:t>
      </w:r>
      <w:r>
        <w:rPr>
          <w:rFonts w:ascii="Trebuchet MS" w:hAnsi="Trebuchet MS" w:cs="Arial"/>
          <w:sz w:val="24"/>
          <w:szCs w:val="24"/>
        </w:rPr>
        <w:t xml:space="preserve"> </w:t>
      </w:r>
      <w:r w:rsidRPr="00A747DC">
        <w:rPr>
          <w:rFonts w:ascii="Trebuchet MS" w:hAnsi="Trebuchet MS" w:cs="Arial"/>
          <w:sz w:val="24"/>
          <w:szCs w:val="24"/>
        </w:rPr>
        <w:t>use the salaries earned during your career</w:t>
      </w:r>
      <w:r>
        <w:rPr>
          <w:rFonts w:ascii="Trebuchet MS" w:hAnsi="Trebuchet MS" w:cs="Arial"/>
          <w:sz w:val="24"/>
          <w:szCs w:val="24"/>
        </w:rPr>
        <w:t xml:space="preserve"> </w:t>
      </w:r>
      <w:r w:rsidRPr="00A747DC">
        <w:rPr>
          <w:rFonts w:ascii="Trebuchet MS" w:hAnsi="Trebuchet MS" w:cs="Arial"/>
          <w:sz w:val="24"/>
          <w:szCs w:val="24"/>
        </w:rPr>
        <w:t>average service to calculate your final salary</w:t>
      </w:r>
      <w:r>
        <w:rPr>
          <w:rFonts w:ascii="Trebuchet MS" w:hAnsi="Trebuchet MS" w:cs="Arial"/>
          <w:sz w:val="24"/>
          <w:szCs w:val="24"/>
        </w:rPr>
        <w:t xml:space="preserve"> </w:t>
      </w:r>
      <w:r w:rsidRPr="00A747DC">
        <w:rPr>
          <w:rFonts w:ascii="Trebuchet MS" w:hAnsi="Trebuchet MS" w:cs="Arial"/>
          <w:sz w:val="24"/>
          <w:szCs w:val="24"/>
        </w:rPr>
        <w:t>benefits. This is called the final salary link and</w:t>
      </w:r>
      <w:r>
        <w:rPr>
          <w:rFonts w:ascii="Trebuchet MS" w:hAnsi="Trebuchet MS" w:cs="Arial"/>
          <w:sz w:val="24"/>
          <w:szCs w:val="24"/>
        </w:rPr>
        <w:t xml:space="preserve"> </w:t>
      </w:r>
      <w:r w:rsidRPr="00A747DC">
        <w:rPr>
          <w:rFonts w:ascii="Trebuchet MS" w:hAnsi="Trebuchet MS" w:cs="Arial"/>
          <w:sz w:val="24"/>
          <w:szCs w:val="24"/>
        </w:rPr>
        <w:t>ensures that your you continue to benefit from</w:t>
      </w:r>
      <w:r>
        <w:rPr>
          <w:rFonts w:ascii="Trebuchet MS" w:hAnsi="Trebuchet MS" w:cs="Arial"/>
          <w:sz w:val="24"/>
          <w:szCs w:val="24"/>
        </w:rPr>
        <w:t xml:space="preserve"> </w:t>
      </w:r>
      <w:r w:rsidRPr="00A747DC">
        <w:rPr>
          <w:rFonts w:ascii="Trebuchet MS" w:hAnsi="Trebuchet MS" w:cs="Arial"/>
          <w:sz w:val="24"/>
          <w:szCs w:val="24"/>
        </w:rPr>
        <w:t>the typically higher salaries you’ll earn as your</w:t>
      </w:r>
      <w:r>
        <w:rPr>
          <w:rFonts w:ascii="Trebuchet MS" w:hAnsi="Trebuchet MS" w:cs="Arial"/>
          <w:sz w:val="24"/>
          <w:szCs w:val="24"/>
        </w:rPr>
        <w:t xml:space="preserve"> </w:t>
      </w:r>
      <w:r w:rsidRPr="00A747DC">
        <w:rPr>
          <w:rFonts w:ascii="Trebuchet MS" w:hAnsi="Trebuchet MS" w:cs="Arial"/>
          <w:sz w:val="24"/>
          <w:szCs w:val="24"/>
        </w:rPr>
        <w:t>career progresses. However, if you take a break</w:t>
      </w:r>
      <w:r>
        <w:rPr>
          <w:rFonts w:ascii="Trebuchet MS" w:hAnsi="Trebuchet MS" w:cs="Arial"/>
          <w:sz w:val="24"/>
          <w:szCs w:val="24"/>
        </w:rPr>
        <w:t xml:space="preserve"> </w:t>
      </w:r>
      <w:r w:rsidRPr="00A747DC">
        <w:rPr>
          <w:rFonts w:ascii="Trebuchet MS" w:hAnsi="Trebuchet MS" w:cs="Arial"/>
          <w:sz w:val="24"/>
          <w:szCs w:val="24"/>
        </w:rPr>
        <w:t>from pensionable service of more than five</w:t>
      </w:r>
      <w:r>
        <w:rPr>
          <w:rFonts w:ascii="Trebuchet MS" w:hAnsi="Trebuchet MS" w:cs="Arial"/>
          <w:sz w:val="24"/>
          <w:szCs w:val="24"/>
        </w:rPr>
        <w:t xml:space="preserve"> </w:t>
      </w:r>
      <w:r w:rsidRPr="00A747DC">
        <w:rPr>
          <w:rFonts w:ascii="Trebuchet MS" w:hAnsi="Trebuchet MS" w:cs="Arial"/>
          <w:sz w:val="24"/>
          <w:szCs w:val="24"/>
        </w:rPr>
        <w:t>years then the final salary link is broken. We’ll</w:t>
      </w:r>
      <w:r>
        <w:rPr>
          <w:rFonts w:ascii="Trebuchet MS" w:hAnsi="Trebuchet MS" w:cs="Arial"/>
          <w:sz w:val="24"/>
          <w:szCs w:val="24"/>
        </w:rPr>
        <w:t xml:space="preserve"> </w:t>
      </w:r>
      <w:r w:rsidRPr="00A747DC">
        <w:rPr>
          <w:rFonts w:ascii="Trebuchet MS" w:hAnsi="Trebuchet MS" w:cs="Arial"/>
          <w:sz w:val="24"/>
          <w:szCs w:val="24"/>
        </w:rPr>
        <w:t>then use the average salary at the time of the</w:t>
      </w:r>
      <w:r>
        <w:rPr>
          <w:rFonts w:ascii="Trebuchet MS" w:hAnsi="Trebuchet MS" w:cs="Arial"/>
          <w:sz w:val="24"/>
          <w:szCs w:val="24"/>
        </w:rPr>
        <w:t xml:space="preserve"> </w:t>
      </w:r>
      <w:r w:rsidRPr="00A747DC">
        <w:rPr>
          <w:rFonts w:ascii="Trebuchet MS" w:hAnsi="Trebuchet MS" w:cs="Arial"/>
          <w:sz w:val="24"/>
          <w:szCs w:val="24"/>
        </w:rPr>
        <w:t>break in service to calculate your final salary</w:t>
      </w:r>
      <w:r>
        <w:rPr>
          <w:rFonts w:ascii="Trebuchet MS" w:hAnsi="Trebuchet MS" w:cs="Arial"/>
          <w:sz w:val="24"/>
          <w:szCs w:val="24"/>
        </w:rPr>
        <w:t xml:space="preserve"> </w:t>
      </w:r>
      <w:r w:rsidRPr="00A747DC">
        <w:rPr>
          <w:rFonts w:ascii="Trebuchet MS" w:hAnsi="Trebuchet MS" w:cs="Arial"/>
          <w:sz w:val="24"/>
          <w:szCs w:val="24"/>
        </w:rPr>
        <w:t>pension.</w:t>
      </w:r>
    </w:p>
    <w:p w14:paraId="6D5582B4" w14:textId="77777777" w:rsidR="005612B7" w:rsidRPr="005612B7" w:rsidRDefault="005612B7" w:rsidP="008D4718">
      <w:pPr>
        <w:spacing w:before="172" w:line="240" w:lineRule="auto"/>
        <w:ind w:right="238" w:hanging="426"/>
        <w:rPr>
          <w:rFonts w:ascii="Trebuchet MS" w:hAnsi="Trebuchet MS" w:cs="Arial"/>
          <w:b/>
          <w:bCs/>
          <w:sz w:val="24"/>
          <w:szCs w:val="24"/>
        </w:rPr>
      </w:pPr>
    </w:p>
    <w:p w14:paraId="0950DEBE" w14:textId="0A4D75BB" w:rsidR="007B668A" w:rsidRPr="001F61D9" w:rsidRDefault="001B6C00" w:rsidP="008D4718">
      <w:pPr>
        <w:pStyle w:val="Heading2"/>
        <w:numPr>
          <w:ilvl w:val="0"/>
          <w:numId w:val="0"/>
        </w:numPr>
        <w:spacing w:line="240" w:lineRule="auto"/>
        <w:rPr>
          <w:rFonts w:eastAsiaTheme="minorEastAsia" w:cs="Arial"/>
          <w:b w:val="0"/>
          <w:smallCaps/>
          <w:color w:val="auto"/>
        </w:rPr>
      </w:pPr>
      <w:r>
        <w:br w:type="column"/>
      </w:r>
      <w:bookmarkStart w:id="0" w:name="_Hlk97809277"/>
      <w:r w:rsidR="00A5318E" w:rsidRPr="001F61D9">
        <w:rPr>
          <w:rFonts w:eastAsiaTheme="minorEastAsia" w:cs="Arial"/>
          <w:b w:val="0"/>
          <w:color w:val="auto"/>
        </w:rPr>
        <w:lastRenderedPageBreak/>
        <w:t>What if I’m joining from another public sector role?</w:t>
      </w:r>
      <w:bookmarkEnd w:id="0"/>
    </w:p>
    <w:p w14:paraId="3F15398F" w14:textId="77777777" w:rsidR="009764A6" w:rsidRPr="009764A6" w:rsidRDefault="009764A6" w:rsidP="008D4718">
      <w:pPr>
        <w:pStyle w:val="BodyText"/>
        <w:ind w:right="264" w:hanging="426"/>
        <w:rPr>
          <w:rFonts w:ascii="Trebuchet MS" w:eastAsiaTheme="minorEastAsia" w:hAnsi="Trebuchet MS" w:cs="Arial"/>
        </w:rPr>
      </w:pPr>
    </w:p>
    <w:p w14:paraId="57A1771A" w14:textId="5330F887" w:rsidR="009764A6" w:rsidRDefault="009764A6" w:rsidP="008D4718">
      <w:pPr>
        <w:pStyle w:val="BodyText"/>
        <w:spacing w:before="1"/>
        <w:rPr>
          <w:rFonts w:ascii="Trebuchet MS" w:eastAsiaTheme="minorEastAsia" w:hAnsi="Trebuchet MS" w:cs="Arial"/>
          <w:b/>
          <w:bCs/>
        </w:rPr>
      </w:pPr>
      <w:r>
        <w:rPr>
          <w:rFonts w:ascii="Trebuchet MS" w:eastAsiaTheme="minorEastAsia" w:hAnsi="Trebuchet MS" w:cs="Arial"/>
          <w:b/>
          <w:bCs/>
        </w:rPr>
        <w:t>Continuous Pensionable Public Service</w:t>
      </w:r>
    </w:p>
    <w:p w14:paraId="18BB3E1F" w14:textId="77777777" w:rsidR="00653611" w:rsidRDefault="00653611" w:rsidP="008D4718">
      <w:pPr>
        <w:pStyle w:val="BodyText"/>
        <w:spacing w:before="1"/>
        <w:rPr>
          <w:rFonts w:ascii="Trebuchet MS" w:eastAsiaTheme="minorEastAsia" w:hAnsi="Trebuchet MS" w:cs="Arial"/>
          <w:b/>
          <w:bCs/>
        </w:rPr>
      </w:pPr>
    </w:p>
    <w:p w14:paraId="6AFA02D0" w14:textId="77777777" w:rsidR="009764A6" w:rsidRDefault="009764A6" w:rsidP="008D4718">
      <w:pPr>
        <w:pStyle w:val="BodyText"/>
        <w:spacing w:before="1"/>
        <w:rPr>
          <w:rFonts w:ascii="Trebuchet MS" w:eastAsiaTheme="minorEastAsia" w:hAnsi="Trebuchet MS" w:cs="Arial"/>
        </w:rPr>
      </w:pPr>
      <w:r w:rsidRPr="009764A6">
        <w:rPr>
          <w:rFonts w:ascii="Trebuchet MS" w:eastAsiaTheme="minorEastAsia" w:hAnsi="Trebuchet MS" w:cs="Arial"/>
        </w:rPr>
        <w:t xml:space="preserve">If you had protections in another public service pension </w:t>
      </w:r>
      <w:proofErr w:type="gramStart"/>
      <w:r w:rsidRPr="009764A6">
        <w:rPr>
          <w:rFonts w:ascii="Trebuchet MS" w:eastAsiaTheme="minorEastAsia" w:hAnsi="Trebuchet MS" w:cs="Arial"/>
        </w:rPr>
        <w:t>scheme  (</w:t>
      </w:r>
      <w:proofErr w:type="gramEnd"/>
      <w:r w:rsidRPr="009764A6">
        <w:rPr>
          <w:rFonts w:ascii="Trebuchet MS" w:eastAsiaTheme="minorEastAsia" w:hAnsi="Trebuchet MS" w:cs="Arial"/>
        </w:rPr>
        <w:t xml:space="preserve">for  example local government, civil service or NHS) the protections can be carried across to the Teachers’ Pension Scheme. We’ll need to know the details of the service and protection you held in your previous </w:t>
      </w:r>
      <w:proofErr w:type="gramStart"/>
      <w:r w:rsidRPr="009764A6">
        <w:rPr>
          <w:rFonts w:ascii="Trebuchet MS" w:eastAsiaTheme="minorEastAsia" w:hAnsi="Trebuchet MS" w:cs="Arial"/>
        </w:rPr>
        <w:t>scheme</w:t>
      </w:r>
      <w:proofErr w:type="gramEnd"/>
      <w:r w:rsidRPr="009764A6">
        <w:rPr>
          <w:rFonts w:ascii="Trebuchet MS" w:eastAsiaTheme="minorEastAsia" w:hAnsi="Trebuchet MS" w:cs="Arial"/>
        </w:rPr>
        <w:t xml:space="preserve"> and we’ll then assess whether, had you been in the Teachers’ Pension Scheme on 1 April 2012, you’d have qualified for any protection with us.</w:t>
      </w:r>
    </w:p>
    <w:p w14:paraId="172CAFA9" w14:textId="77777777" w:rsidR="009764A6" w:rsidRDefault="009764A6" w:rsidP="008D4718">
      <w:pPr>
        <w:pStyle w:val="BodyText"/>
        <w:spacing w:before="1"/>
        <w:rPr>
          <w:rFonts w:ascii="Trebuchet MS" w:eastAsiaTheme="minorEastAsia" w:hAnsi="Trebuchet MS" w:cs="Arial"/>
        </w:rPr>
      </w:pPr>
    </w:p>
    <w:p w14:paraId="4A92E1BD" w14:textId="299B5E6F" w:rsidR="009764A6" w:rsidRPr="009764A6" w:rsidRDefault="009764A6" w:rsidP="008D4718">
      <w:pPr>
        <w:pStyle w:val="BodyText"/>
        <w:spacing w:before="1"/>
        <w:rPr>
          <w:rFonts w:ascii="Trebuchet MS" w:eastAsiaTheme="minorEastAsia" w:hAnsi="Trebuchet MS" w:cs="Arial"/>
        </w:rPr>
      </w:pPr>
      <w:r w:rsidRPr="009764A6">
        <w:rPr>
          <w:rFonts w:ascii="Trebuchet MS" w:eastAsiaTheme="minorEastAsia" w:hAnsi="Trebuchet MS" w:cs="Arial"/>
        </w:rPr>
        <w:t xml:space="preserve">Service in another public service scheme can also count towards retaining the </w:t>
      </w:r>
      <w:r w:rsidR="0089073F">
        <w:rPr>
          <w:rFonts w:ascii="Trebuchet MS" w:eastAsiaTheme="minorEastAsia" w:hAnsi="Trebuchet MS" w:cs="Arial"/>
        </w:rPr>
        <w:t>final salary</w:t>
      </w:r>
      <w:r w:rsidRPr="009764A6">
        <w:rPr>
          <w:rFonts w:ascii="Trebuchet MS" w:eastAsiaTheme="minorEastAsia" w:hAnsi="Trebuchet MS" w:cs="Arial"/>
        </w:rPr>
        <w:t xml:space="preserve"> Link protection. If you leave the Teachers’ Pension Scheme and then return after a single break of more than five </w:t>
      </w:r>
      <w:proofErr w:type="gramStart"/>
      <w:r w:rsidRPr="009764A6">
        <w:rPr>
          <w:rFonts w:ascii="Trebuchet MS" w:eastAsiaTheme="minorEastAsia" w:hAnsi="Trebuchet MS" w:cs="Arial"/>
        </w:rPr>
        <w:t>years</w:t>
      </w:r>
      <w:proofErr w:type="gramEnd"/>
      <w:r w:rsidRPr="009764A6">
        <w:rPr>
          <w:rFonts w:ascii="Trebuchet MS" w:eastAsiaTheme="minorEastAsia" w:hAnsi="Trebuchet MS" w:cs="Arial"/>
        </w:rPr>
        <w:t xml:space="preserve"> the Salary Link protection is lost. But if you were in another public service scheme during that period the </w:t>
      </w:r>
      <w:r w:rsidR="0089073F">
        <w:rPr>
          <w:rFonts w:ascii="Trebuchet MS" w:eastAsiaTheme="minorEastAsia" w:hAnsi="Trebuchet MS" w:cs="Arial"/>
        </w:rPr>
        <w:t>final salary</w:t>
      </w:r>
      <w:r w:rsidRPr="009764A6">
        <w:rPr>
          <w:rFonts w:ascii="Trebuchet MS" w:eastAsiaTheme="minorEastAsia" w:hAnsi="Trebuchet MS" w:cs="Arial"/>
        </w:rPr>
        <w:t xml:space="preserve"> Link protection can be retained, as long as you haven’t had a break of more than five years from any pensionable public service. This means you can still benefit from having your </w:t>
      </w:r>
      <w:r w:rsidR="0089073F">
        <w:rPr>
          <w:rFonts w:ascii="Trebuchet MS" w:eastAsiaTheme="minorEastAsia" w:hAnsi="Trebuchet MS" w:cs="Arial"/>
        </w:rPr>
        <w:t>final salary</w:t>
      </w:r>
      <w:r w:rsidRPr="009764A6">
        <w:rPr>
          <w:rFonts w:ascii="Trebuchet MS" w:eastAsiaTheme="minorEastAsia" w:hAnsi="Trebuchet MS" w:cs="Arial"/>
        </w:rPr>
        <w:t xml:space="preserve"> pension calculated using the salaries earned prior to retirement.</w:t>
      </w:r>
    </w:p>
    <w:p w14:paraId="7FEAF017" w14:textId="77777777" w:rsidR="009764A6" w:rsidRPr="009764A6" w:rsidRDefault="009764A6" w:rsidP="008D4718">
      <w:pPr>
        <w:pStyle w:val="BodyText"/>
        <w:spacing w:before="179" w:line="261" w:lineRule="auto"/>
        <w:ind w:right="207"/>
        <w:rPr>
          <w:rFonts w:ascii="Trebuchet MS" w:eastAsiaTheme="minorEastAsia" w:hAnsi="Trebuchet MS" w:cs="Arial"/>
        </w:rPr>
      </w:pPr>
      <w:r w:rsidRPr="009764A6">
        <w:rPr>
          <w:rFonts w:ascii="Trebuchet MS" w:eastAsiaTheme="minorEastAsia" w:hAnsi="Trebuchet MS" w:cs="Arial"/>
        </w:rPr>
        <w:t xml:space="preserve">If you think you’ll benefit from retained </w:t>
      </w:r>
      <w:proofErr w:type="gramStart"/>
      <w:r w:rsidRPr="009764A6">
        <w:rPr>
          <w:rFonts w:ascii="Trebuchet MS" w:eastAsiaTheme="minorEastAsia" w:hAnsi="Trebuchet MS" w:cs="Arial"/>
        </w:rPr>
        <w:t>protections</w:t>
      </w:r>
      <w:proofErr w:type="gramEnd"/>
      <w:r w:rsidRPr="009764A6">
        <w:rPr>
          <w:rFonts w:ascii="Trebuchet MS" w:eastAsiaTheme="minorEastAsia" w:hAnsi="Trebuchet MS" w:cs="Arial"/>
        </w:rPr>
        <w:t xml:space="preserve"> please complete the Joiner Questionnaire available on our website to tell us about your previous pensionable public service.</w:t>
      </w:r>
    </w:p>
    <w:p w14:paraId="5AF19BA4" w14:textId="77777777" w:rsidR="007B668A" w:rsidRPr="007B668A" w:rsidRDefault="007B668A" w:rsidP="008D4718">
      <w:pPr>
        <w:spacing w:line="240" w:lineRule="auto"/>
        <w:ind w:hanging="426"/>
        <w:rPr>
          <w:rFonts w:ascii="Trebuchet MS" w:hAnsi="Trebuchet MS" w:cs="Arial"/>
          <w:sz w:val="24"/>
          <w:szCs w:val="24"/>
        </w:rPr>
      </w:pPr>
    </w:p>
    <w:p w14:paraId="4963FDE9" w14:textId="77777777" w:rsidR="009764A6" w:rsidRDefault="007B668A" w:rsidP="008D4718">
      <w:pPr>
        <w:pStyle w:val="Heading2"/>
        <w:numPr>
          <w:ilvl w:val="0"/>
          <w:numId w:val="0"/>
        </w:numPr>
        <w:spacing w:line="240" w:lineRule="auto"/>
        <w:rPr>
          <w:rFonts w:eastAsiaTheme="minorEastAsia" w:cs="Arial"/>
          <w:b w:val="0"/>
          <w:bCs/>
          <w:smallCaps/>
          <w:color w:val="auto"/>
        </w:rPr>
      </w:pPr>
      <w:r w:rsidRPr="007B668A">
        <w:rPr>
          <w:rFonts w:cs="Arial"/>
          <w:sz w:val="24"/>
          <w:szCs w:val="24"/>
        </w:rPr>
        <w:br w:type="column"/>
      </w:r>
      <w:r w:rsidR="009764A6">
        <w:rPr>
          <w:rFonts w:eastAsiaTheme="minorEastAsia" w:cs="Arial"/>
          <w:b w:val="0"/>
          <w:color w:val="auto"/>
        </w:rPr>
        <w:lastRenderedPageBreak/>
        <w:t>What happens if I work part-time?</w:t>
      </w:r>
    </w:p>
    <w:p w14:paraId="2CBA579B" w14:textId="77777777" w:rsidR="00A5318E" w:rsidRPr="00A5318E" w:rsidRDefault="00A5318E" w:rsidP="008D4718">
      <w:pPr>
        <w:ind w:hanging="426"/>
        <w:rPr>
          <w:rFonts w:ascii="Trebuchet MS" w:hAnsi="Trebuchet MS" w:cs="Arial"/>
          <w:sz w:val="24"/>
          <w:szCs w:val="24"/>
        </w:rPr>
      </w:pPr>
    </w:p>
    <w:p w14:paraId="03BFB1A0" w14:textId="77777777" w:rsidR="00A5318E" w:rsidRPr="00A5318E" w:rsidRDefault="00A5318E" w:rsidP="008D4718">
      <w:pPr>
        <w:rPr>
          <w:rFonts w:ascii="Trebuchet MS" w:hAnsi="Trebuchet MS" w:cs="Arial"/>
          <w:sz w:val="24"/>
          <w:szCs w:val="24"/>
        </w:rPr>
      </w:pPr>
      <w:r w:rsidRPr="00A5318E">
        <w:rPr>
          <w:rFonts w:ascii="Trebuchet MS" w:hAnsi="Trebuchet MS" w:cs="Arial"/>
          <w:sz w:val="24"/>
          <w:szCs w:val="24"/>
        </w:rPr>
        <w:t xml:space="preserve">If you’re teaching part-time in a post that started before 1 January 2007 and there’s been no contractual change to that employment, the service will only be pensionable if you make an election for it to be pensionable. But if there’s been a change of contract on or after 1 January 2007, your employer should have enrolled you into the Scheme at that point. </w:t>
      </w:r>
    </w:p>
    <w:p w14:paraId="6C0DF235" w14:textId="77777777" w:rsidR="00A5318E" w:rsidRPr="00A5318E" w:rsidRDefault="00A5318E" w:rsidP="008D4718">
      <w:pPr>
        <w:rPr>
          <w:rFonts w:ascii="Trebuchet MS" w:hAnsi="Trebuchet MS" w:cs="Arial"/>
          <w:sz w:val="24"/>
          <w:szCs w:val="24"/>
        </w:rPr>
      </w:pPr>
      <w:r w:rsidRPr="00A5318E">
        <w:rPr>
          <w:rFonts w:ascii="Trebuchet MS" w:hAnsi="Trebuchet MS" w:cs="Arial"/>
          <w:sz w:val="24"/>
          <w:szCs w:val="24"/>
        </w:rPr>
        <w:t xml:space="preserve">If you started working part-time on or after 1 January 2007 your service is immediately pensionable unless you opt out of the Scheme. </w:t>
      </w:r>
    </w:p>
    <w:p w14:paraId="6E11C619" w14:textId="77777777" w:rsidR="00A5318E" w:rsidRPr="00A5318E" w:rsidRDefault="00A5318E" w:rsidP="008D4718">
      <w:pPr>
        <w:rPr>
          <w:rFonts w:ascii="Trebuchet MS" w:hAnsi="Trebuchet MS" w:cs="Arial"/>
          <w:sz w:val="24"/>
          <w:szCs w:val="24"/>
        </w:rPr>
      </w:pPr>
      <w:r w:rsidRPr="00A5318E">
        <w:rPr>
          <w:rFonts w:ascii="Trebuchet MS" w:hAnsi="Trebuchet MS" w:cs="Arial"/>
          <w:b/>
          <w:bCs/>
          <w:sz w:val="24"/>
          <w:szCs w:val="24"/>
        </w:rPr>
        <w:t xml:space="preserve">Career average scheme </w:t>
      </w:r>
    </w:p>
    <w:p w14:paraId="3AE9AE2F" w14:textId="77777777" w:rsidR="00A5318E" w:rsidRPr="00A5318E" w:rsidRDefault="00A5318E" w:rsidP="008D4718">
      <w:pPr>
        <w:rPr>
          <w:rFonts w:ascii="Trebuchet MS" w:hAnsi="Trebuchet MS" w:cs="Arial"/>
          <w:sz w:val="24"/>
          <w:szCs w:val="24"/>
        </w:rPr>
      </w:pPr>
      <w:r w:rsidRPr="00A5318E">
        <w:rPr>
          <w:rFonts w:ascii="Trebuchet MS" w:hAnsi="Trebuchet MS" w:cs="Arial"/>
          <w:sz w:val="24"/>
          <w:szCs w:val="24"/>
        </w:rPr>
        <w:t xml:space="preserve">In the career average </w:t>
      </w:r>
      <w:proofErr w:type="gramStart"/>
      <w:r w:rsidRPr="00A5318E">
        <w:rPr>
          <w:rFonts w:ascii="Trebuchet MS" w:hAnsi="Trebuchet MS" w:cs="Arial"/>
          <w:sz w:val="24"/>
          <w:szCs w:val="24"/>
        </w:rPr>
        <w:t>scheme</w:t>
      </w:r>
      <w:proofErr w:type="gramEnd"/>
      <w:r w:rsidRPr="00A5318E">
        <w:rPr>
          <w:rFonts w:ascii="Trebuchet MS" w:hAnsi="Trebuchet MS" w:cs="Arial"/>
          <w:sz w:val="24"/>
          <w:szCs w:val="24"/>
        </w:rPr>
        <w:t xml:space="preserve"> your pension accrual is simply based on your actual pensionable earnings. Whatever these are, we apply the appropriate accrual rate to it. </w:t>
      </w:r>
    </w:p>
    <w:p w14:paraId="31CC19B7" w14:textId="77777777" w:rsidR="00A5318E" w:rsidRPr="00A5318E" w:rsidRDefault="00A5318E" w:rsidP="008D4718">
      <w:pPr>
        <w:rPr>
          <w:rFonts w:ascii="Trebuchet MS" w:hAnsi="Trebuchet MS" w:cs="Arial"/>
          <w:sz w:val="24"/>
          <w:szCs w:val="24"/>
        </w:rPr>
      </w:pPr>
      <w:r w:rsidRPr="00A5318E">
        <w:rPr>
          <w:rFonts w:ascii="Trebuchet MS" w:hAnsi="Trebuchet MS" w:cs="Arial"/>
          <w:b/>
          <w:bCs/>
          <w:sz w:val="24"/>
          <w:szCs w:val="24"/>
        </w:rPr>
        <w:t xml:space="preserve">Final salary scheme </w:t>
      </w:r>
    </w:p>
    <w:p w14:paraId="7E0356BF" w14:textId="77777777" w:rsidR="00A5318E" w:rsidRPr="00A5318E" w:rsidRDefault="00A5318E" w:rsidP="008D4718">
      <w:pPr>
        <w:rPr>
          <w:rFonts w:ascii="Trebuchet MS" w:hAnsi="Trebuchet MS" w:cs="Arial"/>
          <w:sz w:val="24"/>
          <w:szCs w:val="24"/>
        </w:rPr>
      </w:pPr>
      <w:r w:rsidRPr="00A5318E">
        <w:rPr>
          <w:rFonts w:ascii="Trebuchet MS" w:hAnsi="Trebuchet MS" w:cs="Arial"/>
          <w:sz w:val="24"/>
          <w:szCs w:val="24"/>
        </w:rPr>
        <w:t xml:space="preserve">If you worked part-time while in the final salary scheme, we’ll determine the number of days of actual service (that will have counted towards your total pensionable service in the scheme) by comparing the actual earnings to the full-time salary rate in that period. </w:t>
      </w:r>
    </w:p>
    <w:p w14:paraId="6123D259" w14:textId="77777777" w:rsidR="00A5318E" w:rsidRPr="00A5318E" w:rsidRDefault="00A5318E" w:rsidP="008D4718">
      <w:pPr>
        <w:rPr>
          <w:rFonts w:ascii="Trebuchet MS" w:hAnsi="Trebuchet MS" w:cs="Arial"/>
          <w:sz w:val="24"/>
          <w:szCs w:val="24"/>
        </w:rPr>
      </w:pPr>
      <w:r w:rsidRPr="00A5318E">
        <w:rPr>
          <w:rFonts w:ascii="Trebuchet MS" w:hAnsi="Trebuchet MS" w:cs="Arial"/>
          <w:sz w:val="24"/>
          <w:szCs w:val="24"/>
        </w:rPr>
        <w:t xml:space="preserve">We calculate it like this: </w:t>
      </w:r>
    </w:p>
    <w:p w14:paraId="1C75938E" w14:textId="36498F01" w:rsidR="00AD439B" w:rsidRDefault="00A5318E" w:rsidP="008D4718">
      <w:pPr>
        <w:rPr>
          <w:rFonts w:ascii="Trebuchet MS" w:hAnsi="Trebuchet MS" w:cs="Arial"/>
          <w:sz w:val="24"/>
          <w:szCs w:val="24"/>
        </w:rPr>
      </w:pPr>
      <w:r w:rsidRPr="00A5318E">
        <w:rPr>
          <w:rFonts w:ascii="Trebuchet MS" w:hAnsi="Trebuchet MS" w:cs="Arial"/>
          <w:sz w:val="24"/>
          <w:szCs w:val="24"/>
        </w:rPr>
        <w:t xml:space="preserve">Earnings divided by Annual Salary Rate which is then multiplied by 365 (or relevant number of days in the period if less than 365) to establish the number of days service that count towards your final salary pension. </w:t>
      </w:r>
      <w:r w:rsidR="00AD439B">
        <w:rPr>
          <w:rFonts w:ascii="Trebuchet MS" w:hAnsi="Trebuchet MS" w:cs="Arial"/>
          <w:sz w:val="24"/>
          <w:szCs w:val="24"/>
        </w:rPr>
        <w:br w:type="page"/>
      </w:r>
    </w:p>
    <w:p w14:paraId="0C553E5E" w14:textId="438A98A8" w:rsidR="003E4A6B" w:rsidRDefault="009764A6" w:rsidP="008D4718">
      <w:pPr>
        <w:pStyle w:val="Heading2"/>
        <w:numPr>
          <w:ilvl w:val="0"/>
          <w:numId w:val="0"/>
        </w:numPr>
        <w:spacing w:line="240" w:lineRule="auto"/>
        <w:rPr>
          <w:rFonts w:eastAsiaTheme="minorEastAsia" w:cs="Arial"/>
          <w:b w:val="0"/>
          <w:bCs/>
          <w:smallCaps/>
          <w:color w:val="auto"/>
        </w:rPr>
      </w:pPr>
      <w:r>
        <w:rPr>
          <w:rFonts w:eastAsiaTheme="minorEastAsia" w:cs="Arial"/>
          <w:b w:val="0"/>
          <w:color w:val="auto"/>
        </w:rPr>
        <w:lastRenderedPageBreak/>
        <w:t>What if I have multiple employments and work more than full-time?</w:t>
      </w:r>
    </w:p>
    <w:p w14:paraId="02CD9372" w14:textId="2AE42DA6" w:rsidR="00764589" w:rsidRPr="009764A6" w:rsidRDefault="00764589" w:rsidP="008D4718">
      <w:pPr>
        <w:spacing w:before="1" w:line="240" w:lineRule="auto"/>
        <w:ind w:right="129" w:hanging="426"/>
        <w:jc w:val="both"/>
        <w:rPr>
          <w:rFonts w:ascii="Trebuchet MS" w:hAnsi="Trebuchet MS" w:cs="Arial"/>
          <w:sz w:val="24"/>
          <w:szCs w:val="24"/>
        </w:rPr>
      </w:pPr>
    </w:p>
    <w:p w14:paraId="3452C517" w14:textId="04EDD55A" w:rsidR="00051436" w:rsidRDefault="009764A6" w:rsidP="008D4718">
      <w:pPr>
        <w:pStyle w:val="BodyText"/>
        <w:spacing w:before="96"/>
        <w:rPr>
          <w:rFonts w:ascii="Trebuchet MS" w:eastAsiaTheme="minorEastAsia" w:hAnsi="Trebuchet MS" w:cs="Arial"/>
        </w:rPr>
      </w:pPr>
      <w:r w:rsidRPr="009764A6">
        <w:rPr>
          <w:rFonts w:ascii="Trebuchet MS" w:eastAsiaTheme="minorEastAsia" w:hAnsi="Trebuchet MS" w:cs="Arial"/>
        </w:rPr>
        <w:t xml:space="preserve">How this affects you will depend on which </w:t>
      </w:r>
      <w:r w:rsidR="003375E6">
        <w:rPr>
          <w:rFonts w:ascii="Trebuchet MS" w:eastAsiaTheme="minorEastAsia" w:hAnsi="Trebuchet MS" w:cs="Arial"/>
        </w:rPr>
        <w:t>scheme</w:t>
      </w:r>
      <w:r w:rsidRPr="009764A6">
        <w:rPr>
          <w:rFonts w:ascii="Trebuchet MS" w:eastAsiaTheme="minorEastAsia" w:hAnsi="Trebuchet MS" w:cs="Arial"/>
        </w:rPr>
        <w:t xml:space="preserve"> you’re in.</w:t>
      </w:r>
    </w:p>
    <w:p w14:paraId="1FA0233B" w14:textId="77777777" w:rsidR="00051436" w:rsidRPr="00051436" w:rsidRDefault="00051436" w:rsidP="008D4718">
      <w:pPr>
        <w:pStyle w:val="BodyText"/>
        <w:spacing w:before="96"/>
        <w:ind w:hanging="426"/>
        <w:rPr>
          <w:rFonts w:ascii="Trebuchet MS" w:eastAsiaTheme="minorEastAsia" w:hAnsi="Trebuchet MS" w:cs="Arial"/>
        </w:rPr>
      </w:pPr>
    </w:p>
    <w:p w14:paraId="665FCB82" w14:textId="77777777"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b/>
          <w:bCs/>
          <w:sz w:val="24"/>
          <w:szCs w:val="24"/>
        </w:rPr>
        <w:t xml:space="preserve">Career average scheme </w:t>
      </w:r>
    </w:p>
    <w:p w14:paraId="040F375C" w14:textId="77777777"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sz w:val="24"/>
          <w:szCs w:val="24"/>
        </w:rPr>
        <w:t xml:space="preserve">In the career average </w:t>
      </w:r>
      <w:proofErr w:type="gramStart"/>
      <w:r w:rsidRPr="00051436">
        <w:rPr>
          <w:rFonts w:ascii="Trebuchet MS" w:hAnsi="Trebuchet MS" w:cs="Arial"/>
          <w:sz w:val="24"/>
          <w:szCs w:val="24"/>
        </w:rPr>
        <w:t>scheme</w:t>
      </w:r>
      <w:proofErr w:type="gramEnd"/>
      <w:r w:rsidRPr="00051436">
        <w:rPr>
          <w:rFonts w:ascii="Trebuchet MS" w:hAnsi="Trebuchet MS" w:cs="Arial"/>
          <w:sz w:val="24"/>
          <w:szCs w:val="24"/>
        </w:rPr>
        <w:t xml:space="preserve"> all eligible employments are pensionable in the Scheme, even if combined they add up to more than one full-time position. </w:t>
      </w:r>
    </w:p>
    <w:p w14:paraId="56CB84EF" w14:textId="77777777"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sz w:val="24"/>
          <w:szCs w:val="24"/>
        </w:rPr>
        <w:t xml:space="preserve">If you’re a member who transitioned from the final salary to career average scheme and have a part-time teaching employment that has been pensionable in the Local Government Pension Scheme, your employer should have moved you into the Teachers’ Pension Scheme in respect of that employment. </w:t>
      </w:r>
    </w:p>
    <w:p w14:paraId="58B7ADB9" w14:textId="77777777"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b/>
          <w:bCs/>
          <w:sz w:val="24"/>
          <w:szCs w:val="24"/>
        </w:rPr>
        <w:t xml:space="preserve">Final salary scheme </w:t>
      </w:r>
    </w:p>
    <w:p w14:paraId="19907770" w14:textId="6CB1AE3A"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sz w:val="24"/>
          <w:szCs w:val="24"/>
        </w:rPr>
        <w:t xml:space="preserve">If you were previously in the final salary scheme you couldn’t build up more than 365 days service in a year. This meant that any service above 365 days in any one Scheme year didn’t count towards your </w:t>
      </w:r>
      <w:r w:rsidR="00C04C76" w:rsidRPr="00C04C76">
        <w:rPr>
          <w:rFonts w:ascii="Trebuchet MS" w:hAnsi="Trebuchet MS" w:cs="Arial"/>
          <w:sz w:val="24"/>
          <w:szCs w:val="24"/>
        </w:rPr>
        <w:t>total amount of service ("reckonable service")</w:t>
      </w:r>
      <w:r w:rsidRPr="00051436">
        <w:rPr>
          <w:rFonts w:ascii="Trebuchet MS" w:hAnsi="Trebuchet MS" w:cs="Arial"/>
          <w:sz w:val="24"/>
          <w:szCs w:val="24"/>
        </w:rPr>
        <w:t xml:space="preserve">. </w:t>
      </w:r>
    </w:p>
    <w:p w14:paraId="5642C65F" w14:textId="357902B9" w:rsidR="00051436" w:rsidRPr="0005143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sz w:val="24"/>
          <w:szCs w:val="24"/>
        </w:rPr>
        <w:t xml:space="preserve">However, if you had multiple part-time employments which when combined add up to more than 365 days in a single scheme year, all the contributions are retained by the scheme </w:t>
      </w:r>
      <w:r w:rsidR="00C04C76">
        <w:rPr>
          <w:rFonts w:ascii="Trebuchet MS" w:hAnsi="Trebuchet MS" w:cs="Arial"/>
          <w:sz w:val="24"/>
          <w:szCs w:val="24"/>
        </w:rPr>
        <w:t>as</w:t>
      </w:r>
      <w:r w:rsidRPr="00051436">
        <w:rPr>
          <w:rFonts w:ascii="Trebuchet MS" w:hAnsi="Trebuchet MS" w:cs="Arial"/>
          <w:sz w:val="24"/>
          <w:szCs w:val="24"/>
        </w:rPr>
        <w:t xml:space="preserve"> the salaries still count towards the best average salary calculation. </w:t>
      </w:r>
    </w:p>
    <w:p w14:paraId="5885BF1A" w14:textId="3D9C56A8" w:rsidR="009764A6" w:rsidRDefault="00051436" w:rsidP="008D4718">
      <w:pPr>
        <w:spacing w:before="1" w:line="261" w:lineRule="auto"/>
        <w:ind w:right="129"/>
        <w:jc w:val="both"/>
        <w:rPr>
          <w:rFonts w:ascii="Trebuchet MS" w:hAnsi="Trebuchet MS" w:cs="Arial"/>
          <w:sz w:val="24"/>
          <w:szCs w:val="24"/>
        </w:rPr>
      </w:pPr>
      <w:r w:rsidRPr="00051436">
        <w:rPr>
          <w:rFonts w:ascii="Trebuchet MS" w:hAnsi="Trebuchet MS" w:cs="Arial"/>
          <w:sz w:val="24"/>
          <w:szCs w:val="24"/>
        </w:rPr>
        <w:t xml:space="preserve">If one of your employments was full-time, then any part-time employments were non-pensionable in the Teachers’ Pension </w:t>
      </w:r>
      <w:proofErr w:type="gramStart"/>
      <w:r w:rsidRPr="00051436">
        <w:rPr>
          <w:rFonts w:ascii="Trebuchet MS" w:hAnsi="Trebuchet MS" w:cs="Arial"/>
          <w:sz w:val="24"/>
          <w:szCs w:val="24"/>
        </w:rPr>
        <w:t>Scheme, but</w:t>
      </w:r>
      <w:proofErr w:type="gramEnd"/>
      <w:r w:rsidRPr="00051436">
        <w:rPr>
          <w:rFonts w:ascii="Trebuchet MS" w:hAnsi="Trebuchet MS" w:cs="Arial"/>
          <w:sz w:val="24"/>
          <w:szCs w:val="24"/>
        </w:rPr>
        <w:t xml:space="preserve"> may have been eligible to be in the Local Government Pension Scheme.</w:t>
      </w:r>
    </w:p>
    <w:p w14:paraId="1A6FECE2" w14:textId="77777777" w:rsidR="009764A6" w:rsidRPr="009764A6" w:rsidRDefault="009764A6" w:rsidP="008D4718">
      <w:pPr>
        <w:spacing w:before="1" w:line="261" w:lineRule="auto"/>
        <w:ind w:right="129" w:hanging="426"/>
        <w:jc w:val="both"/>
        <w:rPr>
          <w:rFonts w:ascii="Trebuchet MS" w:hAnsi="Trebuchet MS" w:cs="Arial"/>
          <w:sz w:val="24"/>
          <w:szCs w:val="24"/>
        </w:rPr>
      </w:pPr>
    </w:p>
    <w:p w14:paraId="73395267" w14:textId="77777777" w:rsidR="003E4A6B" w:rsidRPr="003E4A6B" w:rsidRDefault="003E4A6B" w:rsidP="008D4718">
      <w:pPr>
        <w:widowControl w:val="0"/>
        <w:tabs>
          <w:tab w:val="left" w:pos="255"/>
        </w:tabs>
        <w:autoSpaceDE w:val="0"/>
        <w:autoSpaceDN w:val="0"/>
        <w:spacing w:before="172" w:after="0" w:line="261" w:lineRule="auto"/>
        <w:ind w:right="138" w:hanging="426"/>
        <w:rPr>
          <w:rFonts w:ascii="Trebuchet MS" w:hAnsi="Trebuchet MS" w:cs="Arial"/>
          <w:sz w:val="24"/>
          <w:szCs w:val="24"/>
        </w:rPr>
      </w:pPr>
    </w:p>
    <w:p w14:paraId="2A8D1A87" w14:textId="032BCDC5" w:rsidR="00764589" w:rsidRDefault="003E4A6B" w:rsidP="008D4718">
      <w:pPr>
        <w:pStyle w:val="Heading2"/>
        <w:numPr>
          <w:ilvl w:val="0"/>
          <w:numId w:val="0"/>
        </w:numPr>
        <w:spacing w:line="240" w:lineRule="auto"/>
        <w:rPr>
          <w:rFonts w:eastAsiaTheme="minorEastAsia" w:cs="Arial"/>
          <w:b w:val="0"/>
          <w:bCs/>
          <w:smallCaps/>
          <w:color w:val="auto"/>
        </w:rPr>
      </w:pPr>
      <w:r w:rsidRPr="003E4A6B">
        <w:rPr>
          <w:rFonts w:cs="Arial"/>
          <w:sz w:val="24"/>
          <w:szCs w:val="24"/>
        </w:rPr>
        <w:br w:type="column"/>
      </w:r>
      <w:r w:rsidR="009764A6">
        <w:rPr>
          <w:rFonts w:eastAsiaTheme="minorEastAsia" w:cs="Arial"/>
          <w:b w:val="0"/>
          <w:color w:val="auto"/>
        </w:rPr>
        <w:lastRenderedPageBreak/>
        <w:t>How much will I pay each month?</w:t>
      </w:r>
    </w:p>
    <w:p w14:paraId="3F4DD379" w14:textId="77777777" w:rsidR="009764A6" w:rsidRPr="009764A6" w:rsidRDefault="009764A6" w:rsidP="008D4718">
      <w:pPr>
        <w:pStyle w:val="BodyText"/>
        <w:spacing w:before="98"/>
        <w:ind w:right="267" w:hanging="426"/>
        <w:jc w:val="both"/>
        <w:rPr>
          <w:rFonts w:ascii="Trebuchet MS" w:eastAsiaTheme="minorEastAsia" w:hAnsi="Trebuchet MS" w:cs="Arial"/>
        </w:rPr>
      </w:pPr>
    </w:p>
    <w:p w14:paraId="2F9B29A9" w14:textId="77777777" w:rsidR="009764A6" w:rsidRP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Whether you’re full-time or part-time, you’ll pay a percentage of your gross pensionable earnings each month towards the cost of your pension. Your employer also pays contributions based on your pensionable earnings.</w:t>
      </w:r>
    </w:p>
    <w:p w14:paraId="54F50469" w14:textId="77777777" w:rsid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The good news is that you’ll receive tax relief on your contributions.</w:t>
      </w:r>
    </w:p>
    <w:p w14:paraId="2421333C" w14:textId="77777777" w:rsid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 xml:space="preserve">The contribution rate depends on the annual rate of pensionable earnings in each pay period, with different rates applying to different earning bands. </w:t>
      </w:r>
      <w:proofErr w:type="gramStart"/>
      <w:r w:rsidRPr="009764A6">
        <w:rPr>
          <w:rFonts w:ascii="Trebuchet MS" w:eastAsiaTheme="minorEastAsia" w:hAnsi="Trebuchet MS" w:cs="Arial"/>
        </w:rPr>
        <w:t>So</w:t>
      </w:r>
      <w:proofErr w:type="gramEnd"/>
      <w:r w:rsidRPr="009764A6">
        <w:rPr>
          <w:rFonts w:ascii="Trebuchet MS" w:eastAsiaTheme="minorEastAsia" w:hAnsi="Trebuchet MS" w:cs="Arial"/>
        </w:rPr>
        <w:t xml:space="preserve"> your contribution rate can vary if you have fluctuations in your pensionable earnings - for example if you’re employed on an irregular part-time basis or receive a pensionable bonus in one month.</w:t>
      </w:r>
    </w:p>
    <w:p w14:paraId="3EC64596" w14:textId="304BFFA8" w:rsid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 xml:space="preserve">The earning bands are reviewed and adjusted annually each April, in line with any increase in the </w:t>
      </w:r>
      <w:r w:rsidR="00C04C76">
        <w:rPr>
          <w:rFonts w:ascii="Trebuchet MS" w:eastAsiaTheme="minorEastAsia" w:hAnsi="Trebuchet MS" w:cs="Arial"/>
        </w:rPr>
        <w:t>annual</w:t>
      </w:r>
      <w:r w:rsidRPr="009764A6">
        <w:rPr>
          <w:rFonts w:ascii="Trebuchet MS" w:eastAsiaTheme="minorEastAsia" w:hAnsi="Trebuchet MS" w:cs="Arial"/>
        </w:rPr>
        <w:t xml:space="preserve"> rate of CPI compared </w:t>
      </w:r>
      <w:r w:rsidR="00C04C76">
        <w:rPr>
          <w:rFonts w:ascii="Trebuchet MS" w:eastAsiaTheme="minorEastAsia" w:hAnsi="Trebuchet MS" w:cs="Arial"/>
        </w:rPr>
        <w:t>in</w:t>
      </w:r>
      <w:r w:rsidRPr="009764A6">
        <w:rPr>
          <w:rFonts w:ascii="Trebuchet MS" w:eastAsiaTheme="minorEastAsia" w:hAnsi="Trebuchet MS" w:cs="Arial"/>
        </w:rPr>
        <w:t xml:space="preserve"> the</w:t>
      </w:r>
      <w:r>
        <w:rPr>
          <w:rFonts w:ascii="Trebuchet MS" w:eastAsiaTheme="minorEastAsia" w:hAnsi="Trebuchet MS" w:cs="Arial"/>
        </w:rPr>
        <w:t xml:space="preserve"> </w:t>
      </w:r>
      <w:r w:rsidRPr="009764A6">
        <w:rPr>
          <w:rFonts w:ascii="Trebuchet MS" w:eastAsiaTheme="minorEastAsia" w:hAnsi="Trebuchet MS" w:cs="Arial"/>
        </w:rPr>
        <w:t>previous September. The contribution rates are generally reviewed every four years following a Scheme valuation.</w:t>
      </w:r>
    </w:p>
    <w:p w14:paraId="551B061B" w14:textId="4E4E828F" w:rsidR="009764A6" w:rsidRPr="009764A6" w:rsidRDefault="009D756A" w:rsidP="008D4718">
      <w:pPr>
        <w:pStyle w:val="BodyText"/>
        <w:spacing w:before="98"/>
        <w:ind w:right="267"/>
        <w:jc w:val="both"/>
        <w:rPr>
          <w:rFonts w:ascii="Trebuchet MS" w:eastAsiaTheme="minorEastAsia" w:hAnsi="Trebuchet MS" w:cs="Arial"/>
        </w:rPr>
      </w:pPr>
      <w:hyperlink r:id="rId9">
        <w:r w:rsidR="009764A6" w:rsidRPr="009764A6">
          <w:rPr>
            <w:rFonts w:ascii="Trebuchet MS" w:eastAsiaTheme="minorEastAsia" w:hAnsi="Trebuchet MS" w:cs="Arial"/>
          </w:rPr>
          <w:t>For the latest contribution tiers and rates please</w:t>
        </w:r>
      </w:hyperlink>
      <w:r w:rsidR="009764A6" w:rsidRPr="009764A6">
        <w:rPr>
          <w:rFonts w:ascii="Trebuchet MS" w:eastAsiaTheme="minorEastAsia" w:hAnsi="Trebuchet MS" w:cs="Arial"/>
        </w:rPr>
        <w:t xml:space="preserve"> </w:t>
      </w:r>
      <w:hyperlink r:id="rId10">
        <w:r w:rsidR="009764A6" w:rsidRPr="009764A6">
          <w:rPr>
            <w:rFonts w:ascii="Trebuchet MS" w:eastAsiaTheme="minorEastAsia" w:hAnsi="Trebuchet MS" w:cs="Arial"/>
          </w:rPr>
          <w:t>search for ‘teachers’ pensions updates’ and access</w:t>
        </w:r>
      </w:hyperlink>
      <w:r w:rsidR="009764A6" w:rsidRPr="009764A6">
        <w:rPr>
          <w:rFonts w:ascii="Trebuchet MS" w:eastAsiaTheme="minorEastAsia" w:hAnsi="Trebuchet MS" w:cs="Arial"/>
        </w:rPr>
        <w:t xml:space="preserve"> the updates section of our </w:t>
      </w:r>
      <w:hyperlink r:id="rId11" w:history="1">
        <w:r w:rsidR="009764A6" w:rsidRPr="009764A6">
          <w:rPr>
            <w:rStyle w:val="Hyperlink"/>
            <w:rFonts w:ascii="Trebuchet MS" w:eastAsiaTheme="minorEastAsia" w:hAnsi="Trebuchet MS" w:cs="Arial"/>
          </w:rPr>
          <w:t>website</w:t>
        </w:r>
      </w:hyperlink>
      <w:r w:rsidR="009764A6" w:rsidRPr="009764A6">
        <w:rPr>
          <w:rFonts w:ascii="Trebuchet MS" w:eastAsiaTheme="minorEastAsia" w:hAnsi="Trebuchet MS" w:cs="Arial"/>
        </w:rPr>
        <w:t>.</w:t>
      </w:r>
    </w:p>
    <w:p w14:paraId="1190C67C" w14:textId="75919567" w:rsidR="009764A6" w:rsidRP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Like any financial transaction you make, it’s important you’re paying the correct amount. So</w:t>
      </w:r>
      <w:r w:rsidR="001F61D9">
        <w:rPr>
          <w:rFonts w:ascii="Trebuchet MS" w:eastAsiaTheme="minorEastAsia" w:hAnsi="Trebuchet MS" w:cs="Arial"/>
        </w:rPr>
        <w:t>,</w:t>
      </w:r>
      <w:r w:rsidRPr="009764A6">
        <w:rPr>
          <w:rFonts w:ascii="Trebuchet MS" w:eastAsiaTheme="minorEastAsia" w:hAnsi="Trebuchet MS" w:cs="Arial"/>
        </w:rPr>
        <w:t xml:space="preserve"> check your payslips and if you think a mistake is being made, contact your employer immediately.</w:t>
      </w:r>
    </w:p>
    <w:p w14:paraId="7A1B467B" w14:textId="77777777" w:rsidR="009764A6" w:rsidRPr="009764A6" w:rsidRDefault="009764A6" w:rsidP="008D4718">
      <w:pPr>
        <w:pStyle w:val="BodyText"/>
        <w:spacing w:before="98"/>
        <w:ind w:right="267"/>
        <w:jc w:val="both"/>
        <w:rPr>
          <w:rFonts w:ascii="Trebuchet MS" w:eastAsiaTheme="minorEastAsia" w:hAnsi="Trebuchet MS" w:cs="Arial"/>
        </w:rPr>
      </w:pPr>
      <w:r w:rsidRPr="009764A6">
        <w:rPr>
          <w:rFonts w:ascii="Trebuchet MS" w:eastAsiaTheme="minorEastAsia" w:hAnsi="Trebuchet MS" w:cs="Arial"/>
        </w:rPr>
        <w:t>If you’re on pensionable family leave (maternity, paternity, adoption or (shared) parental leave) or pensionable sick leave your employer will use the usual contribution rate but apply that to your actual pensionable earnings in the period. You’ll accrue pension benefit as if you were in receipt of your usual amount of pensionable earnings.</w:t>
      </w:r>
    </w:p>
    <w:p w14:paraId="337D3235" w14:textId="2EFE9430" w:rsidR="000517BD" w:rsidRPr="00B5536B" w:rsidRDefault="009764A6" w:rsidP="008D4718">
      <w:pPr>
        <w:spacing w:line="240" w:lineRule="auto"/>
        <w:rPr>
          <w:rFonts w:ascii="Trebuchet MS" w:hAnsi="Trebuchet MS" w:cs="Arial"/>
          <w:sz w:val="24"/>
          <w:szCs w:val="24"/>
        </w:rPr>
      </w:pPr>
      <w:r>
        <w:rPr>
          <w:rFonts w:ascii="Trebuchet MS" w:hAnsi="Trebuchet MS" w:cs="Arial"/>
          <w:sz w:val="24"/>
          <w:szCs w:val="24"/>
        </w:rPr>
        <w:br w:type="page"/>
      </w:r>
    </w:p>
    <w:p w14:paraId="05404B3F" w14:textId="77777777" w:rsidR="007220B0" w:rsidRDefault="00764589" w:rsidP="008D4718">
      <w:pPr>
        <w:spacing w:after="0" w:line="240" w:lineRule="auto"/>
        <w:rPr>
          <w:rFonts w:ascii="Trebuchet MS" w:hAnsi="Trebuchet MS" w:cs="Arial"/>
          <w:sz w:val="28"/>
          <w:szCs w:val="28"/>
        </w:rPr>
      </w:pPr>
      <w:r w:rsidRPr="00764589">
        <w:rPr>
          <w:rFonts w:ascii="Trebuchet MS" w:hAnsi="Trebuchet MS" w:cs="Arial"/>
          <w:sz w:val="28"/>
          <w:szCs w:val="28"/>
        </w:rPr>
        <w:lastRenderedPageBreak/>
        <w:t>C</w:t>
      </w:r>
      <w:r w:rsidR="009764A6">
        <w:rPr>
          <w:rFonts w:ascii="Trebuchet MS" w:hAnsi="Trebuchet MS" w:cs="Arial"/>
          <w:sz w:val="28"/>
          <w:szCs w:val="28"/>
        </w:rPr>
        <w:t>an I increase my benefits?</w:t>
      </w:r>
    </w:p>
    <w:p w14:paraId="452FD14A" w14:textId="77777777" w:rsidR="007220B0" w:rsidRPr="007220B0" w:rsidRDefault="007220B0" w:rsidP="008D4718">
      <w:pPr>
        <w:spacing w:after="0" w:line="240" w:lineRule="auto"/>
        <w:ind w:hanging="426"/>
        <w:rPr>
          <w:rFonts w:ascii="Trebuchet MS" w:hAnsi="Trebuchet MS" w:cs="Arial"/>
          <w:sz w:val="24"/>
          <w:szCs w:val="24"/>
        </w:rPr>
      </w:pPr>
    </w:p>
    <w:p w14:paraId="2D2151C7" w14:textId="77777777" w:rsidR="007220B0" w:rsidRPr="007220B0" w:rsidRDefault="007220B0" w:rsidP="008D4718">
      <w:pPr>
        <w:spacing w:after="0" w:line="240" w:lineRule="auto"/>
        <w:rPr>
          <w:rFonts w:ascii="Trebuchet MS" w:hAnsi="Trebuchet MS" w:cs="Arial"/>
          <w:sz w:val="24"/>
          <w:szCs w:val="24"/>
        </w:rPr>
      </w:pPr>
      <w:r w:rsidRPr="007220B0">
        <w:rPr>
          <w:rFonts w:ascii="Trebuchet MS" w:hAnsi="Trebuchet MS" w:cs="Arial"/>
          <w:sz w:val="24"/>
          <w:szCs w:val="24"/>
        </w:rPr>
        <w:t>The Scheme offers a number of ways to increase your pension prior to retirement, often referred to as pension flexibilities.</w:t>
      </w:r>
    </w:p>
    <w:p w14:paraId="44B42EAC" w14:textId="77777777" w:rsidR="007220B0" w:rsidRPr="007220B0" w:rsidRDefault="007220B0" w:rsidP="008D4718">
      <w:pPr>
        <w:spacing w:after="0" w:line="240" w:lineRule="auto"/>
        <w:ind w:hanging="426"/>
        <w:rPr>
          <w:rFonts w:ascii="Trebuchet MS" w:hAnsi="Trebuchet MS" w:cs="Arial"/>
          <w:sz w:val="24"/>
          <w:szCs w:val="24"/>
        </w:rPr>
      </w:pPr>
    </w:p>
    <w:p w14:paraId="58411FB2" w14:textId="77777777" w:rsidR="007220B0" w:rsidRPr="007220B0" w:rsidRDefault="007220B0" w:rsidP="008D4718">
      <w:pPr>
        <w:spacing w:after="0" w:line="240" w:lineRule="auto"/>
        <w:rPr>
          <w:rFonts w:ascii="Trebuchet MS" w:hAnsi="Trebuchet MS" w:cs="Arial"/>
          <w:sz w:val="24"/>
          <w:szCs w:val="24"/>
        </w:rPr>
      </w:pPr>
      <w:r w:rsidRPr="007220B0">
        <w:rPr>
          <w:rFonts w:ascii="Trebuchet MS" w:hAnsi="Trebuchet MS" w:cs="Arial"/>
          <w:sz w:val="24"/>
          <w:szCs w:val="24"/>
        </w:rPr>
        <w:t>The flexibilities available are Additional Pension, Faster Accrual and Buy-out.</w:t>
      </w:r>
    </w:p>
    <w:p w14:paraId="782E2A90" w14:textId="77777777" w:rsidR="007220B0" w:rsidRPr="007220B0" w:rsidRDefault="007220B0" w:rsidP="008D4718">
      <w:pPr>
        <w:spacing w:after="0" w:line="240" w:lineRule="auto"/>
        <w:ind w:hanging="426"/>
        <w:rPr>
          <w:rFonts w:ascii="Trebuchet MS" w:hAnsi="Trebuchet MS" w:cs="Arial"/>
          <w:sz w:val="24"/>
          <w:szCs w:val="24"/>
        </w:rPr>
      </w:pPr>
    </w:p>
    <w:p w14:paraId="2DC3E4FC" w14:textId="77777777" w:rsidR="007220B0" w:rsidRPr="007220B0" w:rsidRDefault="007220B0" w:rsidP="008D4718">
      <w:pPr>
        <w:spacing w:after="0" w:line="240" w:lineRule="auto"/>
        <w:rPr>
          <w:rFonts w:ascii="Trebuchet MS" w:hAnsi="Trebuchet MS" w:cs="Arial"/>
          <w:sz w:val="24"/>
          <w:szCs w:val="24"/>
        </w:rPr>
      </w:pPr>
      <w:r w:rsidRPr="007220B0">
        <w:rPr>
          <w:rFonts w:ascii="Trebuchet MS" w:hAnsi="Trebuchet MS" w:cs="Arial"/>
          <w:sz w:val="24"/>
          <w:szCs w:val="24"/>
        </w:rPr>
        <w:t>The Department for Education also has an agreement with Prudential, who provide a Teachers’ Additional Voluntary Contribution scheme. This is a money purchase scheme and is completely separate to the Teachers’ Pension Scheme.</w:t>
      </w:r>
    </w:p>
    <w:p w14:paraId="29DD756A" w14:textId="77777777" w:rsidR="007220B0" w:rsidRPr="007220B0" w:rsidRDefault="007220B0" w:rsidP="008D4718">
      <w:pPr>
        <w:spacing w:after="0" w:line="240" w:lineRule="auto"/>
        <w:ind w:hanging="426"/>
        <w:rPr>
          <w:rFonts w:ascii="Trebuchet MS" w:hAnsi="Trebuchet MS" w:cs="Arial"/>
          <w:sz w:val="24"/>
          <w:szCs w:val="24"/>
        </w:rPr>
      </w:pPr>
    </w:p>
    <w:p w14:paraId="6E0509FC" w14:textId="77777777" w:rsidR="007220B0" w:rsidRPr="00051436" w:rsidRDefault="007220B0" w:rsidP="008D4718">
      <w:pPr>
        <w:spacing w:after="0" w:line="240" w:lineRule="auto"/>
        <w:rPr>
          <w:rFonts w:ascii="Trebuchet MS" w:hAnsi="Trebuchet MS" w:cs="Arial"/>
          <w:b/>
          <w:bCs/>
          <w:sz w:val="24"/>
          <w:szCs w:val="24"/>
        </w:rPr>
      </w:pPr>
      <w:r w:rsidRPr="00051436">
        <w:rPr>
          <w:rFonts w:ascii="Trebuchet MS" w:hAnsi="Trebuchet MS" w:cs="Arial"/>
          <w:b/>
          <w:bCs/>
          <w:sz w:val="24"/>
          <w:szCs w:val="24"/>
        </w:rPr>
        <w:t>Before you make any decisions it’s a good idea to seek independent financial advice as increasing your pension can have tax implications if you exceed the Annual Allowance. For more details about the Annual Allowance please see the tax and National Insurance section of our website.</w:t>
      </w:r>
    </w:p>
    <w:p w14:paraId="53EF390C" w14:textId="77777777" w:rsidR="007220B0" w:rsidRPr="007220B0" w:rsidRDefault="007220B0" w:rsidP="008D4718">
      <w:pPr>
        <w:spacing w:after="0" w:line="240" w:lineRule="auto"/>
        <w:ind w:hanging="426"/>
        <w:rPr>
          <w:rFonts w:ascii="Trebuchet MS" w:hAnsi="Trebuchet MS" w:cs="Arial"/>
          <w:sz w:val="24"/>
          <w:szCs w:val="24"/>
        </w:rPr>
      </w:pPr>
    </w:p>
    <w:p w14:paraId="2FA15DFE" w14:textId="3005936C" w:rsidR="007220B0" w:rsidRDefault="007220B0" w:rsidP="008D4718">
      <w:pPr>
        <w:spacing w:after="0" w:line="240" w:lineRule="auto"/>
        <w:rPr>
          <w:rFonts w:ascii="Trebuchet MS" w:hAnsi="Trebuchet MS" w:cs="Arial"/>
          <w:sz w:val="24"/>
          <w:szCs w:val="24"/>
        </w:rPr>
      </w:pPr>
      <w:r w:rsidRPr="007220B0">
        <w:rPr>
          <w:rFonts w:ascii="Trebuchet MS" w:hAnsi="Trebuchet MS" w:cs="Arial"/>
          <w:sz w:val="24"/>
          <w:szCs w:val="24"/>
        </w:rPr>
        <w:t xml:space="preserve">The amount of extra pension you can purchase is limited to a total overall amount per </w:t>
      </w:r>
      <w:r w:rsidR="00051436">
        <w:rPr>
          <w:rFonts w:ascii="Trebuchet MS" w:hAnsi="Trebuchet MS" w:cs="Arial"/>
          <w:sz w:val="24"/>
          <w:szCs w:val="24"/>
        </w:rPr>
        <w:t>scheme</w:t>
      </w:r>
      <w:r w:rsidRPr="007220B0">
        <w:rPr>
          <w:rFonts w:ascii="Trebuchet MS" w:hAnsi="Trebuchet MS" w:cs="Arial"/>
          <w:sz w:val="24"/>
          <w:szCs w:val="24"/>
        </w:rPr>
        <w:t xml:space="preserve">. For details of the latest maximum </w:t>
      </w:r>
      <w:hyperlink r:id="rId12">
        <w:r w:rsidRPr="007220B0">
          <w:rPr>
            <w:rFonts w:ascii="Trebuchet MS" w:hAnsi="Trebuchet MS" w:cs="Arial"/>
            <w:sz w:val="24"/>
            <w:szCs w:val="24"/>
          </w:rPr>
          <w:t>amounts please see the updates section of our</w:t>
        </w:r>
      </w:hyperlink>
      <w:r w:rsidRPr="007220B0">
        <w:rPr>
          <w:rFonts w:ascii="Trebuchet MS" w:hAnsi="Trebuchet MS" w:cs="Arial"/>
          <w:sz w:val="24"/>
          <w:szCs w:val="24"/>
        </w:rPr>
        <w:t xml:space="preserve"> </w:t>
      </w:r>
      <w:hyperlink r:id="rId13" w:history="1">
        <w:r w:rsidRPr="007220B0">
          <w:rPr>
            <w:rStyle w:val="Hyperlink"/>
            <w:rFonts w:ascii="Trebuchet MS" w:hAnsi="Trebuchet MS" w:cs="Arial"/>
            <w:sz w:val="24"/>
            <w:szCs w:val="24"/>
          </w:rPr>
          <w:t>website</w:t>
        </w:r>
      </w:hyperlink>
      <w:r w:rsidRPr="007220B0">
        <w:rPr>
          <w:rFonts w:ascii="Trebuchet MS" w:hAnsi="Trebuchet MS" w:cs="Arial"/>
          <w:sz w:val="24"/>
          <w:szCs w:val="24"/>
        </w:rPr>
        <w:t>.</w:t>
      </w:r>
    </w:p>
    <w:p w14:paraId="60F551E0" w14:textId="3E52EEB1" w:rsidR="002B5D9D" w:rsidRDefault="002B5D9D" w:rsidP="008D4718">
      <w:pPr>
        <w:spacing w:after="0" w:line="240" w:lineRule="auto"/>
        <w:rPr>
          <w:rFonts w:ascii="Trebuchet MS" w:hAnsi="Trebuchet MS" w:cs="Arial"/>
          <w:sz w:val="24"/>
          <w:szCs w:val="24"/>
        </w:rPr>
      </w:pPr>
    </w:p>
    <w:p w14:paraId="54FCF901" w14:textId="77777777" w:rsidR="002B5D9D" w:rsidRPr="002B5D9D" w:rsidRDefault="002B5D9D" w:rsidP="002B5D9D">
      <w:pPr>
        <w:spacing w:after="0" w:line="240" w:lineRule="auto"/>
        <w:rPr>
          <w:rFonts w:ascii="Trebuchet MS" w:hAnsi="Trebuchet MS" w:cs="Arial"/>
          <w:sz w:val="24"/>
          <w:szCs w:val="24"/>
        </w:rPr>
      </w:pPr>
    </w:p>
    <w:p w14:paraId="07E986E4"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Faster Accrual gives you the opportunity to pay higher contributions to increase your pension for a particular Scheme year (1 April to 31 March). </w:t>
      </w:r>
    </w:p>
    <w:p w14:paraId="24E87F0B"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An election for Faster Accrual must be made before the Scheme year it takes effect, ideally no later than January and it only applies for one year. A new election needs to be made every Scheme year and each election starts on 1 April and ends on the following 31 March. </w:t>
      </w:r>
    </w:p>
    <w:p w14:paraId="065E94E7"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If you’re taking up a new post mid-year you can make an election to cover the remainder of that year, but you must make an election within one month of taking up your new post. </w:t>
      </w:r>
    </w:p>
    <w:p w14:paraId="75831577"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There are three rates at which you can choose to build up benefits (instead of the standard rate of 1/57th of your pensionable earnings). The rates are 1/45th, 1/50th or 1/55th. </w:t>
      </w:r>
    </w:p>
    <w:p w14:paraId="40DB753C"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If an election is not processed before your April payroll your employer may need to recover arrears of contributions. </w:t>
      </w:r>
    </w:p>
    <w:p w14:paraId="3E2D5424" w14:textId="77777777" w:rsidR="002B5D9D" w:rsidRPr="002B5D9D"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The increased contributions that you’ll have to pay are based on a number of factors such as your age and the rate you are purchasing. </w:t>
      </w:r>
    </w:p>
    <w:p w14:paraId="0E9BE0DC" w14:textId="6C01BEA5" w:rsidR="002B5D9D" w:rsidRPr="007220B0" w:rsidRDefault="002B5D9D" w:rsidP="002B5D9D">
      <w:pPr>
        <w:spacing w:after="0" w:line="240" w:lineRule="auto"/>
        <w:rPr>
          <w:rFonts w:ascii="Trebuchet MS" w:hAnsi="Trebuchet MS" w:cs="Arial"/>
          <w:sz w:val="24"/>
          <w:szCs w:val="24"/>
        </w:rPr>
      </w:pPr>
      <w:r w:rsidRPr="002B5D9D">
        <w:rPr>
          <w:rFonts w:ascii="Trebuchet MS" w:hAnsi="Trebuchet MS" w:cs="Arial"/>
          <w:sz w:val="24"/>
          <w:szCs w:val="24"/>
        </w:rPr>
        <w:t xml:space="preserve">It’s important that you check that the correct amount is being deducted, and if you identify a </w:t>
      </w:r>
      <w:proofErr w:type="gramStart"/>
      <w:r w:rsidRPr="002B5D9D">
        <w:rPr>
          <w:rFonts w:ascii="Trebuchet MS" w:hAnsi="Trebuchet MS" w:cs="Arial"/>
          <w:sz w:val="24"/>
          <w:szCs w:val="24"/>
        </w:rPr>
        <w:t>mistake</w:t>
      </w:r>
      <w:proofErr w:type="gramEnd"/>
      <w:r w:rsidRPr="002B5D9D">
        <w:rPr>
          <w:rFonts w:ascii="Trebuchet MS" w:hAnsi="Trebuchet MS" w:cs="Arial"/>
          <w:sz w:val="24"/>
          <w:szCs w:val="24"/>
        </w:rPr>
        <w:t xml:space="preserve"> you must contact your employer at the time of service immediately.</w:t>
      </w:r>
    </w:p>
    <w:p w14:paraId="2F08DF1C" w14:textId="576FEAE5" w:rsidR="000517BD" w:rsidRDefault="000517BD" w:rsidP="008D4718">
      <w:pPr>
        <w:spacing w:after="0" w:line="240" w:lineRule="auto"/>
        <w:ind w:hanging="426"/>
        <w:rPr>
          <w:rFonts w:ascii="Trebuchet MS" w:hAnsi="Trebuchet MS" w:cs="Arial"/>
          <w:sz w:val="24"/>
          <w:szCs w:val="24"/>
        </w:rPr>
      </w:pPr>
    </w:p>
    <w:p w14:paraId="5480954D" w14:textId="26AE5DE6" w:rsidR="003C0BBD" w:rsidRPr="002E1881" w:rsidRDefault="007220B0" w:rsidP="008D4718">
      <w:pPr>
        <w:spacing w:before="97" w:line="240" w:lineRule="auto"/>
        <w:ind w:right="442"/>
        <w:rPr>
          <w:rFonts w:ascii="Trebuchet MS" w:hAnsi="Trebuchet MS" w:cs="Arial"/>
          <w:b/>
          <w:bCs/>
          <w:sz w:val="24"/>
          <w:szCs w:val="24"/>
        </w:rPr>
      </w:pPr>
      <w:r>
        <w:rPr>
          <w:rFonts w:ascii="Trebuchet MS" w:hAnsi="Trebuchet MS" w:cs="Arial"/>
          <w:b/>
          <w:bCs/>
          <w:sz w:val="24"/>
          <w:szCs w:val="24"/>
        </w:rPr>
        <w:t xml:space="preserve">Buy Out </w:t>
      </w:r>
    </w:p>
    <w:p w14:paraId="14385217" w14:textId="77777777" w:rsidR="00051436" w:rsidRPr="00051436" w:rsidRDefault="00051436" w:rsidP="008D4718">
      <w:pPr>
        <w:spacing w:after="0" w:line="240" w:lineRule="auto"/>
        <w:ind w:hanging="426"/>
        <w:rPr>
          <w:rFonts w:ascii="Trebuchet MS" w:hAnsi="Trebuchet MS" w:cs="Arial"/>
          <w:sz w:val="24"/>
          <w:szCs w:val="24"/>
        </w:rPr>
      </w:pPr>
    </w:p>
    <w:p w14:paraId="196109FD" w14:textId="1C30A210" w:rsidR="003C0BBD" w:rsidRDefault="00051436" w:rsidP="008D4718">
      <w:pPr>
        <w:spacing w:after="0" w:line="240" w:lineRule="auto"/>
        <w:rPr>
          <w:rFonts w:ascii="Trebuchet MS" w:hAnsi="Trebuchet MS" w:cs="Arial"/>
          <w:sz w:val="24"/>
          <w:szCs w:val="24"/>
        </w:rPr>
      </w:pPr>
      <w:r w:rsidRPr="00051436">
        <w:rPr>
          <w:rFonts w:ascii="Trebuchet MS" w:hAnsi="Trebuchet MS" w:cs="Arial"/>
          <w:sz w:val="24"/>
          <w:szCs w:val="24"/>
        </w:rPr>
        <w:t>Early retirement from defined benefit pensions schemes results in an actuarial reduction to the pension, as it will be in payment for a longer period of time than if taken at the NPA for the benefits. The Scheme provides a standard rate of reduction between age 65 and 68 of 3% per year. For example, if your NPA is 67 and you retire at age 65, immediately after ceasing pensionable employment, your career average pension will be reduced by 6%.</w:t>
      </w:r>
    </w:p>
    <w:p w14:paraId="10C60F3D" w14:textId="77777777" w:rsidR="00051436" w:rsidRDefault="00051436" w:rsidP="008D4718">
      <w:pPr>
        <w:spacing w:after="0" w:line="240" w:lineRule="auto"/>
        <w:rPr>
          <w:rFonts w:ascii="Trebuchet MS" w:hAnsi="Trebuchet MS" w:cs="Arial"/>
          <w:sz w:val="24"/>
          <w:szCs w:val="24"/>
        </w:rPr>
      </w:pPr>
    </w:p>
    <w:p w14:paraId="78A2B4B3"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You can Buy Out one, two or three years of the standard rate of reduction, depending on your Normal Pension Age in the career average scheme. </w:t>
      </w:r>
    </w:p>
    <w:p w14:paraId="14FB4252"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If your career average pension age is 66 you can Buy Out one year of the standard rate of reduction, if it’s 67 then you can buy two years, and if it’s 68 you can Buy Out all three years. </w:t>
      </w:r>
    </w:p>
    <w:p w14:paraId="062C110B"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You only have one opportunity to make an election to Buy Out the standard rate of reduction, and we must receive your application within six months of when you first entered the career average scheme. Contributions last throughout your </w:t>
      </w:r>
      <w:proofErr w:type="gramStart"/>
      <w:r w:rsidRPr="00051436">
        <w:rPr>
          <w:rFonts w:ascii="Trebuchet MS" w:hAnsi="Trebuchet MS" w:cs="Arial"/>
          <w:sz w:val="24"/>
          <w:szCs w:val="24"/>
        </w:rPr>
        <w:t>career, unless</w:t>
      </w:r>
      <w:proofErr w:type="gramEnd"/>
      <w:r w:rsidRPr="00051436">
        <w:rPr>
          <w:rFonts w:ascii="Trebuchet MS" w:hAnsi="Trebuchet MS" w:cs="Arial"/>
          <w:sz w:val="24"/>
          <w:szCs w:val="24"/>
        </w:rPr>
        <w:t xml:space="preserve"> you decide to revoke your election. </w:t>
      </w:r>
    </w:p>
    <w:p w14:paraId="639690E3"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This is a </w:t>
      </w:r>
      <w:proofErr w:type="gramStart"/>
      <w:r w:rsidRPr="00051436">
        <w:rPr>
          <w:rFonts w:ascii="Trebuchet MS" w:hAnsi="Trebuchet MS" w:cs="Arial"/>
          <w:sz w:val="24"/>
          <w:szCs w:val="24"/>
        </w:rPr>
        <w:t>long term</w:t>
      </w:r>
      <w:proofErr w:type="gramEnd"/>
      <w:r w:rsidRPr="00051436">
        <w:rPr>
          <w:rFonts w:ascii="Trebuchet MS" w:hAnsi="Trebuchet MS" w:cs="Arial"/>
          <w:sz w:val="24"/>
          <w:szCs w:val="24"/>
        </w:rPr>
        <w:t xml:space="preserve"> commitment and the rates you’ll be required to pay will change throughout your career. Contributions are based on factors such as your age and the period you wish to Buy Out. It’s important that you check that the correct amount is being deducted and if you identify a </w:t>
      </w:r>
      <w:proofErr w:type="gramStart"/>
      <w:r w:rsidRPr="00051436">
        <w:rPr>
          <w:rFonts w:ascii="Trebuchet MS" w:hAnsi="Trebuchet MS" w:cs="Arial"/>
          <w:sz w:val="24"/>
          <w:szCs w:val="24"/>
        </w:rPr>
        <w:t>mistake</w:t>
      </w:r>
      <w:proofErr w:type="gramEnd"/>
      <w:r w:rsidRPr="00051436">
        <w:rPr>
          <w:rFonts w:ascii="Trebuchet MS" w:hAnsi="Trebuchet MS" w:cs="Arial"/>
          <w:sz w:val="24"/>
          <w:szCs w:val="24"/>
        </w:rPr>
        <w:t xml:space="preserve"> you must contact your employer immediately. </w:t>
      </w:r>
    </w:p>
    <w:p w14:paraId="22412FA8"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If you revoke the </w:t>
      </w:r>
      <w:proofErr w:type="gramStart"/>
      <w:r w:rsidRPr="00051436">
        <w:rPr>
          <w:rFonts w:ascii="Trebuchet MS" w:hAnsi="Trebuchet MS" w:cs="Arial"/>
          <w:sz w:val="24"/>
          <w:szCs w:val="24"/>
        </w:rPr>
        <w:t>election</w:t>
      </w:r>
      <w:proofErr w:type="gramEnd"/>
      <w:r w:rsidRPr="00051436">
        <w:rPr>
          <w:rFonts w:ascii="Trebuchet MS" w:hAnsi="Trebuchet MS" w:cs="Arial"/>
          <w:sz w:val="24"/>
          <w:szCs w:val="24"/>
        </w:rPr>
        <w:t xml:space="preserve"> you will not receive a refund of contributions unless you haven’t completed the minimum service to qualify for benefits. (If you’re in additional service after retirement a refund of contributions is not </w:t>
      </w:r>
      <w:proofErr w:type="gramStart"/>
      <w:r w:rsidRPr="00051436">
        <w:rPr>
          <w:rFonts w:ascii="Trebuchet MS" w:hAnsi="Trebuchet MS" w:cs="Arial"/>
          <w:sz w:val="24"/>
          <w:szCs w:val="24"/>
        </w:rPr>
        <w:t>permissible</w:t>
      </w:r>
      <w:proofErr w:type="gramEnd"/>
      <w:r w:rsidRPr="00051436">
        <w:rPr>
          <w:rFonts w:ascii="Trebuchet MS" w:hAnsi="Trebuchet MS" w:cs="Arial"/>
          <w:sz w:val="24"/>
          <w:szCs w:val="24"/>
        </w:rPr>
        <w:t xml:space="preserve"> and you’ll receive an annuity instead of a refund.) Otherwise, the election will be applied to the benefits accrued while it was in force. </w:t>
      </w:r>
    </w:p>
    <w:p w14:paraId="39CDF5AE" w14:textId="77777777"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If you leave pensionable </w:t>
      </w:r>
      <w:proofErr w:type="gramStart"/>
      <w:r w:rsidRPr="00051436">
        <w:rPr>
          <w:rFonts w:ascii="Trebuchet MS" w:hAnsi="Trebuchet MS" w:cs="Arial"/>
          <w:sz w:val="24"/>
          <w:szCs w:val="24"/>
        </w:rPr>
        <w:t>service</w:t>
      </w:r>
      <w:proofErr w:type="gramEnd"/>
      <w:r w:rsidRPr="00051436">
        <w:rPr>
          <w:rFonts w:ascii="Trebuchet MS" w:hAnsi="Trebuchet MS" w:cs="Arial"/>
          <w:sz w:val="24"/>
          <w:szCs w:val="24"/>
        </w:rPr>
        <w:t xml:space="preserve"> you can resume the election upon your return, as long as you have not been on a single continuous break of more than five years. You must inform your new employer to begin deduction of contributions from your salary, otherwise the election will be treated as having been revoked at the point you left pensionable service. </w:t>
      </w:r>
    </w:p>
    <w:p w14:paraId="2D56F026" w14:textId="41311A5F" w:rsidR="00051436" w:rsidRPr="00051436" w:rsidRDefault="00051436" w:rsidP="008D4718">
      <w:pPr>
        <w:spacing w:line="240" w:lineRule="auto"/>
        <w:rPr>
          <w:rFonts w:ascii="Trebuchet MS" w:hAnsi="Trebuchet MS" w:cs="Arial"/>
          <w:sz w:val="24"/>
          <w:szCs w:val="24"/>
        </w:rPr>
      </w:pPr>
      <w:r w:rsidRPr="00051436">
        <w:rPr>
          <w:rFonts w:ascii="Trebuchet MS" w:hAnsi="Trebuchet MS" w:cs="Arial"/>
          <w:sz w:val="24"/>
          <w:szCs w:val="24"/>
        </w:rPr>
        <w:t xml:space="preserve">If you take Early Retirement after leaving pensionable service, </w:t>
      </w:r>
      <w:proofErr w:type="gramStart"/>
      <w:r w:rsidRPr="00051436">
        <w:rPr>
          <w:rFonts w:ascii="Trebuchet MS" w:hAnsi="Trebuchet MS" w:cs="Arial"/>
          <w:sz w:val="24"/>
          <w:szCs w:val="24"/>
        </w:rPr>
        <w:t>i.e.</w:t>
      </w:r>
      <w:proofErr w:type="gramEnd"/>
      <w:r w:rsidRPr="00051436">
        <w:rPr>
          <w:rFonts w:ascii="Trebuchet MS" w:hAnsi="Trebuchet MS" w:cs="Arial"/>
          <w:sz w:val="24"/>
          <w:szCs w:val="24"/>
        </w:rPr>
        <w:t xml:space="preserve"> you make your application as a deferred member of the Scheme, the standard rate of actuarial reduction is not applicable. In these </w:t>
      </w:r>
      <w:proofErr w:type="gramStart"/>
      <w:r w:rsidRPr="00051436">
        <w:rPr>
          <w:rFonts w:ascii="Trebuchet MS" w:hAnsi="Trebuchet MS" w:cs="Arial"/>
          <w:sz w:val="24"/>
          <w:szCs w:val="24"/>
        </w:rPr>
        <w:t>cases</w:t>
      </w:r>
      <w:proofErr w:type="gramEnd"/>
      <w:r w:rsidRPr="00051436">
        <w:rPr>
          <w:rFonts w:ascii="Trebuchet MS" w:hAnsi="Trebuchet MS" w:cs="Arial"/>
          <w:sz w:val="24"/>
          <w:szCs w:val="24"/>
        </w:rPr>
        <w:t xml:space="preserve"> an actuarial deduction is calculated based on your age at retirement. Where you have bought out the standard </w:t>
      </w:r>
      <w:proofErr w:type="gramStart"/>
      <w:r w:rsidRPr="00051436">
        <w:rPr>
          <w:rFonts w:ascii="Trebuchet MS" w:hAnsi="Trebuchet MS" w:cs="Arial"/>
          <w:sz w:val="24"/>
          <w:szCs w:val="24"/>
        </w:rPr>
        <w:t>rate</w:t>
      </w:r>
      <w:proofErr w:type="gramEnd"/>
      <w:r w:rsidRPr="00051436">
        <w:rPr>
          <w:rFonts w:ascii="Trebuchet MS" w:hAnsi="Trebuchet MS" w:cs="Arial"/>
          <w:sz w:val="24"/>
          <w:szCs w:val="24"/>
        </w:rPr>
        <w:t xml:space="preserve"> we’ll reduce the actuarial rate of reduction by 3% for each year </w:t>
      </w:r>
      <w:r w:rsidR="00C04C76">
        <w:rPr>
          <w:rFonts w:ascii="Trebuchet MS" w:hAnsi="Trebuchet MS" w:cs="Arial"/>
          <w:sz w:val="24"/>
          <w:szCs w:val="24"/>
        </w:rPr>
        <w:t>b</w:t>
      </w:r>
      <w:r w:rsidRPr="00051436">
        <w:rPr>
          <w:rFonts w:ascii="Trebuchet MS" w:hAnsi="Trebuchet MS" w:cs="Arial"/>
          <w:sz w:val="24"/>
          <w:szCs w:val="24"/>
        </w:rPr>
        <w:t xml:space="preserve">ought </w:t>
      </w:r>
      <w:r w:rsidR="00C04C76">
        <w:rPr>
          <w:rFonts w:ascii="Trebuchet MS" w:hAnsi="Trebuchet MS" w:cs="Arial"/>
          <w:sz w:val="24"/>
          <w:szCs w:val="24"/>
        </w:rPr>
        <w:t>o</w:t>
      </w:r>
      <w:r w:rsidRPr="00051436">
        <w:rPr>
          <w:rFonts w:ascii="Trebuchet MS" w:hAnsi="Trebuchet MS" w:cs="Arial"/>
          <w:sz w:val="24"/>
          <w:szCs w:val="24"/>
        </w:rPr>
        <w:t>ut. For example, if you had already left pensionable employment</w:t>
      </w:r>
      <w:r w:rsidR="00C04C76">
        <w:rPr>
          <w:rFonts w:ascii="Trebuchet MS" w:hAnsi="Trebuchet MS" w:cs="Arial"/>
          <w:sz w:val="24"/>
          <w:szCs w:val="24"/>
        </w:rPr>
        <w:t xml:space="preserve"> </w:t>
      </w:r>
      <w:r w:rsidR="00C04C76" w:rsidRPr="00C04C76">
        <w:rPr>
          <w:rFonts w:ascii="Trebuchet MS" w:hAnsi="Trebuchet MS" w:cs="Arial"/>
          <w:sz w:val="24"/>
          <w:szCs w:val="24"/>
        </w:rPr>
        <w:t>at age 60 and</w:t>
      </w:r>
      <w:r w:rsidRPr="00051436">
        <w:rPr>
          <w:rFonts w:ascii="Trebuchet MS" w:hAnsi="Trebuchet MS" w:cs="Arial"/>
          <w:sz w:val="24"/>
          <w:szCs w:val="24"/>
        </w:rPr>
        <w:t xml:space="preserve"> then decided to take your NPA 68 career average pension early, at age 65, the actuarial deduction to be applied will be c.5% for each year between 65 and 68 (overall c.15%). But if you had </w:t>
      </w:r>
      <w:r w:rsidR="00C04C76">
        <w:rPr>
          <w:rFonts w:ascii="Trebuchet MS" w:hAnsi="Trebuchet MS" w:cs="Arial"/>
          <w:sz w:val="24"/>
          <w:szCs w:val="24"/>
        </w:rPr>
        <w:t>b</w:t>
      </w:r>
      <w:r w:rsidRPr="00051436">
        <w:rPr>
          <w:rFonts w:ascii="Trebuchet MS" w:hAnsi="Trebuchet MS" w:cs="Arial"/>
          <w:sz w:val="24"/>
          <w:szCs w:val="24"/>
        </w:rPr>
        <w:t xml:space="preserve">ought </w:t>
      </w:r>
      <w:r w:rsidR="00C04C76">
        <w:rPr>
          <w:rFonts w:ascii="Trebuchet MS" w:hAnsi="Trebuchet MS" w:cs="Arial"/>
          <w:sz w:val="24"/>
          <w:szCs w:val="24"/>
        </w:rPr>
        <w:t>o</w:t>
      </w:r>
      <w:r w:rsidRPr="00051436">
        <w:rPr>
          <w:rFonts w:ascii="Trebuchet MS" w:hAnsi="Trebuchet MS" w:cs="Arial"/>
          <w:sz w:val="24"/>
          <w:szCs w:val="24"/>
        </w:rPr>
        <w:t xml:space="preserve">ut the standard rate of reduction for 3 years the actuarial reduction is likely to be c.2% for each year (overall c.6%). </w:t>
      </w:r>
    </w:p>
    <w:p w14:paraId="7D4B9BB6" w14:textId="126BC95D" w:rsidR="00C04C76" w:rsidRPr="00C04C76" w:rsidRDefault="00C04C76" w:rsidP="00C04C76">
      <w:pPr>
        <w:spacing w:line="240" w:lineRule="auto"/>
        <w:rPr>
          <w:rFonts w:ascii="Trebuchet MS" w:hAnsi="Trebuchet MS" w:cs="Arial"/>
          <w:sz w:val="24"/>
          <w:szCs w:val="24"/>
        </w:rPr>
      </w:pPr>
      <w:r w:rsidRPr="00C04C76">
        <w:rPr>
          <w:rFonts w:ascii="Trebuchet MS" w:hAnsi="Trebuchet MS" w:cs="Arial"/>
          <w:sz w:val="24"/>
          <w:szCs w:val="24"/>
        </w:rPr>
        <w:t xml:space="preserve">If you choose to work up until your NPA, meaning no actuarial reduction applies to your benefits, any contributions towards the Buy Out are not refunded. </w:t>
      </w:r>
    </w:p>
    <w:p w14:paraId="4B8B09B5" w14:textId="4C18AD35" w:rsidR="00C04C76" w:rsidRPr="00C04C76" w:rsidRDefault="00C04C76" w:rsidP="00C04C76">
      <w:pPr>
        <w:spacing w:line="240" w:lineRule="auto"/>
        <w:rPr>
          <w:rFonts w:ascii="Trebuchet MS" w:hAnsi="Trebuchet MS" w:cs="Arial"/>
          <w:sz w:val="24"/>
          <w:szCs w:val="24"/>
        </w:rPr>
      </w:pPr>
      <w:r w:rsidRPr="00C04C76">
        <w:rPr>
          <w:rFonts w:ascii="Trebuchet MS" w:hAnsi="Trebuchet MS" w:cs="Arial"/>
          <w:sz w:val="24"/>
          <w:szCs w:val="24"/>
        </w:rPr>
        <w:t xml:space="preserve">If you take ill-health retirement actuarial reduction isn't applied to your accrued pension, but any contributions towards the Buy Out are not refunded. </w:t>
      </w:r>
    </w:p>
    <w:p w14:paraId="30004E67" w14:textId="77777777" w:rsidR="00C04C76" w:rsidRPr="00C04C76" w:rsidRDefault="00C04C76" w:rsidP="00C04C76">
      <w:pPr>
        <w:spacing w:line="240" w:lineRule="auto"/>
        <w:rPr>
          <w:rFonts w:ascii="Trebuchet MS" w:hAnsi="Trebuchet MS" w:cs="Arial"/>
          <w:sz w:val="24"/>
          <w:szCs w:val="24"/>
        </w:rPr>
      </w:pPr>
      <w:r w:rsidRPr="00C04C76">
        <w:rPr>
          <w:rFonts w:ascii="Trebuchet MS" w:hAnsi="Trebuchet MS" w:cs="Arial"/>
          <w:sz w:val="24"/>
          <w:szCs w:val="24"/>
        </w:rPr>
        <w:t xml:space="preserve">The Buy Out will not provide for additional family benefits if you were to die before taking your pension and hadn't reached NPA. </w:t>
      </w:r>
    </w:p>
    <w:p w14:paraId="7A22518E" w14:textId="77777777" w:rsidR="00051436" w:rsidRDefault="00051436" w:rsidP="008D4718">
      <w:pPr>
        <w:spacing w:line="240" w:lineRule="auto"/>
        <w:rPr>
          <w:rFonts w:ascii="Trebuchet MS" w:hAnsi="Trebuchet MS" w:cs="Arial"/>
          <w:sz w:val="24"/>
          <w:szCs w:val="24"/>
        </w:rPr>
      </w:pPr>
    </w:p>
    <w:p w14:paraId="7D62138F" w14:textId="77777777" w:rsidR="002B5D9D" w:rsidRPr="002B5D9D" w:rsidRDefault="002B5D9D" w:rsidP="002B5D9D">
      <w:pPr>
        <w:spacing w:line="240" w:lineRule="auto"/>
        <w:rPr>
          <w:rFonts w:ascii="Trebuchet MS" w:hAnsi="Trebuchet MS" w:cs="Arial"/>
          <w:sz w:val="24"/>
          <w:szCs w:val="24"/>
        </w:rPr>
      </w:pPr>
    </w:p>
    <w:p w14:paraId="3695524E" w14:textId="77777777" w:rsidR="002B5D9D" w:rsidRPr="002B5D9D" w:rsidRDefault="002B5D9D" w:rsidP="002B5D9D">
      <w:pPr>
        <w:spacing w:line="240" w:lineRule="auto"/>
        <w:rPr>
          <w:rFonts w:ascii="Trebuchet MS" w:hAnsi="Trebuchet MS" w:cs="Arial"/>
          <w:sz w:val="24"/>
          <w:szCs w:val="24"/>
        </w:rPr>
      </w:pPr>
      <w:r w:rsidRPr="002B5D9D">
        <w:rPr>
          <w:rFonts w:ascii="Trebuchet MS" w:hAnsi="Trebuchet MS" w:cs="Arial"/>
          <w:b/>
          <w:bCs/>
          <w:sz w:val="24"/>
          <w:szCs w:val="24"/>
        </w:rPr>
        <w:lastRenderedPageBreak/>
        <w:t xml:space="preserve">Buying Additional Pension </w:t>
      </w:r>
    </w:p>
    <w:p w14:paraId="19834FD5" w14:textId="77777777" w:rsidR="002B5D9D" w:rsidRPr="002B5D9D" w:rsidRDefault="002B5D9D" w:rsidP="002B5D9D">
      <w:pPr>
        <w:spacing w:line="240" w:lineRule="auto"/>
        <w:rPr>
          <w:rFonts w:ascii="Trebuchet MS" w:hAnsi="Trebuchet MS" w:cs="Arial"/>
          <w:sz w:val="24"/>
          <w:szCs w:val="24"/>
        </w:rPr>
      </w:pPr>
      <w:r w:rsidRPr="002B5D9D">
        <w:rPr>
          <w:rFonts w:ascii="Trebuchet MS" w:hAnsi="Trebuchet MS" w:cs="Arial"/>
          <w:sz w:val="24"/>
          <w:szCs w:val="24"/>
        </w:rPr>
        <w:t xml:space="preserve">When you purchase Additional Pension you’re buying further annual pension, in blocks of £250, on top of your main pension benefits. The cost is based on factors dependent on: </w:t>
      </w:r>
    </w:p>
    <w:p w14:paraId="5D9A5B85" w14:textId="77777777" w:rsidR="002B5D9D" w:rsidRPr="002B5D9D" w:rsidRDefault="002B5D9D" w:rsidP="002B5D9D">
      <w:pPr>
        <w:numPr>
          <w:ilvl w:val="0"/>
          <w:numId w:val="43"/>
        </w:numPr>
        <w:spacing w:line="240" w:lineRule="auto"/>
        <w:rPr>
          <w:rFonts w:ascii="Trebuchet MS" w:hAnsi="Trebuchet MS" w:cs="Arial"/>
          <w:sz w:val="24"/>
          <w:szCs w:val="24"/>
        </w:rPr>
      </w:pPr>
      <w:r w:rsidRPr="002B5D9D">
        <w:rPr>
          <w:rFonts w:ascii="Trebuchet MS" w:hAnsi="Trebuchet MS" w:cs="Arial"/>
          <w:sz w:val="24"/>
          <w:szCs w:val="24"/>
        </w:rPr>
        <w:t xml:space="preserve">Your age when you make the election, </w:t>
      </w:r>
    </w:p>
    <w:p w14:paraId="05B5DF8D" w14:textId="77777777" w:rsidR="002B5D9D" w:rsidRPr="002B5D9D" w:rsidRDefault="002B5D9D" w:rsidP="002B5D9D">
      <w:pPr>
        <w:numPr>
          <w:ilvl w:val="0"/>
          <w:numId w:val="43"/>
        </w:numPr>
        <w:spacing w:line="240" w:lineRule="auto"/>
        <w:rPr>
          <w:rFonts w:ascii="Trebuchet MS" w:hAnsi="Trebuchet MS" w:cs="Arial"/>
          <w:sz w:val="24"/>
          <w:szCs w:val="24"/>
        </w:rPr>
      </w:pPr>
      <w:r w:rsidRPr="002B5D9D">
        <w:rPr>
          <w:rFonts w:ascii="Trebuchet MS" w:hAnsi="Trebuchet MS" w:cs="Arial"/>
          <w:sz w:val="24"/>
          <w:szCs w:val="24"/>
        </w:rPr>
        <w:t xml:space="preserve">The Normal Pension Age for the benefits being bought, </w:t>
      </w:r>
    </w:p>
    <w:p w14:paraId="2D4DDCB8" w14:textId="77777777" w:rsidR="002B5D9D" w:rsidRPr="002B5D9D" w:rsidRDefault="002B5D9D" w:rsidP="002B5D9D">
      <w:pPr>
        <w:numPr>
          <w:ilvl w:val="0"/>
          <w:numId w:val="43"/>
        </w:numPr>
        <w:spacing w:line="240" w:lineRule="auto"/>
        <w:rPr>
          <w:rFonts w:ascii="Trebuchet MS" w:hAnsi="Trebuchet MS" w:cs="Arial"/>
          <w:sz w:val="24"/>
          <w:szCs w:val="24"/>
        </w:rPr>
      </w:pPr>
      <w:r w:rsidRPr="002B5D9D">
        <w:rPr>
          <w:rFonts w:ascii="Trebuchet MS" w:hAnsi="Trebuchet MS" w:cs="Arial"/>
          <w:sz w:val="24"/>
          <w:szCs w:val="24"/>
        </w:rPr>
        <w:t xml:space="preserve">Whether it’s pension just for you or to also count towards partner benefits, </w:t>
      </w:r>
    </w:p>
    <w:p w14:paraId="1F195709" w14:textId="77777777" w:rsidR="002B5D9D" w:rsidRPr="002B5D9D" w:rsidRDefault="002B5D9D" w:rsidP="002B5D9D">
      <w:pPr>
        <w:numPr>
          <w:ilvl w:val="0"/>
          <w:numId w:val="43"/>
        </w:numPr>
        <w:spacing w:line="240" w:lineRule="auto"/>
        <w:rPr>
          <w:rFonts w:ascii="Trebuchet MS" w:hAnsi="Trebuchet MS" w:cs="Arial"/>
          <w:sz w:val="24"/>
          <w:szCs w:val="24"/>
        </w:rPr>
      </w:pPr>
      <w:r w:rsidRPr="002B5D9D">
        <w:rPr>
          <w:rFonts w:ascii="Trebuchet MS" w:hAnsi="Trebuchet MS" w:cs="Arial"/>
          <w:sz w:val="24"/>
          <w:szCs w:val="24"/>
        </w:rPr>
        <w:t xml:space="preserve">The method of payment. </w:t>
      </w:r>
    </w:p>
    <w:p w14:paraId="2A2CC618" w14:textId="77777777" w:rsidR="002B5D9D" w:rsidRPr="002B5D9D" w:rsidRDefault="002B5D9D" w:rsidP="002B5D9D">
      <w:pPr>
        <w:spacing w:line="240" w:lineRule="auto"/>
        <w:rPr>
          <w:rFonts w:ascii="Trebuchet MS" w:hAnsi="Trebuchet MS" w:cs="Arial"/>
          <w:sz w:val="24"/>
          <w:szCs w:val="24"/>
        </w:rPr>
      </w:pPr>
    </w:p>
    <w:p w14:paraId="12B847AF" w14:textId="77777777" w:rsidR="002B5D9D" w:rsidRPr="002B5D9D" w:rsidRDefault="002B5D9D" w:rsidP="002B5D9D">
      <w:pPr>
        <w:spacing w:line="240" w:lineRule="auto"/>
        <w:rPr>
          <w:rFonts w:ascii="Trebuchet MS" w:hAnsi="Trebuchet MS" w:cs="Arial"/>
          <w:sz w:val="24"/>
          <w:szCs w:val="24"/>
        </w:rPr>
      </w:pPr>
      <w:r w:rsidRPr="002B5D9D">
        <w:rPr>
          <w:rFonts w:ascii="Trebuchet MS" w:hAnsi="Trebuchet MS" w:cs="Arial"/>
          <w:sz w:val="24"/>
          <w:szCs w:val="24"/>
        </w:rPr>
        <w:t xml:space="preserve">Additional Pension can be paid for: </w:t>
      </w:r>
    </w:p>
    <w:p w14:paraId="42A2CA8F" w14:textId="77777777" w:rsidR="002B5D9D" w:rsidRPr="002B5D9D" w:rsidRDefault="002B5D9D" w:rsidP="002B5D9D">
      <w:pPr>
        <w:numPr>
          <w:ilvl w:val="0"/>
          <w:numId w:val="44"/>
        </w:numPr>
        <w:spacing w:line="240" w:lineRule="auto"/>
        <w:rPr>
          <w:rFonts w:ascii="Trebuchet MS" w:hAnsi="Trebuchet MS" w:cs="Arial"/>
          <w:sz w:val="24"/>
          <w:szCs w:val="24"/>
        </w:rPr>
      </w:pPr>
      <w:r w:rsidRPr="002B5D9D">
        <w:rPr>
          <w:rFonts w:ascii="Trebuchet MS" w:hAnsi="Trebuchet MS" w:cs="Arial"/>
          <w:sz w:val="24"/>
          <w:szCs w:val="24"/>
        </w:rPr>
        <w:t xml:space="preserve">Through regular monthly contributions via your employer through salary deductions; or </w:t>
      </w:r>
    </w:p>
    <w:p w14:paraId="7A419C73" w14:textId="77777777" w:rsidR="002B5D9D" w:rsidRPr="002B5D9D" w:rsidRDefault="002B5D9D" w:rsidP="002B5D9D">
      <w:pPr>
        <w:numPr>
          <w:ilvl w:val="0"/>
          <w:numId w:val="44"/>
        </w:numPr>
        <w:spacing w:line="240" w:lineRule="auto"/>
        <w:rPr>
          <w:rFonts w:ascii="Trebuchet MS" w:hAnsi="Trebuchet MS" w:cs="Arial"/>
          <w:sz w:val="24"/>
          <w:szCs w:val="24"/>
        </w:rPr>
      </w:pPr>
      <w:r w:rsidRPr="002B5D9D">
        <w:rPr>
          <w:rFonts w:ascii="Trebuchet MS" w:hAnsi="Trebuchet MS" w:cs="Arial"/>
          <w:sz w:val="24"/>
          <w:szCs w:val="24"/>
        </w:rPr>
        <w:t xml:space="preserve">By making a one-off payment in full to Teachers’ Pensions. </w:t>
      </w:r>
    </w:p>
    <w:p w14:paraId="6CEC314F" w14:textId="77777777" w:rsidR="002B5D9D" w:rsidRPr="002B5D9D" w:rsidRDefault="002B5D9D" w:rsidP="002B5D9D">
      <w:pPr>
        <w:spacing w:line="240" w:lineRule="auto"/>
        <w:rPr>
          <w:rFonts w:ascii="Trebuchet MS" w:hAnsi="Trebuchet MS" w:cs="Arial"/>
          <w:sz w:val="24"/>
          <w:szCs w:val="24"/>
        </w:rPr>
      </w:pPr>
    </w:p>
    <w:p w14:paraId="3C2C91B2" w14:textId="4FFF8160" w:rsidR="002B5D9D" w:rsidRPr="002B5D9D" w:rsidRDefault="002B5D9D" w:rsidP="002B5D9D">
      <w:pPr>
        <w:spacing w:line="240" w:lineRule="auto"/>
        <w:rPr>
          <w:rFonts w:ascii="Trebuchet MS" w:hAnsi="Trebuchet MS" w:cs="Arial"/>
          <w:sz w:val="24"/>
          <w:szCs w:val="24"/>
        </w:rPr>
      </w:pPr>
      <w:r w:rsidRPr="002B5D9D">
        <w:rPr>
          <w:rFonts w:ascii="Trebuchet MS" w:hAnsi="Trebuchet MS" w:cs="Arial"/>
          <w:sz w:val="24"/>
          <w:szCs w:val="24"/>
        </w:rPr>
        <w:t xml:space="preserve">As it’s an annual pension it costs more to purchase than the multiple of </w:t>
      </w:r>
      <w:proofErr w:type="gramStart"/>
      <w:r w:rsidRPr="002B5D9D">
        <w:rPr>
          <w:rFonts w:ascii="Trebuchet MS" w:hAnsi="Trebuchet MS" w:cs="Arial"/>
          <w:sz w:val="24"/>
          <w:szCs w:val="24"/>
        </w:rPr>
        <w:t>£250</w:t>
      </w:r>
      <w:proofErr w:type="gramEnd"/>
      <w:r w:rsidRPr="002B5D9D">
        <w:rPr>
          <w:rFonts w:ascii="Trebuchet MS" w:hAnsi="Trebuchet MS" w:cs="Arial"/>
          <w:sz w:val="24"/>
          <w:szCs w:val="24"/>
        </w:rPr>
        <w:t xml:space="preserve"> you’re buying. </w:t>
      </w:r>
      <w:hyperlink r:id="rId14" w:history="1">
        <w:r w:rsidRPr="002B5D9D">
          <w:rPr>
            <w:rStyle w:val="Hyperlink"/>
            <w:rFonts w:ascii="Trebuchet MS" w:hAnsi="Trebuchet MS" w:cs="Arial"/>
            <w:sz w:val="24"/>
            <w:szCs w:val="24"/>
          </w:rPr>
          <w:t>Use the latest factors to help with your calculations.</w:t>
        </w:r>
      </w:hyperlink>
      <w:r w:rsidRPr="002B5D9D">
        <w:rPr>
          <w:rFonts w:ascii="Trebuchet MS" w:hAnsi="Trebuchet MS" w:cs="Arial"/>
          <w:sz w:val="24"/>
          <w:szCs w:val="24"/>
          <w:u w:val="single"/>
        </w:rPr>
        <w:t xml:space="preserve"> </w:t>
      </w:r>
    </w:p>
    <w:p w14:paraId="5177E8B3" w14:textId="4FAFB817" w:rsidR="002B5D9D" w:rsidRDefault="002B5D9D" w:rsidP="002B5D9D">
      <w:pPr>
        <w:spacing w:line="240" w:lineRule="auto"/>
        <w:rPr>
          <w:rFonts w:ascii="Trebuchet MS" w:hAnsi="Trebuchet MS" w:cs="Arial"/>
          <w:sz w:val="24"/>
          <w:szCs w:val="24"/>
        </w:rPr>
      </w:pPr>
      <w:r w:rsidRPr="002B5D9D">
        <w:rPr>
          <w:rFonts w:ascii="Trebuchet MS" w:hAnsi="Trebuchet MS" w:cs="Arial"/>
          <w:sz w:val="24"/>
          <w:szCs w:val="24"/>
        </w:rPr>
        <w:t xml:space="preserve">The maximum payment period is 20 years and must be completed before your </w:t>
      </w:r>
      <w:proofErr w:type="gramStart"/>
      <w:r w:rsidRPr="002B5D9D">
        <w:rPr>
          <w:rFonts w:ascii="Trebuchet MS" w:hAnsi="Trebuchet MS" w:cs="Arial"/>
          <w:sz w:val="24"/>
          <w:szCs w:val="24"/>
        </w:rPr>
        <w:t>NPA, but</w:t>
      </w:r>
      <w:proofErr w:type="gramEnd"/>
      <w:r w:rsidRPr="002B5D9D">
        <w:rPr>
          <w:rFonts w:ascii="Trebuchet MS" w:hAnsi="Trebuchet MS" w:cs="Arial"/>
          <w:sz w:val="24"/>
          <w:szCs w:val="24"/>
        </w:rPr>
        <w:t xml:space="preserve"> be aware that payments will be reviewed after each Scheme valuation. That means contributions may increase or decrease depending upon the outcome of the valuation. It’s important that you check that the correct amount is being deducted and if you identify a </w:t>
      </w:r>
      <w:proofErr w:type="gramStart"/>
      <w:r w:rsidRPr="002B5D9D">
        <w:rPr>
          <w:rFonts w:ascii="Trebuchet MS" w:hAnsi="Trebuchet MS" w:cs="Arial"/>
          <w:sz w:val="24"/>
          <w:szCs w:val="24"/>
        </w:rPr>
        <w:t>mistake</w:t>
      </w:r>
      <w:proofErr w:type="gramEnd"/>
      <w:r w:rsidRPr="002B5D9D">
        <w:rPr>
          <w:rFonts w:ascii="Trebuchet MS" w:hAnsi="Trebuchet MS" w:cs="Arial"/>
          <w:sz w:val="24"/>
          <w:szCs w:val="24"/>
        </w:rPr>
        <w:t xml:space="preserve"> you must contact your employer immediate</w:t>
      </w:r>
      <w:r>
        <w:rPr>
          <w:rFonts w:ascii="Trebuchet MS" w:hAnsi="Trebuchet MS" w:cs="Arial"/>
          <w:sz w:val="24"/>
          <w:szCs w:val="24"/>
        </w:rPr>
        <w:t>ly.</w:t>
      </w:r>
    </w:p>
    <w:p w14:paraId="0026EC54" w14:textId="77777777" w:rsidR="002B5D9D" w:rsidRPr="00051436" w:rsidRDefault="002B5D9D" w:rsidP="002B5D9D">
      <w:pPr>
        <w:spacing w:line="240" w:lineRule="auto"/>
        <w:ind w:right="-330"/>
        <w:rPr>
          <w:rFonts w:ascii="Trebuchet MS" w:hAnsi="Trebuchet MS" w:cs="Arial"/>
          <w:sz w:val="24"/>
          <w:szCs w:val="24"/>
        </w:rPr>
      </w:pPr>
      <w:r>
        <w:rPr>
          <w:rFonts w:ascii="Trebuchet MS" w:hAnsi="Trebuchet MS" w:cs="Arial"/>
          <w:b/>
          <w:bCs/>
          <w:sz w:val="24"/>
          <w:szCs w:val="24"/>
        </w:rPr>
        <w:t>Paying Additional Voluntary Contributions (AVCs)</w:t>
      </w:r>
    </w:p>
    <w:p w14:paraId="70450910" w14:textId="77777777" w:rsidR="002B5D9D" w:rsidRDefault="002B5D9D" w:rsidP="002B5D9D">
      <w:pPr>
        <w:pStyle w:val="BodyText"/>
        <w:spacing w:before="249"/>
        <w:ind w:right="161"/>
        <w:rPr>
          <w:rFonts w:ascii="Trebuchet MS" w:eastAsiaTheme="minorEastAsia" w:hAnsi="Trebuchet MS" w:cs="Arial"/>
        </w:rPr>
      </w:pPr>
      <w:r w:rsidRPr="007220B0">
        <w:rPr>
          <w:rFonts w:ascii="Trebuchet MS" w:eastAsiaTheme="minorEastAsia" w:hAnsi="Trebuchet MS" w:cs="Arial"/>
        </w:rPr>
        <w:t xml:space="preserve">Members of occupational pensions schemes can also pay towards a separate AVC scheme. The Department for Education has </w:t>
      </w:r>
      <w:proofErr w:type="gramStart"/>
      <w:r w:rsidRPr="007220B0">
        <w:rPr>
          <w:rFonts w:ascii="Trebuchet MS" w:eastAsiaTheme="minorEastAsia" w:hAnsi="Trebuchet MS" w:cs="Arial"/>
        </w:rPr>
        <w:t>an</w:t>
      </w:r>
      <w:proofErr w:type="gramEnd"/>
      <w:r w:rsidRPr="007220B0">
        <w:rPr>
          <w:rFonts w:ascii="Trebuchet MS" w:eastAsiaTheme="minorEastAsia" w:hAnsi="Trebuchet MS" w:cs="Arial"/>
        </w:rPr>
        <w:t xml:space="preserve"> </w:t>
      </w:r>
      <w:r>
        <w:rPr>
          <w:rFonts w:ascii="Trebuchet MS" w:eastAsiaTheme="minorEastAsia" w:hAnsi="Trebuchet MS" w:cs="Arial"/>
        </w:rPr>
        <w:t>scheme</w:t>
      </w:r>
      <w:r w:rsidRPr="007220B0">
        <w:rPr>
          <w:rFonts w:ascii="Trebuchet MS" w:eastAsiaTheme="minorEastAsia" w:hAnsi="Trebuchet MS" w:cs="Arial"/>
        </w:rPr>
        <w:t xml:space="preserve"> with Prudential for a Teachers’ AVC (TAVC), but you can use other companies. The TAVC is administered separately to the main Teachers’ Pension Scheme. You can find out more about AVCs and Prudential by visiting their website.</w:t>
      </w:r>
    </w:p>
    <w:p w14:paraId="53B43A15" w14:textId="33D36FE1" w:rsidR="002B5D9D" w:rsidRPr="00051436" w:rsidRDefault="002B5D9D" w:rsidP="002B5D9D">
      <w:pPr>
        <w:spacing w:line="240" w:lineRule="auto"/>
        <w:rPr>
          <w:rFonts w:ascii="Trebuchet MS" w:hAnsi="Trebuchet MS" w:cs="Arial"/>
          <w:sz w:val="24"/>
          <w:szCs w:val="24"/>
        </w:rPr>
        <w:sectPr w:rsidR="002B5D9D" w:rsidRPr="00051436" w:rsidSect="008D4718">
          <w:headerReference w:type="default" r:id="rId15"/>
          <w:footerReference w:type="default" r:id="rId16"/>
          <w:pgSz w:w="11905" w:h="16837"/>
          <w:pgMar w:top="1400" w:right="1415" w:bottom="0" w:left="1418" w:header="720" w:footer="720" w:gutter="0"/>
          <w:cols w:space="720"/>
          <w:noEndnote/>
        </w:sectPr>
      </w:pPr>
    </w:p>
    <w:p w14:paraId="6AEFA60C" w14:textId="77777777" w:rsidR="002B5D9D" w:rsidRDefault="002B5D9D" w:rsidP="008D4718">
      <w:pPr>
        <w:spacing w:after="0" w:line="240" w:lineRule="auto"/>
        <w:rPr>
          <w:rFonts w:ascii="Trebuchet MS" w:hAnsi="Trebuchet MS" w:cs="Arial"/>
          <w:sz w:val="28"/>
          <w:szCs w:val="28"/>
        </w:rPr>
      </w:pPr>
    </w:p>
    <w:p w14:paraId="768C94C6" w14:textId="18A41CC0" w:rsidR="003C0BBD" w:rsidRDefault="007220B0" w:rsidP="008D4718">
      <w:pPr>
        <w:spacing w:after="0" w:line="240" w:lineRule="auto"/>
        <w:rPr>
          <w:rFonts w:ascii="Trebuchet MS" w:hAnsi="Trebuchet MS" w:cs="Arial"/>
          <w:sz w:val="28"/>
          <w:szCs w:val="28"/>
        </w:rPr>
      </w:pPr>
      <w:r>
        <w:rPr>
          <w:rFonts w:ascii="Trebuchet MS" w:hAnsi="Trebuchet MS" w:cs="Arial"/>
          <w:sz w:val="28"/>
          <w:szCs w:val="28"/>
        </w:rPr>
        <w:t>Your Benefit Statement</w:t>
      </w:r>
    </w:p>
    <w:p w14:paraId="15DBDB6A" w14:textId="77777777" w:rsidR="003C0BBD" w:rsidRPr="003C0BBD" w:rsidRDefault="003C0BBD" w:rsidP="008D4718">
      <w:pPr>
        <w:spacing w:after="0" w:line="240" w:lineRule="auto"/>
        <w:rPr>
          <w:rFonts w:ascii="Trebuchet MS" w:hAnsi="Trebuchet MS" w:cs="Arial"/>
          <w:sz w:val="24"/>
          <w:szCs w:val="24"/>
        </w:rPr>
      </w:pPr>
    </w:p>
    <w:p w14:paraId="2805FEBE" w14:textId="23A6415D" w:rsidR="007220B0" w:rsidRPr="007220B0" w:rsidRDefault="007220B0" w:rsidP="008D4718">
      <w:pPr>
        <w:pStyle w:val="BodyText"/>
        <w:spacing w:before="96"/>
        <w:ind w:right="51"/>
        <w:rPr>
          <w:rFonts w:ascii="Trebuchet MS" w:eastAsiaTheme="minorEastAsia" w:hAnsi="Trebuchet MS" w:cs="Arial"/>
        </w:rPr>
      </w:pPr>
      <w:r w:rsidRPr="007220B0">
        <w:rPr>
          <w:rFonts w:ascii="Trebuchet MS" w:eastAsiaTheme="minorEastAsia" w:hAnsi="Trebuchet MS" w:cs="Arial"/>
        </w:rPr>
        <w:t xml:space="preserve">Once you have qualified for benefits (two years or one year if you’re in additional service after retirement) we’ll be able to produce a Benefits Statement, which will show you the current estimated amount of your overall pension, as well as a break down by </w:t>
      </w:r>
      <w:r w:rsidR="008D4718">
        <w:rPr>
          <w:rFonts w:ascii="Trebuchet MS" w:eastAsiaTheme="minorEastAsia" w:hAnsi="Trebuchet MS" w:cs="Arial"/>
        </w:rPr>
        <w:t>s</w:t>
      </w:r>
      <w:r w:rsidRPr="007220B0">
        <w:rPr>
          <w:rFonts w:ascii="Trebuchet MS" w:eastAsiaTheme="minorEastAsia" w:hAnsi="Trebuchet MS" w:cs="Arial"/>
        </w:rPr>
        <w:t>cheme, if applicable.</w:t>
      </w:r>
    </w:p>
    <w:p w14:paraId="090A908D" w14:textId="3C264E59" w:rsidR="007220B0" w:rsidRPr="007220B0" w:rsidRDefault="007220B0" w:rsidP="008D4718">
      <w:pPr>
        <w:pStyle w:val="BodyText"/>
        <w:spacing w:before="175"/>
        <w:ind w:right="38"/>
        <w:rPr>
          <w:rFonts w:ascii="Trebuchet MS" w:eastAsiaTheme="minorEastAsia" w:hAnsi="Trebuchet MS" w:cs="Arial"/>
        </w:rPr>
      </w:pPr>
      <w:r w:rsidRPr="007220B0">
        <w:rPr>
          <w:rFonts w:ascii="Trebuchet MS" w:eastAsiaTheme="minorEastAsia" w:hAnsi="Trebuchet MS" w:cs="Arial"/>
        </w:rPr>
        <w:t>The Benefit Statement does not provide an illustration of what your pension may be based on assumed future accrual, it’s simply the estimated amount of annual pension you’ll receive based on the benefits accrued to date if you were to take the pension at the Normal Pension Age (NPA). The estimate does not show the impact on your pension of any deductions we’ll have to make at retirement, such as for a pension share resulting from a divorce, or for a Scheme Pays election.</w:t>
      </w:r>
    </w:p>
    <w:p w14:paraId="794166B0" w14:textId="77777777" w:rsidR="007220B0" w:rsidRPr="007220B0" w:rsidRDefault="007220B0" w:rsidP="008D4718">
      <w:pPr>
        <w:pStyle w:val="BodyText"/>
        <w:spacing w:before="96"/>
        <w:ind w:right="163"/>
        <w:rPr>
          <w:rFonts w:ascii="Trebuchet MS" w:eastAsiaTheme="minorEastAsia" w:hAnsi="Trebuchet MS" w:cs="Arial"/>
        </w:rPr>
      </w:pPr>
    </w:p>
    <w:p w14:paraId="63ED4025" w14:textId="249883B3" w:rsidR="007220B0" w:rsidRPr="007220B0" w:rsidRDefault="007220B0" w:rsidP="008D4718">
      <w:pPr>
        <w:pStyle w:val="BodyText"/>
        <w:spacing w:before="96"/>
        <w:ind w:right="163"/>
        <w:rPr>
          <w:rFonts w:ascii="Trebuchet MS" w:eastAsiaTheme="minorEastAsia" w:hAnsi="Trebuchet MS" w:cs="Arial"/>
        </w:rPr>
      </w:pPr>
      <w:r w:rsidRPr="007220B0">
        <w:rPr>
          <w:rFonts w:ascii="Trebuchet MS" w:eastAsiaTheme="minorEastAsia" w:hAnsi="Trebuchet MS" w:cs="Arial"/>
        </w:rPr>
        <w:t xml:space="preserve">You can access your Benefit Statement at any time from your MPO account, another reason to </w:t>
      </w:r>
      <w:hyperlink r:id="rId17" w:history="1">
        <w:r w:rsidRPr="007220B0">
          <w:rPr>
            <w:rStyle w:val="Hyperlink"/>
            <w:rFonts w:ascii="Trebuchet MS" w:eastAsiaTheme="minorEastAsia" w:hAnsi="Trebuchet MS" w:cs="Arial"/>
          </w:rPr>
          <w:t>sign-up</w:t>
        </w:r>
      </w:hyperlink>
      <w:r w:rsidRPr="007220B0">
        <w:rPr>
          <w:rFonts w:ascii="Trebuchet MS" w:eastAsiaTheme="minorEastAsia" w:hAnsi="Trebuchet MS" w:cs="Arial"/>
        </w:rPr>
        <w:t>.</w:t>
      </w:r>
    </w:p>
    <w:p w14:paraId="680FF402" w14:textId="77777777" w:rsidR="007220B0" w:rsidRDefault="007220B0" w:rsidP="008D4718">
      <w:pPr>
        <w:pStyle w:val="BodyText"/>
        <w:spacing w:before="172"/>
        <w:ind w:right="319"/>
        <w:rPr>
          <w:rFonts w:ascii="Trebuchet MS" w:eastAsiaTheme="minorEastAsia" w:hAnsi="Trebuchet MS" w:cs="Arial"/>
        </w:rPr>
      </w:pPr>
      <w:r w:rsidRPr="007220B0">
        <w:rPr>
          <w:rFonts w:ascii="Trebuchet MS" w:eastAsiaTheme="minorEastAsia" w:hAnsi="Trebuchet MS" w:cs="Arial"/>
        </w:rPr>
        <w:t xml:space="preserve">Your Benefit Statement also provides an aggregated record of the service and salary information we have been provided by your employer(s). If that information is incorrect or </w:t>
      </w:r>
      <w:proofErr w:type="gramStart"/>
      <w:r w:rsidRPr="007220B0">
        <w:rPr>
          <w:rFonts w:ascii="Trebuchet MS" w:eastAsiaTheme="minorEastAsia" w:hAnsi="Trebuchet MS" w:cs="Arial"/>
        </w:rPr>
        <w:t>incomplete</w:t>
      </w:r>
      <w:proofErr w:type="gramEnd"/>
      <w:r w:rsidRPr="007220B0">
        <w:rPr>
          <w:rFonts w:ascii="Trebuchet MS" w:eastAsiaTheme="minorEastAsia" w:hAnsi="Trebuchet MS" w:cs="Arial"/>
        </w:rPr>
        <w:t xml:space="preserve"> then:</w:t>
      </w:r>
    </w:p>
    <w:p w14:paraId="4DDC84D0" w14:textId="77777777" w:rsidR="007220B0" w:rsidRPr="007220B0" w:rsidRDefault="007220B0" w:rsidP="008D4718">
      <w:pPr>
        <w:pStyle w:val="BodyText"/>
        <w:numPr>
          <w:ilvl w:val="0"/>
          <w:numId w:val="38"/>
        </w:numPr>
        <w:spacing w:before="172"/>
        <w:ind w:left="720" w:right="319" w:hanging="360"/>
        <w:rPr>
          <w:rFonts w:ascii="Trebuchet MS" w:eastAsiaTheme="minorEastAsia" w:hAnsi="Trebuchet MS" w:cs="Arial"/>
        </w:rPr>
      </w:pPr>
      <w:r w:rsidRPr="007220B0">
        <w:rPr>
          <w:rFonts w:ascii="Trebuchet MS" w:hAnsi="Trebuchet MS" w:cs="Arial"/>
        </w:rPr>
        <w:t>Your first port of call should be your employer at the time of employment as it’s the information they provide that goes into your Statement.</w:t>
      </w:r>
    </w:p>
    <w:p w14:paraId="0659FAF8" w14:textId="3BA25901" w:rsidR="007220B0" w:rsidRPr="007220B0" w:rsidRDefault="007220B0" w:rsidP="008D4718">
      <w:pPr>
        <w:pStyle w:val="BodyText"/>
        <w:numPr>
          <w:ilvl w:val="0"/>
          <w:numId w:val="38"/>
        </w:numPr>
        <w:spacing w:before="172"/>
        <w:ind w:left="720" w:right="319" w:hanging="360"/>
        <w:rPr>
          <w:rFonts w:ascii="Trebuchet MS" w:eastAsiaTheme="minorEastAsia" w:hAnsi="Trebuchet MS" w:cs="Arial"/>
        </w:rPr>
      </w:pPr>
      <w:r w:rsidRPr="007220B0">
        <w:rPr>
          <w:rFonts w:ascii="Trebuchet MS" w:hAnsi="Trebuchet MS" w:cs="Arial"/>
        </w:rPr>
        <w:t>However, if you’ve more than one employer and you have queries,</w:t>
      </w:r>
      <w:r>
        <w:rPr>
          <w:rFonts w:ascii="Trebuchet MS" w:eastAsiaTheme="minorEastAsia" w:hAnsi="Trebuchet MS" w:cs="Arial"/>
        </w:rPr>
        <w:t xml:space="preserve"> </w:t>
      </w:r>
      <w:r w:rsidRPr="007220B0">
        <w:rPr>
          <w:rFonts w:ascii="Trebuchet MS" w:eastAsiaTheme="minorEastAsia" w:hAnsi="Trebuchet MS" w:cs="Arial"/>
        </w:rPr>
        <w:t>you need to get in touch with us first and we can provide a breakdown of your periods of multiple employment. Unlike your Benefit Statement, which aggregates this information, we’ll give you details of your individual employers and periods of employment. This way you can fully check your record and contact the relevant employer.</w:t>
      </w:r>
    </w:p>
    <w:p w14:paraId="4199CC07" w14:textId="77777777" w:rsidR="007220B0" w:rsidRDefault="007220B0" w:rsidP="008D4718">
      <w:pPr>
        <w:spacing w:after="0"/>
        <w:rPr>
          <w:rFonts w:ascii="Trebuchet MS" w:hAnsi="Trebuchet MS" w:cs="Arial"/>
          <w:sz w:val="28"/>
          <w:szCs w:val="28"/>
        </w:rPr>
      </w:pPr>
    </w:p>
    <w:p w14:paraId="3F2DCC58" w14:textId="77777777" w:rsidR="007220B0" w:rsidRDefault="007220B0" w:rsidP="008D4718">
      <w:pPr>
        <w:spacing w:after="0"/>
        <w:rPr>
          <w:rFonts w:ascii="Trebuchet MS" w:hAnsi="Trebuchet MS" w:cs="Arial"/>
          <w:sz w:val="28"/>
          <w:szCs w:val="28"/>
        </w:rPr>
      </w:pPr>
    </w:p>
    <w:p w14:paraId="707F7CBF" w14:textId="77777777" w:rsidR="007220B0" w:rsidRDefault="007220B0" w:rsidP="008D4718">
      <w:pPr>
        <w:spacing w:after="0"/>
        <w:rPr>
          <w:rFonts w:ascii="Trebuchet MS" w:hAnsi="Trebuchet MS" w:cs="Arial"/>
          <w:sz w:val="28"/>
          <w:szCs w:val="28"/>
        </w:rPr>
      </w:pPr>
    </w:p>
    <w:p w14:paraId="1C10A229" w14:textId="77777777" w:rsidR="007220B0" w:rsidRDefault="007220B0" w:rsidP="008D4718">
      <w:pPr>
        <w:spacing w:after="0"/>
        <w:rPr>
          <w:rFonts w:ascii="Trebuchet MS" w:hAnsi="Trebuchet MS" w:cs="Arial"/>
          <w:sz w:val="28"/>
          <w:szCs w:val="28"/>
        </w:rPr>
      </w:pPr>
    </w:p>
    <w:p w14:paraId="6B36DD7C" w14:textId="77777777" w:rsidR="007220B0" w:rsidRDefault="007220B0" w:rsidP="008D4718">
      <w:pPr>
        <w:spacing w:after="0"/>
        <w:rPr>
          <w:rFonts w:ascii="Trebuchet MS" w:hAnsi="Trebuchet MS" w:cs="Arial"/>
          <w:sz w:val="28"/>
          <w:szCs w:val="28"/>
        </w:rPr>
      </w:pPr>
    </w:p>
    <w:p w14:paraId="346C1725" w14:textId="77777777" w:rsidR="007220B0" w:rsidRDefault="007220B0" w:rsidP="008D4718">
      <w:pPr>
        <w:spacing w:after="0"/>
        <w:rPr>
          <w:rFonts w:ascii="Trebuchet MS" w:hAnsi="Trebuchet MS" w:cs="Arial"/>
          <w:sz w:val="28"/>
          <w:szCs w:val="28"/>
        </w:rPr>
      </w:pPr>
    </w:p>
    <w:p w14:paraId="472523CA" w14:textId="77777777" w:rsidR="007220B0" w:rsidRDefault="007220B0" w:rsidP="008D4718">
      <w:pPr>
        <w:spacing w:after="0"/>
        <w:rPr>
          <w:rFonts w:ascii="Trebuchet MS" w:hAnsi="Trebuchet MS" w:cs="Arial"/>
          <w:sz w:val="28"/>
          <w:szCs w:val="28"/>
        </w:rPr>
      </w:pPr>
    </w:p>
    <w:p w14:paraId="45646E5A" w14:textId="77777777" w:rsidR="007220B0" w:rsidRDefault="007220B0" w:rsidP="008D4718">
      <w:pPr>
        <w:spacing w:after="0"/>
        <w:rPr>
          <w:rFonts w:ascii="Trebuchet MS" w:hAnsi="Trebuchet MS" w:cs="Arial"/>
          <w:sz w:val="28"/>
          <w:szCs w:val="28"/>
        </w:rPr>
      </w:pPr>
    </w:p>
    <w:p w14:paraId="0F86F572" w14:textId="77777777" w:rsidR="007220B0" w:rsidRDefault="007220B0" w:rsidP="008D4718">
      <w:pPr>
        <w:spacing w:after="0"/>
        <w:rPr>
          <w:rFonts w:ascii="Trebuchet MS" w:hAnsi="Trebuchet MS" w:cs="Arial"/>
          <w:sz w:val="28"/>
          <w:szCs w:val="28"/>
        </w:rPr>
      </w:pPr>
    </w:p>
    <w:p w14:paraId="2AC7B6DF" w14:textId="77777777" w:rsidR="007220B0" w:rsidRDefault="007220B0" w:rsidP="008D4718">
      <w:pPr>
        <w:spacing w:after="0"/>
        <w:rPr>
          <w:rFonts w:ascii="Trebuchet MS" w:hAnsi="Trebuchet MS" w:cs="Arial"/>
          <w:sz w:val="28"/>
          <w:szCs w:val="28"/>
        </w:rPr>
      </w:pPr>
    </w:p>
    <w:p w14:paraId="722BEDDC" w14:textId="77777777" w:rsidR="002B1B68" w:rsidRDefault="002B1B68" w:rsidP="008D4718">
      <w:pPr>
        <w:spacing w:after="0" w:line="240" w:lineRule="auto"/>
        <w:rPr>
          <w:rFonts w:ascii="Trebuchet MS" w:hAnsi="Trebuchet MS" w:cs="Arial"/>
          <w:sz w:val="28"/>
          <w:szCs w:val="28"/>
        </w:rPr>
      </w:pPr>
    </w:p>
    <w:p w14:paraId="40431C64" w14:textId="77777777" w:rsidR="00CD3CC3" w:rsidRDefault="00CD3CC3" w:rsidP="008D4718">
      <w:pPr>
        <w:spacing w:after="0" w:line="240" w:lineRule="auto"/>
        <w:rPr>
          <w:rFonts w:ascii="Trebuchet MS" w:hAnsi="Trebuchet MS" w:cs="Arial"/>
          <w:sz w:val="28"/>
          <w:szCs w:val="28"/>
        </w:rPr>
      </w:pPr>
    </w:p>
    <w:p w14:paraId="1160DDEC" w14:textId="6CBD967D" w:rsidR="007D54C2" w:rsidRDefault="007220B0" w:rsidP="008D4718">
      <w:pPr>
        <w:spacing w:after="0" w:line="240" w:lineRule="auto"/>
        <w:rPr>
          <w:rFonts w:ascii="Trebuchet MS" w:hAnsi="Trebuchet MS" w:cs="Arial"/>
          <w:sz w:val="28"/>
          <w:szCs w:val="28"/>
        </w:rPr>
      </w:pPr>
      <w:r>
        <w:rPr>
          <w:rFonts w:ascii="Trebuchet MS" w:hAnsi="Trebuchet MS" w:cs="Arial"/>
          <w:sz w:val="28"/>
          <w:szCs w:val="28"/>
        </w:rPr>
        <w:t>What happens if I leave pensionable service?</w:t>
      </w:r>
    </w:p>
    <w:p w14:paraId="6F5E57F2" w14:textId="4C2E55B7" w:rsidR="00F06EEF" w:rsidRPr="007220B0" w:rsidRDefault="00F06EEF" w:rsidP="008D4718">
      <w:pPr>
        <w:spacing w:after="0" w:line="240" w:lineRule="auto"/>
        <w:rPr>
          <w:rFonts w:ascii="Trebuchet MS" w:hAnsi="Trebuchet MS" w:cs="Arial"/>
          <w:sz w:val="24"/>
          <w:szCs w:val="24"/>
        </w:rPr>
      </w:pPr>
    </w:p>
    <w:p w14:paraId="3DA048FC" w14:textId="77777777" w:rsidR="007220B0" w:rsidRPr="007220B0" w:rsidRDefault="007220B0" w:rsidP="008D4718">
      <w:pPr>
        <w:pStyle w:val="BodyText"/>
        <w:spacing w:before="96"/>
        <w:ind w:right="85"/>
        <w:rPr>
          <w:rFonts w:ascii="Trebuchet MS" w:eastAsiaTheme="minorEastAsia" w:hAnsi="Trebuchet MS" w:cs="Arial"/>
        </w:rPr>
      </w:pPr>
      <w:r w:rsidRPr="007220B0">
        <w:rPr>
          <w:rFonts w:ascii="Trebuchet MS" w:eastAsiaTheme="minorEastAsia" w:hAnsi="Trebuchet MS" w:cs="Arial"/>
        </w:rPr>
        <w:t xml:space="preserve">If you leave pensionable </w:t>
      </w:r>
      <w:proofErr w:type="gramStart"/>
      <w:r w:rsidRPr="007220B0">
        <w:rPr>
          <w:rFonts w:ascii="Trebuchet MS" w:eastAsiaTheme="minorEastAsia" w:hAnsi="Trebuchet MS" w:cs="Arial"/>
        </w:rPr>
        <w:t>service</w:t>
      </w:r>
      <w:proofErr w:type="gramEnd"/>
      <w:r w:rsidRPr="007220B0">
        <w:rPr>
          <w:rFonts w:ascii="Trebuchet MS" w:eastAsiaTheme="minorEastAsia" w:hAnsi="Trebuchet MS" w:cs="Arial"/>
        </w:rPr>
        <w:t xml:space="preserve"> you’ll become what’s known as a Deferred Member of the Scheme.</w:t>
      </w:r>
    </w:p>
    <w:p w14:paraId="491CB0C8" w14:textId="77777777" w:rsidR="007220B0" w:rsidRPr="007220B0" w:rsidRDefault="007220B0" w:rsidP="008D4718">
      <w:pPr>
        <w:pStyle w:val="BodyText"/>
        <w:spacing w:before="172"/>
        <w:ind w:right="85"/>
        <w:rPr>
          <w:rFonts w:ascii="Trebuchet MS" w:eastAsiaTheme="minorEastAsia" w:hAnsi="Trebuchet MS" w:cs="Arial"/>
        </w:rPr>
      </w:pPr>
      <w:r w:rsidRPr="007220B0">
        <w:rPr>
          <w:rFonts w:ascii="Trebuchet MS" w:eastAsiaTheme="minorEastAsia" w:hAnsi="Trebuchet MS" w:cs="Arial"/>
        </w:rPr>
        <w:t xml:space="preserve">If you haven’t yet qualified for a </w:t>
      </w:r>
      <w:proofErr w:type="gramStart"/>
      <w:r w:rsidRPr="007220B0">
        <w:rPr>
          <w:rFonts w:ascii="Trebuchet MS" w:eastAsiaTheme="minorEastAsia" w:hAnsi="Trebuchet MS" w:cs="Arial"/>
        </w:rPr>
        <w:t>pension</w:t>
      </w:r>
      <w:proofErr w:type="gramEnd"/>
      <w:r w:rsidRPr="007220B0">
        <w:rPr>
          <w:rFonts w:ascii="Trebuchet MS" w:eastAsiaTheme="minorEastAsia" w:hAnsi="Trebuchet MS" w:cs="Arial"/>
        </w:rPr>
        <w:t xml:space="preserve"> you can either take a repayment of contributions, transfer- out (as long as you have at least three months of service) or you can simply leave your benefits where they are, because if you return you’ll continue where you left-off in building up qualifying service and pension benefits.</w:t>
      </w:r>
    </w:p>
    <w:p w14:paraId="395EDEAC" w14:textId="1F6184FD" w:rsidR="007220B0" w:rsidRPr="007220B0" w:rsidRDefault="007220B0" w:rsidP="008D4718">
      <w:pPr>
        <w:pStyle w:val="BodyText"/>
        <w:spacing w:before="176"/>
        <w:ind w:right="413"/>
        <w:rPr>
          <w:rFonts w:ascii="Trebuchet MS" w:eastAsiaTheme="minorEastAsia" w:hAnsi="Trebuchet MS" w:cs="Arial"/>
        </w:rPr>
      </w:pPr>
      <w:r w:rsidRPr="007220B0">
        <w:rPr>
          <w:rFonts w:ascii="Trebuchet MS" w:eastAsiaTheme="minorEastAsia" w:hAnsi="Trebuchet MS" w:cs="Arial"/>
        </w:rPr>
        <w:t xml:space="preserve">If you’re already in receipt of benefits from the Scheme, you cannot take a repayment of contributions in respect of additional service; </w:t>
      </w:r>
      <w:proofErr w:type="gramStart"/>
      <w:r w:rsidRPr="007220B0">
        <w:rPr>
          <w:rFonts w:ascii="Trebuchet MS" w:eastAsiaTheme="minorEastAsia" w:hAnsi="Trebuchet MS" w:cs="Arial"/>
        </w:rPr>
        <w:t>instead</w:t>
      </w:r>
      <w:proofErr w:type="gramEnd"/>
      <w:r w:rsidRPr="007220B0">
        <w:rPr>
          <w:rFonts w:ascii="Trebuchet MS" w:eastAsiaTheme="minorEastAsia" w:hAnsi="Trebuchet MS" w:cs="Arial"/>
        </w:rPr>
        <w:t xml:space="preserve"> you’ll receive additional pension benefits. If you’ve qualified for pension </w:t>
      </w:r>
      <w:proofErr w:type="gramStart"/>
      <w:r w:rsidRPr="007220B0">
        <w:rPr>
          <w:rFonts w:ascii="Trebuchet MS" w:eastAsiaTheme="minorEastAsia" w:hAnsi="Trebuchet MS" w:cs="Arial"/>
        </w:rPr>
        <w:t>benefits</w:t>
      </w:r>
      <w:proofErr w:type="gramEnd"/>
      <w:r w:rsidRPr="007220B0">
        <w:rPr>
          <w:rFonts w:ascii="Trebuchet MS" w:eastAsiaTheme="minorEastAsia" w:hAnsi="Trebuchet MS" w:cs="Arial"/>
        </w:rPr>
        <w:t xml:space="preserve"> then please be aware that the entitlement to your pension is triggered if you remain out of pensionable service when you reach your Normal Pension Age. You still need to apply for the pension, but the payable date will be the day you reached your Normal Pension Age. Where that payable date is in the </w:t>
      </w:r>
      <w:proofErr w:type="gramStart"/>
      <w:r w:rsidRPr="007220B0">
        <w:rPr>
          <w:rFonts w:ascii="Trebuchet MS" w:eastAsiaTheme="minorEastAsia" w:hAnsi="Trebuchet MS" w:cs="Arial"/>
        </w:rPr>
        <w:t>past</w:t>
      </w:r>
      <w:proofErr w:type="gramEnd"/>
      <w:r w:rsidRPr="007220B0">
        <w:rPr>
          <w:rFonts w:ascii="Trebuchet MS" w:eastAsiaTheme="minorEastAsia" w:hAnsi="Trebuchet MS" w:cs="Arial"/>
        </w:rPr>
        <w:t xml:space="preserve"> we’ll backdate the payment and apply any pensions increase due.</w:t>
      </w:r>
    </w:p>
    <w:p w14:paraId="09983D54" w14:textId="77777777" w:rsidR="007D54C2" w:rsidRDefault="007D54C2" w:rsidP="008D4718">
      <w:pPr>
        <w:pStyle w:val="BodyText"/>
        <w:spacing w:before="98"/>
        <w:rPr>
          <w:rFonts w:ascii="Trebuchet MS" w:eastAsiaTheme="minorEastAsia" w:hAnsi="Trebuchet MS" w:cs="Arial"/>
        </w:rPr>
      </w:pPr>
    </w:p>
    <w:p w14:paraId="5D41246E" w14:textId="50193BCA" w:rsidR="007D54C2" w:rsidRPr="002E1881" w:rsidRDefault="007220B0" w:rsidP="008D4718">
      <w:pPr>
        <w:pStyle w:val="BodyText"/>
        <w:spacing w:before="98"/>
        <w:rPr>
          <w:rFonts w:ascii="Trebuchet MS" w:eastAsiaTheme="minorEastAsia" w:hAnsi="Trebuchet MS" w:cs="Arial"/>
          <w:b/>
          <w:bCs/>
        </w:rPr>
      </w:pPr>
      <w:r>
        <w:rPr>
          <w:rFonts w:ascii="Trebuchet MS" w:eastAsiaTheme="minorEastAsia" w:hAnsi="Trebuchet MS" w:cs="Arial"/>
          <w:b/>
          <w:bCs/>
        </w:rPr>
        <w:t>Revaluation of deferred benefits</w:t>
      </w:r>
    </w:p>
    <w:p w14:paraId="39B30C49" w14:textId="77777777" w:rsidR="007220B0" w:rsidRDefault="007220B0" w:rsidP="008D4718">
      <w:pPr>
        <w:pStyle w:val="BodyText"/>
        <w:spacing w:before="1"/>
        <w:ind w:right="85"/>
        <w:rPr>
          <w:rFonts w:ascii="Trebuchet MS" w:eastAsiaTheme="minorEastAsia" w:hAnsi="Trebuchet MS" w:cs="Arial"/>
        </w:rPr>
      </w:pPr>
    </w:p>
    <w:p w14:paraId="17B65F4B" w14:textId="19450BE4" w:rsidR="007220B0" w:rsidRDefault="007220B0" w:rsidP="008D4718">
      <w:pPr>
        <w:pStyle w:val="BodyText"/>
        <w:spacing w:before="1"/>
        <w:ind w:right="85"/>
        <w:rPr>
          <w:rFonts w:ascii="Trebuchet MS" w:eastAsiaTheme="minorEastAsia" w:hAnsi="Trebuchet MS" w:cs="Arial"/>
        </w:rPr>
      </w:pPr>
      <w:r w:rsidRPr="007220B0">
        <w:rPr>
          <w:rFonts w:ascii="Trebuchet MS" w:eastAsiaTheme="minorEastAsia" w:hAnsi="Trebuchet MS" w:cs="Arial"/>
        </w:rPr>
        <w:t xml:space="preserve">When you become a Deferred Member the revaluation of </w:t>
      </w:r>
      <w:r w:rsidR="0089073F">
        <w:rPr>
          <w:rFonts w:ascii="Trebuchet MS" w:eastAsiaTheme="minorEastAsia" w:hAnsi="Trebuchet MS" w:cs="Arial"/>
        </w:rPr>
        <w:t>career average</w:t>
      </w:r>
      <w:r w:rsidRPr="007220B0">
        <w:rPr>
          <w:rFonts w:ascii="Trebuchet MS" w:eastAsiaTheme="minorEastAsia" w:hAnsi="Trebuchet MS" w:cs="Arial"/>
        </w:rPr>
        <w:t xml:space="preserve"> benefits from that point on is equal to the Annual Pensions Increase rather than active service revaluation of CPI + 1.6%.</w:t>
      </w:r>
    </w:p>
    <w:p w14:paraId="25412133" w14:textId="77777777" w:rsidR="007220B0" w:rsidRDefault="007220B0" w:rsidP="008D4718">
      <w:pPr>
        <w:pStyle w:val="BodyText"/>
        <w:spacing w:before="1"/>
        <w:ind w:right="85"/>
        <w:rPr>
          <w:rFonts w:ascii="Trebuchet MS" w:eastAsiaTheme="minorEastAsia" w:hAnsi="Trebuchet MS" w:cs="Arial"/>
        </w:rPr>
      </w:pPr>
    </w:p>
    <w:p w14:paraId="6570FC1C" w14:textId="74C1514C" w:rsidR="007D54C2" w:rsidRPr="00FF7291" w:rsidRDefault="007220B0" w:rsidP="008D4718">
      <w:pPr>
        <w:pStyle w:val="BodyText"/>
        <w:spacing w:before="1"/>
        <w:ind w:right="85"/>
        <w:rPr>
          <w:rFonts w:ascii="Trebuchet MS" w:eastAsiaTheme="minorEastAsia" w:hAnsi="Trebuchet MS" w:cs="Arial"/>
        </w:rPr>
      </w:pPr>
      <w:r w:rsidRPr="007220B0">
        <w:rPr>
          <w:rFonts w:ascii="Trebuchet MS" w:eastAsiaTheme="minorEastAsia" w:hAnsi="Trebuchet MS" w:cs="Arial"/>
        </w:rPr>
        <w:t>If you return to pensionable service after a break of not more than five years, we’ll</w:t>
      </w:r>
      <w:r w:rsidR="00FF7291">
        <w:rPr>
          <w:rFonts w:ascii="Trebuchet MS" w:eastAsiaTheme="minorEastAsia" w:hAnsi="Trebuchet MS" w:cs="Arial"/>
        </w:rPr>
        <w:t xml:space="preserve"> </w:t>
      </w:r>
      <w:r w:rsidRPr="007220B0">
        <w:rPr>
          <w:rFonts w:ascii="Trebuchet MS" w:eastAsiaTheme="minorEastAsia" w:hAnsi="Trebuchet MS" w:cs="Arial"/>
        </w:rPr>
        <w:t>treat the period of the break as having been in active service and revalue your deferred</w:t>
      </w:r>
      <w:r w:rsidR="00FF7291">
        <w:rPr>
          <w:rFonts w:ascii="Trebuchet MS" w:eastAsiaTheme="minorEastAsia" w:hAnsi="Trebuchet MS" w:cs="Arial"/>
        </w:rPr>
        <w:t xml:space="preserve"> </w:t>
      </w:r>
      <w:r w:rsidRPr="007220B0">
        <w:rPr>
          <w:rFonts w:ascii="Trebuchet MS" w:hAnsi="Trebuchet MS" w:cs="Arial"/>
        </w:rPr>
        <w:t>benefits accordingly. If you return after a single break of more than five years, the deferred benefits will continue to be revalued in line with the annual Pensions Increase and only new pension accrual will be revalued as active</w:t>
      </w:r>
    </w:p>
    <w:p w14:paraId="63FC5C91" w14:textId="77777777" w:rsidR="00FF7291" w:rsidRDefault="00FF7291" w:rsidP="008D4718">
      <w:pPr>
        <w:spacing w:before="97" w:line="240" w:lineRule="auto"/>
        <w:rPr>
          <w:rFonts w:ascii="Trebuchet MS" w:hAnsi="Trebuchet MS" w:cs="Arial"/>
          <w:b/>
          <w:bCs/>
          <w:sz w:val="24"/>
          <w:szCs w:val="24"/>
        </w:rPr>
      </w:pPr>
    </w:p>
    <w:p w14:paraId="4CC39014" w14:textId="77777777" w:rsidR="00FF7291" w:rsidRDefault="00FF7291" w:rsidP="008D4718">
      <w:pPr>
        <w:spacing w:before="97" w:line="240" w:lineRule="auto"/>
        <w:rPr>
          <w:rFonts w:ascii="Trebuchet MS" w:hAnsi="Trebuchet MS" w:cs="Arial"/>
          <w:b/>
          <w:bCs/>
          <w:sz w:val="24"/>
          <w:szCs w:val="24"/>
        </w:rPr>
      </w:pPr>
      <w:r>
        <w:rPr>
          <w:rFonts w:ascii="Trebuchet MS" w:hAnsi="Trebuchet MS" w:cs="Arial"/>
          <w:b/>
          <w:bCs/>
          <w:sz w:val="24"/>
          <w:szCs w:val="24"/>
        </w:rPr>
        <w:t>Transfer out</w:t>
      </w:r>
    </w:p>
    <w:p w14:paraId="0A39F80E" w14:textId="77777777" w:rsidR="00FF7291" w:rsidRDefault="00FF7291" w:rsidP="008D4718">
      <w:pPr>
        <w:pStyle w:val="BodyText"/>
        <w:ind w:right="207"/>
        <w:rPr>
          <w:rFonts w:ascii="Trebuchet MS" w:eastAsiaTheme="minorEastAsia" w:hAnsi="Trebuchet MS" w:cs="Arial"/>
        </w:rPr>
      </w:pPr>
      <w:r w:rsidRPr="00FF7291">
        <w:rPr>
          <w:rFonts w:ascii="Trebuchet MS" w:eastAsiaTheme="minorEastAsia" w:hAnsi="Trebuchet MS" w:cs="Arial"/>
        </w:rPr>
        <w:t>Since April 2015 members who have qualified for benefits can only transfer those benefits if:</w:t>
      </w:r>
    </w:p>
    <w:p w14:paraId="7DBF55F9" w14:textId="77777777" w:rsidR="00FF7291" w:rsidRDefault="00FF7291" w:rsidP="008D4718">
      <w:pPr>
        <w:pStyle w:val="BodyText"/>
        <w:ind w:right="207"/>
        <w:rPr>
          <w:rFonts w:ascii="Trebuchet MS" w:eastAsiaTheme="minorEastAsia" w:hAnsi="Trebuchet MS" w:cs="Arial"/>
        </w:rPr>
      </w:pPr>
    </w:p>
    <w:p w14:paraId="1AD995C8" w14:textId="77777777" w:rsidR="00FF7291" w:rsidRPr="00FF7291" w:rsidRDefault="00FF7291" w:rsidP="008D4718">
      <w:pPr>
        <w:pStyle w:val="BodyText"/>
        <w:numPr>
          <w:ilvl w:val="0"/>
          <w:numId w:val="40"/>
        </w:numPr>
        <w:ind w:left="720" w:right="207" w:hanging="360"/>
        <w:rPr>
          <w:rFonts w:ascii="Trebuchet MS" w:eastAsiaTheme="minorEastAsia" w:hAnsi="Trebuchet MS" w:cs="Arial"/>
        </w:rPr>
      </w:pPr>
      <w:r w:rsidRPr="00FF7291">
        <w:rPr>
          <w:rFonts w:ascii="Trebuchet MS" w:hAnsi="Trebuchet MS" w:cs="Arial"/>
        </w:rPr>
        <w:t>your new scheme is a defined benefits scheme and will accept a transfer.</w:t>
      </w:r>
    </w:p>
    <w:p w14:paraId="20EB04F8" w14:textId="77777777" w:rsidR="00FF7291" w:rsidRPr="00FF7291" w:rsidRDefault="00FF7291" w:rsidP="008D4718">
      <w:pPr>
        <w:pStyle w:val="BodyText"/>
        <w:numPr>
          <w:ilvl w:val="0"/>
          <w:numId w:val="40"/>
        </w:numPr>
        <w:ind w:left="720" w:right="207" w:hanging="360"/>
        <w:rPr>
          <w:rFonts w:ascii="Trebuchet MS" w:eastAsiaTheme="minorEastAsia" w:hAnsi="Trebuchet MS" w:cs="Arial"/>
        </w:rPr>
      </w:pPr>
      <w:r w:rsidRPr="00FF7291">
        <w:rPr>
          <w:rFonts w:ascii="Trebuchet MS" w:hAnsi="Trebuchet MS" w:cs="Arial"/>
        </w:rPr>
        <w:t>the receiving scheme is a recognised scheme that satisfies HMRC requirements.</w:t>
      </w:r>
    </w:p>
    <w:p w14:paraId="180E6500" w14:textId="4A2FA573" w:rsidR="00FF7291" w:rsidRPr="00FF7291" w:rsidRDefault="00FF7291" w:rsidP="008D4718">
      <w:pPr>
        <w:pStyle w:val="BodyText"/>
        <w:numPr>
          <w:ilvl w:val="0"/>
          <w:numId w:val="40"/>
        </w:numPr>
        <w:ind w:left="720" w:right="207" w:hanging="360"/>
        <w:rPr>
          <w:rFonts w:ascii="Trebuchet MS" w:eastAsiaTheme="minorEastAsia" w:hAnsi="Trebuchet MS" w:cs="Arial"/>
        </w:rPr>
      </w:pPr>
      <w:r w:rsidRPr="00FF7291">
        <w:rPr>
          <w:rFonts w:ascii="Trebuchet MS" w:hAnsi="Trebuchet MS" w:cs="Arial"/>
        </w:rPr>
        <w:t>you extinguish your retained rights in the Teachers’ Pension Scheme within 12 months of becoming subject to the new scheme (</w:t>
      </w:r>
      <w:proofErr w:type="gramStart"/>
      <w:r w:rsidRPr="00FF7291">
        <w:rPr>
          <w:rFonts w:ascii="Trebuchet MS" w:hAnsi="Trebuchet MS" w:cs="Arial"/>
        </w:rPr>
        <w:t>i.e.</w:t>
      </w:r>
      <w:proofErr w:type="gramEnd"/>
      <w:r w:rsidRPr="00FF7291">
        <w:rPr>
          <w:rFonts w:ascii="Trebuchet MS" w:hAnsi="Trebuchet MS" w:cs="Arial"/>
        </w:rPr>
        <w:t xml:space="preserve"> you receive a guaranteed transfer from Teachers’ Pensions and we then receive a signed </w:t>
      </w:r>
      <w:r w:rsidRPr="00FF7291">
        <w:rPr>
          <w:rFonts w:ascii="Trebuchet MS" w:hAnsi="Trebuchet MS" w:cs="Arial"/>
        </w:rPr>
        <w:lastRenderedPageBreak/>
        <w:t>declaration to transfer your rights).</w:t>
      </w:r>
    </w:p>
    <w:p w14:paraId="2FD631E0" w14:textId="3EBDD1BE" w:rsidR="00FF7291" w:rsidRPr="00FF7291" w:rsidRDefault="00FF7291" w:rsidP="008D4718">
      <w:pPr>
        <w:pStyle w:val="BodyText"/>
        <w:spacing w:before="174"/>
        <w:ind w:right="207"/>
        <w:rPr>
          <w:rFonts w:ascii="Trebuchet MS" w:eastAsiaTheme="minorEastAsia" w:hAnsi="Trebuchet MS" w:cs="Arial"/>
        </w:rPr>
      </w:pPr>
      <w:r w:rsidRPr="00FF7291">
        <w:rPr>
          <w:rFonts w:ascii="Trebuchet MS" w:eastAsiaTheme="minorEastAsia" w:hAnsi="Trebuchet MS" w:cs="Arial"/>
        </w:rPr>
        <w:t>For ‘Club’ transfers between public service pension schemes the transfer must complete within 12 months of first becoming eligible in the receiving scheme, so if you decide to delay joining</w:t>
      </w:r>
      <w:r w:rsidR="00C04C76">
        <w:rPr>
          <w:rFonts w:ascii="Trebuchet MS" w:eastAsiaTheme="minorEastAsia" w:hAnsi="Trebuchet MS" w:cs="Arial"/>
        </w:rPr>
        <w:t xml:space="preserve"> </w:t>
      </w:r>
      <w:r w:rsidR="00C04C76" w:rsidRPr="00C04C76">
        <w:rPr>
          <w:rFonts w:ascii="Trebuchet MS" w:eastAsiaTheme="minorEastAsia" w:hAnsi="Trebuchet MS" w:cs="Arial"/>
        </w:rPr>
        <w:t>your new public service pension scheme</w:t>
      </w:r>
      <w:r w:rsidR="00C04C76">
        <w:rPr>
          <w:rFonts w:ascii="Trebuchet MS" w:eastAsiaTheme="minorEastAsia" w:hAnsi="Trebuchet MS" w:cs="Arial"/>
        </w:rPr>
        <w:t xml:space="preserve"> it</w:t>
      </w:r>
      <w:r w:rsidRPr="00FF7291">
        <w:rPr>
          <w:rFonts w:ascii="Trebuchet MS" w:eastAsiaTheme="minorEastAsia" w:hAnsi="Trebuchet MS" w:cs="Arial"/>
        </w:rPr>
        <w:t xml:space="preserve"> still counts towards the </w:t>
      </w:r>
      <w:proofErr w:type="gramStart"/>
      <w:r w:rsidRPr="00FF7291">
        <w:rPr>
          <w:rFonts w:ascii="Trebuchet MS" w:eastAsiaTheme="minorEastAsia" w:hAnsi="Trebuchet MS" w:cs="Arial"/>
        </w:rPr>
        <w:t>12 month</w:t>
      </w:r>
      <w:proofErr w:type="gramEnd"/>
      <w:r w:rsidRPr="00FF7291">
        <w:rPr>
          <w:rFonts w:ascii="Trebuchet MS" w:eastAsiaTheme="minorEastAsia" w:hAnsi="Trebuchet MS" w:cs="Arial"/>
        </w:rPr>
        <w:t xml:space="preserve"> time limit. Club transfers are also restricted</w:t>
      </w:r>
      <w:r>
        <w:rPr>
          <w:rFonts w:ascii="Trebuchet MS" w:eastAsiaTheme="minorEastAsia" w:hAnsi="Trebuchet MS" w:cs="Arial"/>
        </w:rPr>
        <w:t xml:space="preserve"> </w:t>
      </w:r>
      <w:r w:rsidRPr="00FF7291">
        <w:rPr>
          <w:rFonts w:ascii="Trebuchet MS" w:eastAsiaTheme="minorEastAsia" w:hAnsi="Trebuchet MS" w:cs="Arial"/>
        </w:rPr>
        <w:t>to those where the gap between leaving one scheme and becoming eligible in another is not more than five years.</w:t>
      </w:r>
    </w:p>
    <w:p w14:paraId="474419F1" w14:textId="0B7555EB" w:rsidR="00FF7291" w:rsidRPr="00FF7291" w:rsidRDefault="00FF7291" w:rsidP="008D4718">
      <w:pPr>
        <w:pStyle w:val="BodyText"/>
        <w:spacing w:before="172"/>
        <w:ind w:right="188"/>
        <w:rPr>
          <w:rFonts w:ascii="Trebuchet MS" w:eastAsiaTheme="minorEastAsia" w:hAnsi="Trebuchet MS" w:cs="Arial"/>
        </w:rPr>
      </w:pPr>
      <w:r w:rsidRPr="00FF7291">
        <w:rPr>
          <w:rFonts w:ascii="Trebuchet MS" w:eastAsiaTheme="minorEastAsia" w:hAnsi="Trebuchet MS" w:cs="Arial"/>
        </w:rPr>
        <w:t xml:space="preserve">If you’ve not qualified for pension benefits then, as long as some of your pensionable service occurred after 1985, and you have more than three months of pensionable service, you can transfer to a defined contributions scheme that accepts transfers and satisfies HMRC requirements. </w:t>
      </w:r>
      <w:proofErr w:type="gramStart"/>
      <w:r w:rsidRPr="00FF7291">
        <w:rPr>
          <w:rFonts w:ascii="Trebuchet MS" w:eastAsiaTheme="minorEastAsia" w:hAnsi="Trebuchet MS" w:cs="Arial"/>
        </w:rPr>
        <w:t>Alternatively</w:t>
      </w:r>
      <w:proofErr w:type="gramEnd"/>
      <w:r w:rsidRPr="00FF7291">
        <w:rPr>
          <w:rFonts w:ascii="Trebuchet MS" w:eastAsiaTheme="minorEastAsia" w:hAnsi="Trebuchet MS" w:cs="Arial"/>
        </w:rPr>
        <w:t xml:space="preserve"> you can choose to take a repayment of contributions using the form available on our website. However, if the contributions are in respect of additional service after retirement you cannot take a repayment of contributions</w:t>
      </w:r>
      <w:r w:rsidR="00C04C76">
        <w:rPr>
          <w:rFonts w:ascii="Trebuchet MS" w:eastAsiaTheme="minorEastAsia" w:hAnsi="Trebuchet MS" w:cs="Arial"/>
        </w:rPr>
        <w:t>. T</w:t>
      </w:r>
      <w:r w:rsidRPr="00FF7291">
        <w:rPr>
          <w:rFonts w:ascii="Trebuchet MS" w:eastAsiaTheme="minorEastAsia" w:hAnsi="Trebuchet MS" w:cs="Arial"/>
        </w:rPr>
        <w:t>he Scheme will provide a small annual pension instead.</w:t>
      </w:r>
    </w:p>
    <w:p w14:paraId="7716A7EA" w14:textId="77777777" w:rsidR="00691BE2" w:rsidRDefault="00691BE2" w:rsidP="008D4718">
      <w:pPr>
        <w:spacing w:after="0" w:line="240" w:lineRule="auto"/>
        <w:rPr>
          <w:rFonts w:ascii="Trebuchet MS" w:hAnsi="Trebuchet MS" w:cs="Arial"/>
          <w:sz w:val="24"/>
          <w:szCs w:val="24"/>
        </w:rPr>
      </w:pPr>
    </w:p>
    <w:p w14:paraId="70CEA571" w14:textId="77777777" w:rsidR="00FF7291" w:rsidRDefault="00FF7291" w:rsidP="008D4718">
      <w:pPr>
        <w:spacing w:line="240" w:lineRule="auto"/>
        <w:rPr>
          <w:rFonts w:ascii="Trebuchet MS" w:hAnsi="Trebuchet MS" w:cs="Arial"/>
          <w:sz w:val="28"/>
          <w:szCs w:val="28"/>
        </w:rPr>
      </w:pPr>
      <w:r>
        <w:rPr>
          <w:rFonts w:ascii="Trebuchet MS" w:hAnsi="Trebuchet MS" w:cs="Arial"/>
          <w:sz w:val="28"/>
          <w:szCs w:val="28"/>
        </w:rPr>
        <w:br w:type="page"/>
      </w:r>
    </w:p>
    <w:p w14:paraId="289B230D" w14:textId="04EE7747" w:rsidR="007D54C2" w:rsidRDefault="008C7D0D" w:rsidP="008D4718">
      <w:pPr>
        <w:spacing w:after="0" w:line="240" w:lineRule="auto"/>
        <w:rPr>
          <w:rFonts w:ascii="Trebuchet MS" w:hAnsi="Trebuchet MS" w:cs="Arial"/>
          <w:sz w:val="28"/>
          <w:szCs w:val="28"/>
        </w:rPr>
      </w:pPr>
      <w:r>
        <w:rPr>
          <w:rFonts w:ascii="Trebuchet MS" w:hAnsi="Trebuchet MS" w:cs="Arial"/>
          <w:sz w:val="28"/>
          <w:szCs w:val="28"/>
        </w:rPr>
        <w:lastRenderedPageBreak/>
        <w:t>What happens if I take family leave?</w:t>
      </w:r>
    </w:p>
    <w:p w14:paraId="4B6289A7" w14:textId="77777777" w:rsidR="004375FE" w:rsidRPr="00691BE2" w:rsidRDefault="004375FE" w:rsidP="008D4718">
      <w:pPr>
        <w:spacing w:after="0" w:line="240" w:lineRule="auto"/>
        <w:rPr>
          <w:rFonts w:ascii="Trebuchet MS" w:hAnsi="Trebuchet MS" w:cs="Arial"/>
          <w:sz w:val="28"/>
          <w:szCs w:val="28"/>
        </w:rPr>
      </w:pPr>
    </w:p>
    <w:p w14:paraId="56191BDB" w14:textId="4FFE494A" w:rsidR="008C7D0D" w:rsidRPr="008C7D0D" w:rsidRDefault="00A72D82" w:rsidP="008D4718">
      <w:pPr>
        <w:pStyle w:val="BodyText"/>
        <w:spacing w:before="96"/>
        <w:ind w:right="46"/>
        <w:rPr>
          <w:rFonts w:ascii="Trebuchet MS" w:eastAsiaTheme="minorEastAsia" w:hAnsi="Trebuchet MS" w:cs="Arial"/>
        </w:rPr>
      </w:pPr>
      <w:r>
        <w:rPr>
          <w:rFonts w:ascii="Trebuchet MS" w:eastAsiaTheme="minorEastAsia" w:hAnsi="Trebuchet MS" w:cs="Arial"/>
        </w:rPr>
        <w:t xml:space="preserve">If </w:t>
      </w:r>
      <w:r w:rsidR="008C7D0D" w:rsidRPr="008C7D0D">
        <w:rPr>
          <w:rFonts w:ascii="Trebuchet MS" w:eastAsiaTheme="minorEastAsia" w:hAnsi="Trebuchet MS" w:cs="Arial"/>
        </w:rPr>
        <w:t>you’re receiving contractual or statutory pay during your Maternity or Paternity leave, then your pensionable service will continue.</w:t>
      </w:r>
    </w:p>
    <w:p w14:paraId="1C4E7F32" w14:textId="77777777" w:rsidR="008C7D0D" w:rsidRPr="008C7D0D" w:rsidRDefault="008C7D0D" w:rsidP="008D4718">
      <w:pPr>
        <w:pStyle w:val="BodyText"/>
        <w:spacing w:before="173"/>
        <w:ind w:right="38"/>
        <w:rPr>
          <w:rFonts w:ascii="Trebuchet MS" w:eastAsiaTheme="minorEastAsia" w:hAnsi="Trebuchet MS" w:cs="Arial"/>
        </w:rPr>
      </w:pPr>
      <w:r w:rsidRPr="008C7D0D">
        <w:rPr>
          <w:rFonts w:ascii="Trebuchet MS" w:eastAsiaTheme="minorEastAsia" w:hAnsi="Trebuchet MS" w:cs="Arial"/>
        </w:rPr>
        <w:t>This applies if you’re adopting too. Your contribution rate remains the same, as if you’re receiving your usual pay, but it’s only applied to your actual pensionable earnings.</w:t>
      </w:r>
    </w:p>
    <w:p w14:paraId="3F803073" w14:textId="77777777" w:rsidR="008C7D0D" w:rsidRDefault="008C7D0D" w:rsidP="008D4718">
      <w:pPr>
        <w:pStyle w:val="BodyText"/>
        <w:spacing w:before="173"/>
        <w:ind w:right="254"/>
        <w:rPr>
          <w:rFonts w:ascii="Trebuchet MS" w:eastAsiaTheme="minorEastAsia" w:hAnsi="Trebuchet MS" w:cs="Arial"/>
        </w:rPr>
      </w:pPr>
      <w:r w:rsidRPr="008C7D0D">
        <w:rPr>
          <w:rFonts w:ascii="Trebuchet MS" w:eastAsiaTheme="minorEastAsia" w:hAnsi="Trebuchet MS" w:cs="Arial"/>
        </w:rPr>
        <w:t>We use the same contribution rate because you’ll accrue pension benefits as if you were still receiving your usual pay rather than the reduced amount so that you don’t lose out on your pension while you’re on pensionable family leave.</w:t>
      </w:r>
    </w:p>
    <w:p w14:paraId="54F1C6E8" w14:textId="39B6420C" w:rsidR="008C7D0D" w:rsidRPr="008C7D0D" w:rsidRDefault="008C7D0D" w:rsidP="008D4718">
      <w:pPr>
        <w:pStyle w:val="BodyText"/>
        <w:spacing w:before="173"/>
        <w:ind w:right="254"/>
        <w:rPr>
          <w:rFonts w:ascii="Trebuchet MS" w:eastAsiaTheme="minorEastAsia" w:hAnsi="Trebuchet MS" w:cs="Arial"/>
        </w:rPr>
      </w:pPr>
      <w:r w:rsidRPr="008C7D0D">
        <w:rPr>
          <w:rFonts w:ascii="Trebuchet MS" w:eastAsiaTheme="minorEastAsia" w:hAnsi="Trebuchet MS" w:cs="Arial"/>
        </w:rPr>
        <w:t>If you’re not receiving any pay, whether that be statutory pay or otherwise, it means you’re no longer in pensionable service for the purposes of the Scheme and will not accrue further pension while not receiving any</w:t>
      </w:r>
      <w:r>
        <w:rPr>
          <w:rFonts w:ascii="Trebuchet MS" w:eastAsiaTheme="minorEastAsia" w:hAnsi="Trebuchet MS" w:cs="Arial"/>
        </w:rPr>
        <w:t xml:space="preserve"> </w:t>
      </w:r>
      <w:r w:rsidRPr="008C7D0D">
        <w:rPr>
          <w:rFonts w:ascii="Trebuchet MS" w:eastAsiaTheme="minorEastAsia" w:hAnsi="Trebuchet MS" w:cs="Arial"/>
        </w:rPr>
        <w:t>pay. However, it’s worth noting that during a period of non-pensionable family leave that immediately follows a period of pensionable service, you’ll be treated as being in-service if a Death Grant or a pension to your beneficiary or beneficiaries becomes payable.</w:t>
      </w:r>
    </w:p>
    <w:p w14:paraId="3110ECDA" w14:textId="3868BB81" w:rsidR="008C7D0D" w:rsidRDefault="008C7D0D" w:rsidP="008D4718">
      <w:pPr>
        <w:spacing w:line="240" w:lineRule="auto"/>
        <w:rPr>
          <w:rFonts w:ascii="Calibri" w:eastAsia="Calibri" w:hAnsi="Calibri" w:cs="Calibri"/>
          <w:sz w:val="24"/>
          <w:szCs w:val="24"/>
        </w:rPr>
      </w:pPr>
      <w:r>
        <w:br w:type="page"/>
      </w:r>
    </w:p>
    <w:p w14:paraId="7FAF010D" w14:textId="10029183" w:rsidR="008C7D0D" w:rsidRDefault="008C7D0D" w:rsidP="008D4718">
      <w:pPr>
        <w:spacing w:after="0" w:line="240" w:lineRule="auto"/>
        <w:rPr>
          <w:rFonts w:ascii="Trebuchet MS" w:hAnsi="Trebuchet MS" w:cs="Arial"/>
          <w:sz w:val="28"/>
          <w:szCs w:val="28"/>
        </w:rPr>
      </w:pPr>
      <w:r>
        <w:rPr>
          <w:rFonts w:ascii="Trebuchet MS" w:hAnsi="Trebuchet MS" w:cs="Arial"/>
          <w:sz w:val="28"/>
          <w:szCs w:val="28"/>
        </w:rPr>
        <w:lastRenderedPageBreak/>
        <w:t>What if I become ill?</w:t>
      </w:r>
    </w:p>
    <w:p w14:paraId="31CD7929" w14:textId="77777777" w:rsidR="008C7D0D" w:rsidRDefault="008C7D0D" w:rsidP="008D4718">
      <w:pPr>
        <w:pStyle w:val="BodyText"/>
        <w:spacing w:before="96"/>
        <w:rPr>
          <w:rFonts w:ascii="Trebuchet MS" w:eastAsiaTheme="minorEastAsia" w:hAnsi="Trebuchet MS" w:cs="Arial"/>
        </w:rPr>
      </w:pPr>
    </w:p>
    <w:p w14:paraId="652CA284" w14:textId="77777777" w:rsidR="008C7D0D" w:rsidRDefault="008C7D0D" w:rsidP="008D4718">
      <w:pPr>
        <w:pStyle w:val="BodyText"/>
        <w:spacing w:before="96"/>
        <w:rPr>
          <w:rFonts w:ascii="Trebuchet MS" w:eastAsiaTheme="minorEastAsia" w:hAnsi="Trebuchet MS" w:cs="Arial"/>
        </w:rPr>
      </w:pPr>
      <w:r w:rsidRPr="008C7D0D">
        <w:rPr>
          <w:rFonts w:ascii="Trebuchet MS" w:eastAsiaTheme="minorEastAsia" w:hAnsi="Trebuchet MS" w:cs="Arial"/>
        </w:rPr>
        <w:t>If you’re ill, you may have to stop working before your Normal Pension Age. Before you apply for Ill- health Retirement you and your employer should arrange for occupational health support to look at ways to help you remain in or return to work. This might include reducing your working hours or taking on a role of lesser responsibility. Ill-health Retirement should be a last resort. There are some issues you need to consider before completing an application for Ill-health Retirement.</w:t>
      </w:r>
    </w:p>
    <w:p w14:paraId="1DEE1875" w14:textId="77777777" w:rsidR="008C7D0D" w:rsidRDefault="008C7D0D" w:rsidP="008D4718">
      <w:pPr>
        <w:pStyle w:val="BodyText"/>
        <w:spacing w:before="96"/>
        <w:rPr>
          <w:rFonts w:ascii="Trebuchet MS" w:eastAsiaTheme="minorEastAsia" w:hAnsi="Trebuchet MS" w:cs="Arial"/>
        </w:rPr>
      </w:pPr>
      <w:proofErr w:type="gramStart"/>
      <w:r w:rsidRPr="008C7D0D">
        <w:rPr>
          <w:rFonts w:ascii="Trebuchet MS" w:eastAsiaTheme="minorEastAsia" w:hAnsi="Trebuchet MS" w:cs="Arial"/>
        </w:rPr>
        <w:t>It‘</w:t>
      </w:r>
      <w:proofErr w:type="gramEnd"/>
      <w:r w:rsidRPr="008C7D0D">
        <w:rPr>
          <w:rFonts w:ascii="Trebuchet MS" w:eastAsiaTheme="minorEastAsia" w:hAnsi="Trebuchet MS" w:cs="Arial"/>
        </w:rPr>
        <w:t>s up to you to provide any medical evidence to support your application. You or your employer will have to pay any fees associated with providing that evidence. If your medical condition is severe enough to warrant consideration of Ill-health Retirement, it will generally be expected that you’ll have had the benefit of a specialist opinion during your illness.</w:t>
      </w:r>
    </w:p>
    <w:p w14:paraId="443C8A90" w14:textId="23B7FD6A" w:rsidR="008C7D0D" w:rsidRPr="008C7D0D" w:rsidRDefault="008C7D0D" w:rsidP="008D4718">
      <w:pPr>
        <w:pStyle w:val="BodyText"/>
        <w:spacing w:before="96"/>
        <w:rPr>
          <w:rFonts w:ascii="Trebuchet MS" w:eastAsiaTheme="minorEastAsia" w:hAnsi="Trebuchet MS" w:cs="Arial"/>
        </w:rPr>
      </w:pPr>
      <w:r w:rsidRPr="008C7D0D">
        <w:rPr>
          <w:rFonts w:ascii="Trebuchet MS" w:eastAsiaTheme="minorEastAsia" w:hAnsi="Trebuchet MS" w:cs="Arial"/>
        </w:rPr>
        <w:t>Your evidence will be considered by the Scheme’s Medical Advisors, who’ll make a recommendation based on their consideration about whether your application can be accepted or not. If there’s insufficient evidence to allow the Medical Adviser to make a</w:t>
      </w:r>
      <w:r>
        <w:rPr>
          <w:rFonts w:ascii="Trebuchet MS" w:eastAsiaTheme="minorEastAsia" w:hAnsi="Trebuchet MS" w:cs="Arial"/>
        </w:rPr>
        <w:t xml:space="preserve"> </w:t>
      </w:r>
      <w:r w:rsidRPr="008C7D0D">
        <w:rPr>
          <w:rFonts w:ascii="Trebuchet MS" w:eastAsiaTheme="minorEastAsia" w:hAnsi="Trebuchet MS" w:cs="Arial"/>
        </w:rPr>
        <w:t>fully considered recommendation, your application for Ill-health retirement will not be accepted. They’ll not seek further medical evidence to support your application. It’s your responsibility to ensure that any evidence you provide is current and comprehensive.</w:t>
      </w:r>
    </w:p>
    <w:p w14:paraId="277F2B33" w14:textId="095FE18C" w:rsidR="008C7D0D" w:rsidRDefault="008C7D0D" w:rsidP="008D4718">
      <w:pPr>
        <w:spacing w:after="0" w:line="240" w:lineRule="auto"/>
        <w:rPr>
          <w:rFonts w:ascii="Trebuchet MS" w:hAnsi="Trebuchet MS" w:cs="Arial"/>
          <w:sz w:val="28"/>
          <w:szCs w:val="28"/>
        </w:rPr>
      </w:pPr>
    </w:p>
    <w:p w14:paraId="78A30A07" w14:textId="494527A5" w:rsidR="008C7D0D" w:rsidRPr="002E1881" w:rsidRDefault="008C7D0D" w:rsidP="008D4718">
      <w:pPr>
        <w:pStyle w:val="BodyText"/>
        <w:spacing w:before="98"/>
        <w:rPr>
          <w:rFonts w:ascii="Trebuchet MS" w:eastAsiaTheme="minorEastAsia" w:hAnsi="Trebuchet MS" w:cs="Arial"/>
          <w:b/>
          <w:bCs/>
        </w:rPr>
      </w:pPr>
      <w:r>
        <w:rPr>
          <w:rFonts w:ascii="Trebuchet MS" w:eastAsiaTheme="minorEastAsia" w:hAnsi="Trebuchet MS" w:cs="Arial"/>
          <w:b/>
          <w:bCs/>
        </w:rPr>
        <w:t>What if I have left teaching when I become ill?</w:t>
      </w:r>
    </w:p>
    <w:p w14:paraId="3E5C5E86" w14:textId="77777777" w:rsidR="008C7D0D" w:rsidRPr="00691BE2" w:rsidRDefault="008C7D0D" w:rsidP="008D4718">
      <w:pPr>
        <w:spacing w:after="0" w:line="240" w:lineRule="auto"/>
        <w:rPr>
          <w:rFonts w:ascii="Trebuchet MS" w:hAnsi="Trebuchet MS" w:cs="Arial"/>
          <w:sz w:val="28"/>
          <w:szCs w:val="28"/>
        </w:rPr>
      </w:pPr>
    </w:p>
    <w:p w14:paraId="49071C6A" w14:textId="77777777" w:rsidR="008C7D0D" w:rsidRDefault="008C7D0D" w:rsidP="008D4718">
      <w:pPr>
        <w:pStyle w:val="BodyText"/>
        <w:ind w:right="148"/>
        <w:jc w:val="both"/>
        <w:rPr>
          <w:rFonts w:ascii="Trebuchet MS" w:eastAsiaTheme="minorEastAsia" w:hAnsi="Trebuchet MS" w:cs="Arial"/>
        </w:rPr>
      </w:pPr>
      <w:r w:rsidRPr="008C7D0D">
        <w:rPr>
          <w:rFonts w:ascii="Trebuchet MS" w:eastAsiaTheme="minorEastAsia" w:hAnsi="Trebuchet MS" w:cs="Arial"/>
        </w:rPr>
        <w:t xml:space="preserve">If you’re no longer </w:t>
      </w:r>
      <w:proofErr w:type="gramStart"/>
      <w:r w:rsidRPr="008C7D0D">
        <w:rPr>
          <w:rFonts w:ascii="Trebuchet MS" w:eastAsiaTheme="minorEastAsia" w:hAnsi="Trebuchet MS" w:cs="Arial"/>
        </w:rPr>
        <w:t>teaching</w:t>
      </w:r>
      <w:proofErr w:type="gramEnd"/>
      <w:r w:rsidRPr="008C7D0D">
        <w:rPr>
          <w:rFonts w:ascii="Trebuchet MS" w:eastAsiaTheme="minorEastAsia" w:hAnsi="Trebuchet MS" w:cs="Arial"/>
        </w:rPr>
        <w:t xml:space="preserve"> you can download the two application forms you need. These are the:</w:t>
      </w:r>
    </w:p>
    <w:p w14:paraId="05B9FC26" w14:textId="77777777" w:rsidR="008C7D0D" w:rsidRPr="008C7D0D" w:rsidRDefault="008C7D0D" w:rsidP="008D4718">
      <w:pPr>
        <w:pStyle w:val="BodyText"/>
        <w:numPr>
          <w:ilvl w:val="0"/>
          <w:numId w:val="8"/>
        </w:numPr>
        <w:ind w:left="0" w:right="148"/>
        <w:jc w:val="both"/>
        <w:rPr>
          <w:rFonts w:ascii="Trebuchet MS" w:eastAsiaTheme="minorEastAsia" w:hAnsi="Trebuchet MS" w:cs="Arial"/>
        </w:rPr>
      </w:pPr>
      <w:r w:rsidRPr="008C7D0D">
        <w:rPr>
          <w:rFonts w:ascii="Trebuchet MS" w:hAnsi="Trebuchet MS" w:cs="Arial"/>
        </w:rPr>
        <w:t>Ill-health retirement form.</w:t>
      </w:r>
    </w:p>
    <w:p w14:paraId="37398CC4" w14:textId="77777777" w:rsidR="008C7D0D" w:rsidRPr="008C7D0D" w:rsidRDefault="008C7D0D" w:rsidP="008D4718">
      <w:pPr>
        <w:pStyle w:val="BodyText"/>
        <w:numPr>
          <w:ilvl w:val="0"/>
          <w:numId w:val="8"/>
        </w:numPr>
        <w:ind w:left="0" w:right="148"/>
        <w:jc w:val="both"/>
        <w:rPr>
          <w:rFonts w:ascii="Trebuchet MS" w:eastAsiaTheme="minorEastAsia" w:hAnsi="Trebuchet MS" w:cs="Arial"/>
        </w:rPr>
      </w:pPr>
      <w:r w:rsidRPr="008C7D0D">
        <w:rPr>
          <w:rFonts w:ascii="Trebuchet MS" w:hAnsi="Trebuchet MS" w:cs="Arial"/>
        </w:rPr>
        <w:t xml:space="preserve">Medical information form </w:t>
      </w:r>
    </w:p>
    <w:p w14:paraId="06A323FF" w14:textId="77777777" w:rsidR="008C7D0D" w:rsidRPr="008C7D0D" w:rsidRDefault="008C7D0D" w:rsidP="008D4718">
      <w:pPr>
        <w:pStyle w:val="BodyText"/>
        <w:ind w:right="148"/>
        <w:jc w:val="both"/>
        <w:rPr>
          <w:rFonts w:ascii="Trebuchet MS" w:eastAsiaTheme="minorEastAsia" w:hAnsi="Trebuchet MS" w:cs="Arial"/>
        </w:rPr>
      </w:pPr>
    </w:p>
    <w:p w14:paraId="3BA8A024" w14:textId="77777777" w:rsidR="008C7D0D" w:rsidRPr="008C7D0D" w:rsidRDefault="008C7D0D" w:rsidP="008D4718">
      <w:pPr>
        <w:pStyle w:val="BodyText"/>
        <w:spacing w:before="96"/>
        <w:ind w:right="207"/>
        <w:rPr>
          <w:rFonts w:ascii="Trebuchet MS" w:eastAsiaTheme="minorEastAsia" w:hAnsi="Trebuchet MS" w:cs="Arial"/>
        </w:rPr>
      </w:pPr>
      <w:r w:rsidRPr="008C7D0D">
        <w:rPr>
          <w:rFonts w:ascii="Trebuchet MS" w:eastAsiaTheme="minorEastAsia" w:hAnsi="Trebuchet MS" w:cs="Arial"/>
        </w:rPr>
        <w:t>You should then return both forms to us along with the detailed medical evidence supporting your application.</w:t>
      </w:r>
    </w:p>
    <w:p w14:paraId="583D1510" w14:textId="2267D8A2" w:rsidR="008C7D0D" w:rsidRPr="008C7D0D" w:rsidRDefault="008C7D0D" w:rsidP="008D4718">
      <w:pPr>
        <w:pStyle w:val="BodyText"/>
        <w:spacing w:before="172"/>
        <w:ind w:right="207"/>
        <w:rPr>
          <w:rFonts w:ascii="Trebuchet MS" w:eastAsiaTheme="minorEastAsia" w:hAnsi="Trebuchet MS" w:cs="Arial"/>
        </w:rPr>
      </w:pPr>
      <w:r w:rsidRPr="008C7D0D">
        <w:rPr>
          <w:rFonts w:ascii="Trebuchet MS" w:eastAsiaTheme="minorEastAsia" w:hAnsi="Trebuchet MS" w:cs="Arial"/>
        </w:rPr>
        <w:t>If you left pensionable teaching within 12 months of submitting your application, the medical sections of your form still must be completed by your ex-employer.</w:t>
      </w:r>
      <w:r w:rsidR="004375FE">
        <w:rPr>
          <w:rFonts w:ascii="Trebuchet MS" w:eastAsiaTheme="minorEastAsia" w:hAnsi="Trebuchet MS" w:cs="Arial"/>
        </w:rPr>
        <w:t xml:space="preserve"> </w:t>
      </w:r>
      <w:r w:rsidRPr="008C7D0D">
        <w:rPr>
          <w:rFonts w:ascii="Trebuchet MS" w:eastAsiaTheme="minorEastAsia" w:hAnsi="Trebuchet MS" w:cs="Arial"/>
        </w:rPr>
        <w:t>If you’re not in pensionable employment, you’ll have to pay for any costs incurred in providing medical evidence yourself.</w:t>
      </w:r>
    </w:p>
    <w:p w14:paraId="53F3D5A8" w14:textId="77777777" w:rsidR="008C7D0D" w:rsidRDefault="008C7D0D" w:rsidP="008D4718">
      <w:pPr>
        <w:pStyle w:val="BodyText"/>
        <w:ind w:right="148"/>
        <w:jc w:val="both"/>
      </w:pPr>
    </w:p>
    <w:p w14:paraId="4C5861A7" w14:textId="1D6C84B8" w:rsidR="008C7D0D" w:rsidRDefault="008C7D0D" w:rsidP="008D4718">
      <w:pPr>
        <w:pStyle w:val="BodyText"/>
        <w:spacing w:before="98"/>
        <w:rPr>
          <w:rFonts w:ascii="Trebuchet MS" w:eastAsiaTheme="minorEastAsia" w:hAnsi="Trebuchet MS" w:cs="Arial"/>
          <w:b/>
          <w:bCs/>
        </w:rPr>
      </w:pPr>
      <w:r>
        <w:rPr>
          <w:rFonts w:ascii="Trebuchet MS" w:eastAsiaTheme="minorEastAsia" w:hAnsi="Trebuchet MS" w:cs="Arial"/>
          <w:b/>
          <w:bCs/>
        </w:rPr>
        <w:t>What if I am diagnosed with a terminal illness?</w:t>
      </w:r>
    </w:p>
    <w:p w14:paraId="28139E76" w14:textId="77777777" w:rsidR="008C7D0D" w:rsidRPr="008C7D0D" w:rsidRDefault="008C7D0D" w:rsidP="008D4718">
      <w:pPr>
        <w:pStyle w:val="BodyText"/>
        <w:spacing w:before="1"/>
        <w:ind w:right="260"/>
        <w:rPr>
          <w:rFonts w:ascii="Trebuchet MS" w:eastAsiaTheme="minorEastAsia" w:hAnsi="Trebuchet MS" w:cs="Arial"/>
        </w:rPr>
      </w:pPr>
      <w:r w:rsidRPr="008C7D0D">
        <w:rPr>
          <w:rFonts w:ascii="Trebuchet MS" w:eastAsiaTheme="minorEastAsia" w:hAnsi="Trebuchet MS" w:cs="Arial"/>
        </w:rPr>
        <w:t xml:space="preserve">If you’ve a life expectancy of less than a year, you can choose to take a lump sum payment instead of an Ill-health pension. You must ask for this when you apply for Ill-health benefits, because a pension can’t be converted to a lump sum once it has come into payment. The lump sum payment will be approximately five times the pension you would be due. If you’re below the age of 75 only the </w:t>
      </w:r>
      <w:r w:rsidRPr="008C7D0D">
        <w:rPr>
          <w:rFonts w:ascii="Trebuchet MS" w:eastAsiaTheme="minorEastAsia" w:hAnsi="Trebuchet MS" w:cs="Arial"/>
        </w:rPr>
        <w:lastRenderedPageBreak/>
        <w:t xml:space="preserve">amount over your Lifetime Allowance, if any, will be subject to </w:t>
      </w:r>
      <w:proofErr w:type="gramStart"/>
      <w:r w:rsidRPr="008C7D0D">
        <w:rPr>
          <w:rFonts w:ascii="Trebuchet MS" w:eastAsiaTheme="minorEastAsia" w:hAnsi="Trebuchet MS" w:cs="Arial"/>
        </w:rPr>
        <w:t>tax;</w:t>
      </w:r>
      <w:proofErr w:type="gramEnd"/>
      <w:r w:rsidRPr="008C7D0D">
        <w:rPr>
          <w:rFonts w:ascii="Trebuchet MS" w:eastAsiaTheme="minorEastAsia" w:hAnsi="Trebuchet MS" w:cs="Arial"/>
        </w:rPr>
        <w:t xml:space="preserve"> if you’re 75 or older it will be taxed as income.</w:t>
      </w:r>
    </w:p>
    <w:p w14:paraId="4FC4C6B9" w14:textId="3F8A13BB" w:rsidR="008C7D0D" w:rsidRPr="008C7D0D" w:rsidRDefault="008C7D0D" w:rsidP="008D4718">
      <w:pPr>
        <w:pStyle w:val="BodyText"/>
        <w:spacing w:before="178"/>
        <w:ind w:right="444"/>
        <w:rPr>
          <w:rFonts w:ascii="Trebuchet MS" w:eastAsiaTheme="minorEastAsia" w:hAnsi="Trebuchet MS" w:cs="Arial"/>
        </w:rPr>
      </w:pPr>
      <w:r w:rsidRPr="008C7D0D">
        <w:rPr>
          <w:rFonts w:ascii="Trebuchet MS" w:eastAsiaTheme="minorEastAsia" w:hAnsi="Trebuchet MS" w:cs="Arial"/>
        </w:rPr>
        <w:t>If you apply for, and receive, such a lump sum payment you no longer have a right to a</w:t>
      </w:r>
      <w:r>
        <w:rPr>
          <w:rFonts w:ascii="Trebuchet MS" w:eastAsiaTheme="minorEastAsia" w:hAnsi="Trebuchet MS" w:cs="Arial"/>
        </w:rPr>
        <w:t xml:space="preserve"> </w:t>
      </w:r>
      <w:r w:rsidRPr="008C7D0D">
        <w:rPr>
          <w:rFonts w:ascii="Trebuchet MS" w:eastAsiaTheme="minorEastAsia" w:hAnsi="Trebuchet MS" w:cs="Arial"/>
        </w:rPr>
        <w:t>pension. Should you make a recovery a pension will not be paid to you.</w:t>
      </w:r>
    </w:p>
    <w:p w14:paraId="672C4302" w14:textId="0CA4138D" w:rsidR="008C7D0D" w:rsidRDefault="008C7D0D" w:rsidP="008D4718">
      <w:pPr>
        <w:pStyle w:val="BodyText"/>
        <w:spacing w:before="98"/>
        <w:rPr>
          <w:rFonts w:ascii="Trebuchet MS" w:eastAsiaTheme="minorEastAsia" w:hAnsi="Trebuchet MS" w:cs="Arial"/>
          <w:b/>
          <w:bCs/>
        </w:rPr>
      </w:pPr>
    </w:p>
    <w:p w14:paraId="6AD2DCA1" w14:textId="70966B4D" w:rsidR="008C7D0D" w:rsidRDefault="008C7D0D" w:rsidP="008D4718">
      <w:pPr>
        <w:pStyle w:val="BodyText"/>
        <w:ind w:right="207"/>
        <w:rPr>
          <w:rFonts w:ascii="Trebuchet MS" w:eastAsiaTheme="minorEastAsia" w:hAnsi="Trebuchet MS" w:cs="Arial"/>
          <w:b/>
          <w:bCs/>
        </w:rPr>
      </w:pPr>
      <w:r>
        <w:rPr>
          <w:rFonts w:ascii="Trebuchet MS" w:eastAsiaTheme="minorEastAsia" w:hAnsi="Trebuchet MS" w:cs="Arial"/>
          <w:b/>
          <w:bCs/>
        </w:rPr>
        <w:t xml:space="preserve">The short-service serious </w:t>
      </w:r>
      <w:r w:rsidR="00D3488D">
        <w:rPr>
          <w:rFonts w:ascii="Trebuchet MS" w:eastAsiaTheme="minorEastAsia" w:hAnsi="Trebuchet MS" w:cs="Arial"/>
          <w:b/>
          <w:bCs/>
        </w:rPr>
        <w:t>I</w:t>
      </w:r>
      <w:r>
        <w:rPr>
          <w:rFonts w:ascii="Trebuchet MS" w:eastAsiaTheme="minorEastAsia" w:hAnsi="Trebuchet MS" w:cs="Arial"/>
          <w:b/>
          <w:bCs/>
        </w:rPr>
        <w:t>ll-health grant</w:t>
      </w:r>
    </w:p>
    <w:p w14:paraId="28E624EB" w14:textId="77777777" w:rsidR="008C7D0D" w:rsidRDefault="008C7D0D" w:rsidP="008D4718">
      <w:pPr>
        <w:pStyle w:val="BodyText"/>
        <w:ind w:right="207"/>
        <w:rPr>
          <w:rFonts w:ascii="Trebuchet MS" w:eastAsiaTheme="minorEastAsia" w:hAnsi="Trebuchet MS" w:cs="Arial"/>
          <w:b/>
          <w:bCs/>
        </w:rPr>
      </w:pPr>
    </w:p>
    <w:p w14:paraId="4254FEE8" w14:textId="366702E0" w:rsidR="008C7D0D" w:rsidRPr="008C7D0D" w:rsidRDefault="008C7D0D" w:rsidP="008D4718">
      <w:pPr>
        <w:pStyle w:val="BodyText"/>
        <w:ind w:right="207"/>
        <w:rPr>
          <w:rFonts w:ascii="Trebuchet MS" w:eastAsiaTheme="minorEastAsia" w:hAnsi="Trebuchet MS" w:cs="Arial"/>
          <w:b/>
          <w:bCs/>
        </w:rPr>
      </w:pPr>
      <w:r w:rsidRPr="008C7D0D">
        <w:rPr>
          <w:rFonts w:ascii="Trebuchet MS" w:eastAsiaTheme="minorEastAsia" w:hAnsi="Trebuchet MS" w:cs="Arial"/>
        </w:rPr>
        <w:t>If you’ve a life expectancy of less than a year but haven’t been in service long enough to qualify for Ill-health benefits (two years) you may receive a short service Ill-health grant, on the proviso that you have at least one year of pensionable employment.</w:t>
      </w:r>
    </w:p>
    <w:p w14:paraId="0D8EBC00" w14:textId="77777777" w:rsidR="008C7D0D" w:rsidRPr="002E1881" w:rsidRDefault="008C7D0D" w:rsidP="008D4718">
      <w:pPr>
        <w:pStyle w:val="BodyText"/>
        <w:spacing w:before="98"/>
        <w:rPr>
          <w:rFonts w:ascii="Trebuchet MS" w:eastAsiaTheme="minorEastAsia" w:hAnsi="Trebuchet MS" w:cs="Arial"/>
          <w:b/>
          <w:bCs/>
        </w:rPr>
      </w:pPr>
    </w:p>
    <w:p w14:paraId="22E2ACDE" w14:textId="77777777" w:rsidR="008C7D0D" w:rsidRDefault="008C7D0D" w:rsidP="008D4718">
      <w:pPr>
        <w:spacing w:line="240" w:lineRule="auto"/>
        <w:rPr>
          <w:rFonts w:ascii="Calibri" w:eastAsia="Calibri" w:hAnsi="Calibri" w:cs="Calibri"/>
          <w:sz w:val="24"/>
          <w:szCs w:val="24"/>
        </w:rPr>
      </w:pPr>
      <w:r>
        <w:br w:type="page"/>
      </w:r>
    </w:p>
    <w:p w14:paraId="6D0E741F" w14:textId="02AD5274" w:rsidR="008C7D0D" w:rsidRDefault="008C7D0D" w:rsidP="008D4718">
      <w:pPr>
        <w:spacing w:after="0" w:line="240" w:lineRule="auto"/>
        <w:rPr>
          <w:rFonts w:ascii="Trebuchet MS" w:hAnsi="Trebuchet MS" w:cs="Arial"/>
          <w:sz w:val="28"/>
          <w:szCs w:val="28"/>
        </w:rPr>
      </w:pPr>
      <w:r>
        <w:rPr>
          <w:rFonts w:ascii="Trebuchet MS" w:hAnsi="Trebuchet MS" w:cs="Arial"/>
          <w:sz w:val="28"/>
          <w:szCs w:val="28"/>
        </w:rPr>
        <w:lastRenderedPageBreak/>
        <w:t>Ending a relationship</w:t>
      </w:r>
    </w:p>
    <w:p w14:paraId="65C95A26" w14:textId="77777777" w:rsidR="008C7D0D" w:rsidRDefault="008C7D0D" w:rsidP="008D4718">
      <w:pPr>
        <w:pStyle w:val="BodyText"/>
        <w:ind w:right="148"/>
        <w:jc w:val="both"/>
      </w:pPr>
    </w:p>
    <w:p w14:paraId="4ED5CADE" w14:textId="77777777" w:rsidR="008C7D0D" w:rsidRPr="008C7D0D" w:rsidRDefault="008C7D0D" w:rsidP="008D4718">
      <w:pPr>
        <w:pStyle w:val="BodyText"/>
        <w:spacing w:before="96"/>
        <w:ind w:right="64"/>
        <w:rPr>
          <w:rFonts w:ascii="Trebuchet MS" w:eastAsiaTheme="minorEastAsia" w:hAnsi="Trebuchet MS" w:cs="Arial"/>
        </w:rPr>
      </w:pPr>
      <w:r w:rsidRPr="008C7D0D">
        <w:rPr>
          <w:rFonts w:ascii="Trebuchet MS" w:eastAsiaTheme="minorEastAsia" w:hAnsi="Trebuchet MS" w:cs="Arial"/>
        </w:rPr>
        <w:t>If you and your spouse or civil partner decide to legally end your relationship, you may need to request information on the value of your pension. This is to allow the Courts to consider whether or not your pension should be shared with your partner and by how much.</w:t>
      </w:r>
    </w:p>
    <w:p w14:paraId="7AD48521" w14:textId="77777777" w:rsidR="008C7D0D" w:rsidRPr="008C7D0D" w:rsidRDefault="008C7D0D" w:rsidP="008D4718">
      <w:pPr>
        <w:pStyle w:val="BodyText"/>
        <w:spacing w:before="174"/>
        <w:ind w:right="182"/>
        <w:rPr>
          <w:rFonts w:ascii="Trebuchet MS" w:eastAsiaTheme="minorEastAsia" w:hAnsi="Trebuchet MS" w:cs="Arial"/>
        </w:rPr>
      </w:pPr>
      <w:r w:rsidRPr="008C7D0D">
        <w:rPr>
          <w:rFonts w:ascii="Trebuchet MS" w:eastAsiaTheme="minorEastAsia" w:hAnsi="Trebuchet MS" w:cs="Arial"/>
        </w:rPr>
        <w:t>We’ll calculate a Cash Equivalent Transfer Value (CETV) representing the cash value of the benefits you’ve accrued in the Scheme, including your pension, any lump sum and dependant’s pension.</w:t>
      </w:r>
    </w:p>
    <w:p w14:paraId="46044510" w14:textId="77777777" w:rsidR="008C7D0D" w:rsidRPr="008C7D0D" w:rsidRDefault="008C7D0D" w:rsidP="008D4718">
      <w:pPr>
        <w:pStyle w:val="BodyText"/>
        <w:spacing w:before="174"/>
        <w:ind w:right="38"/>
        <w:rPr>
          <w:rFonts w:ascii="Trebuchet MS" w:eastAsiaTheme="minorEastAsia" w:hAnsi="Trebuchet MS" w:cs="Arial"/>
        </w:rPr>
      </w:pPr>
      <w:r w:rsidRPr="008C7D0D">
        <w:rPr>
          <w:rFonts w:ascii="Trebuchet MS" w:eastAsiaTheme="minorEastAsia" w:hAnsi="Trebuchet MS" w:cs="Arial"/>
        </w:rPr>
        <w:t xml:space="preserve">The Court may award a percentage of this CETV to your ex-spouse or ex-civil partner, giving them pension benefits based upon the amount awarded by the court. If this happens your benefits will be </w:t>
      </w:r>
      <w:proofErr w:type="gramStart"/>
      <w:r w:rsidRPr="008C7D0D">
        <w:rPr>
          <w:rFonts w:ascii="Trebuchet MS" w:eastAsiaTheme="minorEastAsia" w:hAnsi="Trebuchet MS" w:cs="Arial"/>
        </w:rPr>
        <w:t>reduced</w:t>
      </w:r>
      <w:proofErr w:type="gramEnd"/>
      <w:r w:rsidRPr="008C7D0D">
        <w:rPr>
          <w:rFonts w:ascii="Trebuchet MS" w:eastAsiaTheme="minorEastAsia" w:hAnsi="Trebuchet MS" w:cs="Arial"/>
        </w:rPr>
        <w:t xml:space="preserve"> and your ex-spouse or ex-civil partner will become a pension credit member of the Scheme.</w:t>
      </w:r>
    </w:p>
    <w:p w14:paraId="2F0DB2A7" w14:textId="77777777" w:rsidR="008C7D0D" w:rsidRPr="008C7D0D" w:rsidRDefault="008C7D0D" w:rsidP="008D4718">
      <w:pPr>
        <w:pStyle w:val="BodyText"/>
        <w:spacing w:before="96"/>
        <w:ind w:right="207"/>
        <w:rPr>
          <w:rFonts w:ascii="Trebuchet MS" w:eastAsiaTheme="minorEastAsia" w:hAnsi="Trebuchet MS" w:cs="Arial"/>
        </w:rPr>
      </w:pPr>
      <w:r w:rsidRPr="008C7D0D">
        <w:rPr>
          <w:rFonts w:ascii="Trebuchet MS" w:eastAsiaTheme="minorEastAsia" w:hAnsi="Trebuchet MS" w:cs="Arial"/>
        </w:rPr>
        <w:t>Please note that a pension share can only take place if, at the time of the pension share, the member has sufficient service to qualify them for benefits.</w:t>
      </w:r>
    </w:p>
    <w:p w14:paraId="3B8B8F01" w14:textId="77777777" w:rsidR="008C7D0D" w:rsidRPr="008C7D0D" w:rsidRDefault="008C7D0D" w:rsidP="008D4718">
      <w:pPr>
        <w:pStyle w:val="BodyText"/>
        <w:spacing w:before="173"/>
        <w:ind w:right="207"/>
        <w:rPr>
          <w:rFonts w:ascii="Trebuchet MS" w:eastAsiaTheme="minorEastAsia" w:hAnsi="Trebuchet MS" w:cs="Arial"/>
        </w:rPr>
      </w:pPr>
      <w:r w:rsidRPr="008C7D0D">
        <w:rPr>
          <w:rFonts w:ascii="Trebuchet MS" w:eastAsiaTheme="minorEastAsia" w:hAnsi="Trebuchet MS" w:cs="Arial"/>
        </w:rPr>
        <w:t>A pension credit member is not allowed to transfer their share out of the Scheme nor boost the pension credit benefits via the extra pension flexibilities.</w:t>
      </w:r>
    </w:p>
    <w:p w14:paraId="452CD2D5" w14:textId="77777777" w:rsidR="008C7D0D" w:rsidRDefault="008C7D0D" w:rsidP="008D4718">
      <w:pPr>
        <w:spacing w:line="240" w:lineRule="auto"/>
        <w:rPr>
          <w:rFonts w:ascii="Calibri" w:eastAsia="Calibri" w:hAnsi="Calibri" w:cs="Calibri"/>
          <w:sz w:val="24"/>
          <w:szCs w:val="24"/>
        </w:rPr>
      </w:pPr>
      <w:r>
        <w:br w:type="page"/>
      </w:r>
    </w:p>
    <w:p w14:paraId="63A10973" w14:textId="28169C03" w:rsidR="008C7D0D" w:rsidRDefault="008C7D0D" w:rsidP="008D4718">
      <w:pPr>
        <w:spacing w:after="0" w:line="240" w:lineRule="auto"/>
        <w:rPr>
          <w:rFonts w:ascii="Trebuchet MS" w:hAnsi="Trebuchet MS" w:cs="Arial"/>
          <w:sz w:val="28"/>
          <w:szCs w:val="28"/>
        </w:rPr>
      </w:pPr>
      <w:r>
        <w:rPr>
          <w:rFonts w:ascii="Trebuchet MS" w:hAnsi="Trebuchet MS" w:cs="Arial"/>
          <w:sz w:val="28"/>
          <w:szCs w:val="28"/>
        </w:rPr>
        <w:lastRenderedPageBreak/>
        <w:t>What are the different types of retirement?</w:t>
      </w:r>
    </w:p>
    <w:p w14:paraId="317F715B" w14:textId="012C6B08" w:rsidR="008C7D0D" w:rsidRDefault="008C7D0D" w:rsidP="008D4718">
      <w:pPr>
        <w:spacing w:after="0" w:line="240" w:lineRule="auto"/>
        <w:rPr>
          <w:rFonts w:ascii="Trebuchet MS" w:hAnsi="Trebuchet MS" w:cs="Arial"/>
          <w:sz w:val="28"/>
          <w:szCs w:val="28"/>
        </w:rPr>
      </w:pPr>
    </w:p>
    <w:p w14:paraId="08F72155" w14:textId="77777777" w:rsidR="003375E6" w:rsidRPr="003375E6" w:rsidRDefault="003375E6" w:rsidP="008D4718">
      <w:pPr>
        <w:pStyle w:val="BodyText"/>
        <w:ind w:right="207"/>
        <w:rPr>
          <w:rFonts w:ascii="Trebuchet MS" w:hAnsi="Trebuchet MS" w:cs="Arial"/>
          <w:b/>
          <w:bCs/>
        </w:rPr>
      </w:pPr>
    </w:p>
    <w:p w14:paraId="0BC666FD" w14:textId="1CF69BD2" w:rsidR="003375E6" w:rsidRDefault="003375E6" w:rsidP="008D4718">
      <w:pPr>
        <w:pStyle w:val="BodyText"/>
        <w:ind w:right="207"/>
        <w:rPr>
          <w:rFonts w:ascii="Trebuchet MS" w:hAnsi="Trebuchet MS" w:cs="Arial"/>
          <w:b/>
          <w:bCs/>
        </w:rPr>
      </w:pPr>
      <w:r w:rsidRPr="003375E6">
        <w:rPr>
          <w:rFonts w:ascii="Trebuchet MS" w:hAnsi="Trebuchet MS" w:cs="Arial"/>
          <w:b/>
          <w:bCs/>
        </w:rPr>
        <w:t>Retiring</w:t>
      </w:r>
      <w:r w:rsidR="00BB1300">
        <w:rPr>
          <w:rFonts w:ascii="Trebuchet MS" w:hAnsi="Trebuchet MS" w:cs="Arial"/>
          <w:b/>
          <w:bCs/>
        </w:rPr>
        <w:t xml:space="preserve"> after</w:t>
      </w:r>
      <w:r w:rsidRPr="003375E6">
        <w:rPr>
          <w:rFonts w:ascii="Trebuchet MS" w:hAnsi="Trebuchet MS" w:cs="Arial"/>
          <w:b/>
          <w:bCs/>
        </w:rPr>
        <w:t xml:space="preserve"> April 2022 </w:t>
      </w:r>
      <w:r w:rsidR="00C04C76">
        <w:rPr>
          <w:rFonts w:ascii="Trebuchet MS" w:hAnsi="Trebuchet MS" w:cs="Arial"/>
          <w:b/>
          <w:bCs/>
        </w:rPr>
        <w:t xml:space="preserve">- </w:t>
      </w:r>
      <w:r w:rsidR="00C04C76" w:rsidRPr="00C04C76">
        <w:rPr>
          <w:rFonts w:ascii="Trebuchet MS" w:hAnsi="Trebuchet MS" w:cs="Arial"/>
          <w:b/>
          <w:bCs/>
        </w:rPr>
        <w:t>Implementation of the Transitional Protection remedy</w:t>
      </w:r>
    </w:p>
    <w:p w14:paraId="643ABBCE" w14:textId="77777777" w:rsidR="003375E6" w:rsidRPr="003375E6" w:rsidRDefault="003375E6" w:rsidP="008D4718">
      <w:pPr>
        <w:pStyle w:val="BodyText"/>
        <w:ind w:right="207"/>
        <w:rPr>
          <w:rFonts w:ascii="Trebuchet MS" w:hAnsi="Trebuchet MS" w:cs="Arial"/>
          <w:b/>
          <w:bCs/>
        </w:rPr>
      </w:pPr>
    </w:p>
    <w:p w14:paraId="72CAF6E1" w14:textId="622FF968" w:rsidR="003375E6" w:rsidRPr="003375E6" w:rsidRDefault="003375E6" w:rsidP="008D4718">
      <w:pPr>
        <w:pStyle w:val="BodyText"/>
        <w:ind w:right="207"/>
        <w:rPr>
          <w:rFonts w:ascii="Trebuchet MS" w:eastAsiaTheme="minorEastAsia" w:hAnsi="Trebuchet MS" w:cs="Arial"/>
        </w:rPr>
      </w:pPr>
      <w:r w:rsidRPr="003375E6">
        <w:rPr>
          <w:rFonts w:ascii="Trebuchet MS" w:eastAsiaTheme="minorEastAsia" w:hAnsi="Trebuchet MS" w:cs="Arial"/>
        </w:rPr>
        <w:t xml:space="preserve">Currently members should apply for retirement as normal, as Transitional Protection legislation </w:t>
      </w:r>
      <w:r w:rsidR="00161C23" w:rsidRPr="00161C23">
        <w:rPr>
          <w:rFonts w:ascii="Trebuchet MS" w:eastAsiaTheme="minorEastAsia" w:hAnsi="Trebuchet MS" w:cs="Arial"/>
        </w:rPr>
        <w:t>is not yet in place and our systems and processes need to be updated once it is</w:t>
      </w:r>
      <w:r w:rsidRPr="003375E6">
        <w:rPr>
          <w:rFonts w:ascii="Trebuchet MS" w:eastAsiaTheme="minorEastAsia" w:hAnsi="Trebuchet MS" w:cs="Arial"/>
        </w:rPr>
        <w:t xml:space="preserve">. After that time, if you’ve already retired, we will contact you to let you know your options regarding the remedy period. </w:t>
      </w:r>
      <w:hyperlink r:id="rId18" w:history="1">
        <w:r w:rsidRPr="00161C23">
          <w:rPr>
            <w:rStyle w:val="Hyperlink"/>
            <w:rFonts w:ascii="Trebuchet MS" w:eastAsiaTheme="minorEastAsia" w:hAnsi="Trebuchet MS" w:cs="Arial"/>
          </w:rPr>
          <w:t>Find out more about this here.</w:t>
        </w:r>
      </w:hyperlink>
    </w:p>
    <w:p w14:paraId="0D6FC7E6" w14:textId="77777777" w:rsidR="003375E6" w:rsidRDefault="003375E6" w:rsidP="008D4718">
      <w:pPr>
        <w:pStyle w:val="BodyText"/>
        <w:ind w:right="207"/>
        <w:rPr>
          <w:rFonts w:ascii="Trebuchet MS" w:eastAsiaTheme="minorEastAsia" w:hAnsi="Trebuchet MS" w:cs="Arial"/>
        </w:rPr>
      </w:pPr>
    </w:p>
    <w:p w14:paraId="21C5EE72" w14:textId="3C43BB28" w:rsidR="008C7D0D" w:rsidRPr="003375E6" w:rsidRDefault="008C7D0D" w:rsidP="008D4718">
      <w:pPr>
        <w:pStyle w:val="BodyText"/>
        <w:ind w:right="207"/>
        <w:rPr>
          <w:rFonts w:ascii="Trebuchet MS" w:eastAsiaTheme="minorEastAsia" w:hAnsi="Trebuchet MS" w:cs="Arial"/>
        </w:rPr>
      </w:pPr>
      <w:r w:rsidRPr="003375E6">
        <w:rPr>
          <w:rFonts w:ascii="Trebuchet MS" w:eastAsiaTheme="minorEastAsia" w:hAnsi="Trebuchet MS" w:cs="Arial"/>
        </w:rPr>
        <w:t>Age</w:t>
      </w:r>
    </w:p>
    <w:p w14:paraId="198EEE54" w14:textId="77777777" w:rsidR="008C7D0D" w:rsidRPr="008C7D0D" w:rsidRDefault="008C7D0D" w:rsidP="008D4718">
      <w:pPr>
        <w:pStyle w:val="BodyText"/>
        <w:ind w:right="207"/>
        <w:rPr>
          <w:rFonts w:ascii="Trebuchet MS" w:eastAsiaTheme="minorEastAsia" w:hAnsi="Trebuchet MS" w:cs="Arial"/>
        </w:rPr>
      </w:pPr>
    </w:p>
    <w:p w14:paraId="701E8A6D" w14:textId="5E7A75AF" w:rsidR="008C7D0D" w:rsidRPr="008C7D0D" w:rsidRDefault="008C7D0D" w:rsidP="008D4718">
      <w:pPr>
        <w:pStyle w:val="BodyText"/>
        <w:ind w:right="207"/>
        <w:rPr>
          <w:rFonts w:ascii="Trebuchet MS" w:eastAsiaTheme="minorEastAsia" w:hAnsi="Trebuchet MS" w:cs="Arial"/>
        </w:rPr>
      </w:pPr>
      <w:r w:rsidRPr="008C7D0D">
        <w:rPr>
          <w:rFonts w:ascii="Trebuchet MS" w:eastAsiaTheme="minorEastAsia" w:hAnsi="Trebuchet MS" w:cs="Arial"/>
        </w:rPr>
        <w:t>Once you reach your Normal Pension Age (NPA) and providing you’re out of pensionable service, you can apply for your benefits. If you continue in pensionable service after you reach your NPA your benefits will be paid from the last day of pensionable service. If you delay making your claim then your benefits will be backdated to your last day of service or when you reached your Normal Pension Age, whichever is the later. Any backdated payments will be paid as a lump sum and will be subject to tax.</w:t>
      </w:r>
    </w:p>
    <w:p w14:paraId="19EB11CA" w14:textId="10C6043F" w:rsidR="008C7D0D" w:rsidRDefault="008C7D0D" w:rsidP="008D4718">
      <w:pPr>
        <w:pStyle w:val="BodyText"/>
        <w:ind w:right="207"/>
        <w:rPr>
          <w:rFonts w:ascii="Trebuchet MS" w:eastAsiaTheme="minorEastAsia" w:hAnsi="Trebuchet MS" w:cs="Arial"/>
          <w:b/>
          <w:bCs/>
        </w:rPr>
      </w:pPr>
    </w:p>
    <w:p w14:paraId="14F08DB1" w14:textId="784D69A3" w:rsidR="008C7D0D" w:rsidRDefault="008C7D0D" w:rsidP="008D4718">
      <w:pPr>
        <w:pStyle w:val="BodyText"/>
        <w:ind w:right="207"/>
        <w:rPr>
          <w:rFonts w:ascii="Trebuchet MS" w:eastAsiaTheme="minorEastAsia" w:hAnsi="Trebuchet MS" w:cs="Arial"/>
          <w:b/>
          <w:bCs/>
        </w:rPr>
      </w:pPr>
      <w:r>
        <w:rPr>
          <w:rFonts w:ascii="Trebuchet MS" w:eastAsiaTheme="minorEastAsia" w:hAnsi="Trebuchet MS" w:cs="Arial"/>
          <w:b/>
          <w:bCs/>
        </w:rPr>
        <w:t xml:space="preserve">Benefits in both </w:t>
      </w:r>
      <w:r w:rsidR="0089073F">
        <w:rPr>
          <w:rFonts w:ascii="Trebuchet MS" w:eastAsiaTheme="minorEastAsia" w:hAnsi="Trebuchet MS" w:cs="Arial"/>
          <w:b/>
          <w:bCs/>
        </w:rPr>
        <w:t>final salary</w:t>
      </w:r>
      <w:r>
        <w:rPr>
          <w:rFonts w:ascii="Trebuchet MS" w:eastAsiaTheme="minorEastAsia" w:hAnsi="Trebuchet MS" w:cs="Arial"/>
          <w:b/>
          <w:bCs/>
        </w:rPr>
        <w:t xml:space="preserve"> and </w:t>
      </w:r>
      <w:r w:rsidR="0089073F">
        <w:rPr>
          <w:rFonts w:ascii="Trebuchet MS" w:eastAsiaTheme="minorEastAsia" w:hAnsi="Trebuchet MS" w:cs="Arial"/>
          <w:b/>
          <w:bCs/>
        </w:rPr>
        <w:t>career average</w:t>
      </w:r>
    </w:p>
    <w:p w14:paraId="0CD418BB" w14:textId="0708F61F" w:rsidR="008C7D0D" w:rsidRPr="008C7D0D" w:rsidRDefault="008C7D0D" w:rsidP="008D4718">
      <w:pPr>
        <w:pStyle w:val="BodyText"/>
        <w:spacing w:before="249"/>
        <w:ind w:right="30"/>
        <w:rPr>
          <w:rFonts w:ascii="Trebuchet MS" w:eastAsiaTheme="minorEastAsia" w:hAnsi="Trebuchet MS" w:cs="Arial"/>
        </w:rPr>
      </w:pPr>
      <w:r w:rsidRPr="008C7D0D">
        <w:rPr>
          <w:rFonts w:ascii="Trebuchet MS" w:eastAsiaTheme="minorEastAsia" w:hAnsi="Trebuchet MS" w:cs="Arial"/>
        </w:rPr>
        <w:t xml:space="preserve">If you’ve benefits in both </w:t>
      </w:r>
      <w:r w:rsidR="0089073F">
        <w:rPr>
          <w:rFonts w:ascii="Trebuchet MS" w:eastAsiaTheme="minorEastAsia" w:hAnsi="Trebuchet MS" w:cs="Arial"/>
        </w:rPr>
        <w:t>final salary</w:t>
      </w:r>
      <w:r w:rsidRPr="008C7D0D">
        <w:rPr>
          <w:rFonts w:ascii="Trebuchet MS" w:eastAsiaTheme="minorEastAsia" w:hAnsi="Trebuchet MS" w:cs="Arial"/>
        </w:rPr>
        <w:t xml:space="preserve"> and </w:t>
      </w:r>
      <w:r w:rsidR="0089073F">
        <w:rPr>
          <w:rFonts w:ascii="Trebuchet MS" w:eastAsiaTheme="minorEastAsia" w:hAnsi="Trebuchet MS" w:cs="Arial"/>
        </w:rPr>
        <w:t>career average</w:t>
      </w:r>
      <w:r w:rsidRPr="008C7D0D">
        <w:rPr>
          <w:rFonts w:ascii="Trebuchet MS" w:eastAsiaTheme="minorEastAsia" w:hAnsi="Trebuchet MS" w:cs="Arial"/>
        </w:rPr>
        <w:t xml:space="preserve"> and </w:t>
      </w:r>
      <w:proofErr w:type="gramStart"/>
      <w:r w:rsidRPr="008C7D0D">
        <w:rPr>
          <w:rFonts w:ascii="Trebuchet MS" w:eastAsiaTheme="minorEastAsia" w:hAnsi="Trebuchet MS" w:cs="Arial"/>
        </w:rPr>
        <w:t>provided</w:t>
      </w:r>
      <w:proofErr w:type="gramEnd"/>
      <w:r w:rsidRPr="008C7D0D">
        <w:rPr>
          <w:rFonts w:ascii="Trebuchet MS" w:eastAsiaTheme="minorEastAsia" w:hAnsi="Trebuchet MS" w:cs="Arial"/>
        </w:rPr>
        <w:t xml:space="preserve"> you’re out of service, you can also claim your </w:t>
      </w:r>
      <w:r w:rsidR="0089073F">
        <w:rPr>
          <w:rFonts w:ascii="Trebuchet MS" w:eastAsiaTheme="minorEastAsia" w:hAnsi="Trebuchet MS" w:cs="Arial"/>
        </w:rPr>
        <w:t>career average</w:t>
      </w:r>
      <w:r w:rsidRPr="008C7D0D">
        <w:rPr>
          <w:rFonts w:ascii="Trebuchet MS" w:eastAsiaTheme="minorEastAsia" w:hAnsi="Trebuchet MS" w:cs="Arial"/>
        </w:rPr>
        <w:t xml:space="preserve"> benefits as well as your </w:t>
      </w:r>
      <w:r w:rsidR="0089073F">
        <w:rPr>
          <w:rFonts w:ascii="Trebuchet MS" w:eastAsiaTheme="minorEastAsia" w:hAnsi="Trebuchet MS" w:cs="Arial"/>
        </w:rPr>
        <w:t>final salary</w:t>
      </w:r>
      <w:r w:rsidRPr="008C7D0D">
        <w:rPr>
          <w:rFonts w:ascii="Trebuchet MS" w:eastAsiaTheme="minorEastAsia" w:hAnsi="Trebuchet MS" w:cs="Arial"/>
        </w:rPr>
        <w:t xml:space="preserve"> benefits.</w:t>
      </w:r>
    </w:p>
    <w:p w14:paraId="3FC58783" w14:textId="038AB7E3" w:rsidR="008C7D0D" w:rsidRPr="008C7D0D" w:rsidRDefault="008C7D0D" w:rsidP="008D4718">
      <w:pPr>
        <w:pStyle w:val="BodyText"/>
        <w:spacing w:before="173"/>
        <w:ind w:right="166"/>
        <w:rPr>
          <w:rFonts w:ascii="Trebuchet MS" w:eastAsiaTheme="minorEastAsia" w:hAnsi="Trebuchet MS" w:cs="Arial"/>
        </w:rPr>
      </w:pPr>
      <w:r w:rsidRPr="008C7D0D">
        <w:rPr>
          <w:rFonts w:ascii="Trebuchet MS" w:eastAsiaTheme="minorEastAsia" w:hAnsi="Trebuchet MS" w:cs="Arial"/>
        </w:rPr>
        <w:t xml:space="preserve">Your </w:t>
      </w:r>
      <w:r w:rsidR="0089073F">
        <w:rPr>
          <w:rFonts w:ascii="Trebuchet MS" w:eastAsiaTheme="minorEastAsia" w:hAnsi="Trebuchet MS" w:cs="Arial"/>
        </w:rPr>
        <w:t>career average</w:t>
      </w:r>
      <w:r w:rsidRPr="008C7D0D">
        <w:rPr>
          <w:rFonts w:ascii="Trebuchet MS" w:eastAsiaTheme="minorEastAsia" w:hAnsi="Trebuchet MS" w:cs="Arial"/>
        </w:rPr>
        <w:t xml:space="preserve"> benefits will be reduced because they are being paid before your NPA in that </w:t>
      </w:r>
      <w:r w:rsidR="003375E6">
        <w:rPr>
          <w:rFonts w:ascii="Trebuchet MS" w:eastAsiaTheme="minorEastAsia" w:hAnsi="Trebuchet MS" w:cs="Arial"/>
        </w:rPr>
        <w:t>scheme</w:t>
      </w:r>
      <w:r w:rsidRPr="008C7D0D">
        <w:rPr>
          <w:rFonts w:ascii="Trebuchet MS" w:eastAsiaTheme="minorEastAsia" w:hAnsi="Trebuchet MS" w:cs="Arial"/>
        </w:rPr>
        <w:t xml:space="preserve">. If you wish you can leave these benefits until you reach your </w:t>
      </w:r>
      <w:r w:rsidR="0089073F">
        <w:rPr>
          <w:rFonts w:ascii="Trebuchet MS" w:eastAsiaTheme="minorEastAsia" w:hAnsi="Trebuchet MS" w:cs="Arial"/>
        </w:rPr>
        <w:t>career average</w:t>
      </w:r>
      <w:r w:rsidRPr="008C7D0D">
        <w:rPr>
          <w:rFonts w:ascii="Trebuchet MS" w:eastAsiaTheme="minorEastAsia" w:hAnsi="Trebuchet MS" w:cs="Arial"/>
        </w:rPr>
        <w:t xml:space="preserve"> </w:t>
      </w:r>
      <w:proofErr w:type="gramStart"/>
      <w:r w:rsidRPr="008C7D0D">
        <w:rPr>
          <w:rFonts w:ascii="Trebuchet MS" w:eastAsiaTheme="minorEastAsia" w:hAnsi="Trebuchet MS" w:cs="Arial"/>
        </w:rPr>
        <w:t>NPA</w:t>
      </w:r>
      <w:proofErr w:type="gramEnd"/>
      <w:r w:rsidRPr="008C7D0D">
        <w:rPr>
          <w:rFonts w:ascii="Trebuchet MS" w:eastAsiaTheme="minorEastAsia" w:hAnsi="Trebuchet MS" w:cs="Arial"/>
        </w:rPr>
        <w:t xml:space="preserve"> and they’ll then be paid in full.</w:t>
      </w:r>
    </w:p>
    <w:p w14:paraId="17EC94AB" w14:textId="17A6E3CB" w:rsidR="008C7D0D" w:rsidRPr="008C7D0D" w:rsidRDefault="008C7D0D" w:rsidP="008D4718">
      <w:pPr>
        <w:pStyle w:val="BodyText"/>
        <w:spacing w:before="173"/>
        <w:ind w:right="196"/>
        <w:rPr>
          <w:rFonts w:ascii="Trebuchet MS" w:eastAsiaTheme="minorEastAsia" w:hAnsi="Trebuchet MS" w:cs="Arial"/>
        </w:rPr>
      </w:pPr>
      <w:r w:rsidRPr="008C7D0D">
        <w:rPr>
          <w:rFonts w:ascii="Trebuchet MS" w:eastAsiaTheme="minorEastAsia" w:hAnsi="Trebuchet MS" w:cs="Arial"/>
        </w:rPr>
        <w:t xml:space="preserve">If you’ve any unclaimed </w:t>
      </w:r>
      <w:r w:rsidR="0089073F">
        <w:rPr>
          <w:rFonts w:ascii="Trebuchet MS" w:eastAsiaTheme="minorEastAsia" w:hAnsi="Trebuchet MS" w:cs="Arial"/>
        </w:rPr>
        <w:t>final salary</w:t>
      </w:r>
      <w:r w:rsidRPr="008C7D0D">
        <w:rPr>
          <w:rFonts w:ascii="Trebuchet MS" w:eastAsiaTheme="minorEastAsia" w:hAnsi="Trebuchet MS" w:cs="Arial"/>
        </w:rPr>
        <w:t xml:space="preserve"> benefits when you claim your </w:t>
      </w:r>
      <w:r w:rsidR="0089073F">
        <w:rPr>
          <w:rFonts w:ascii="Trebuchet MS" w:eastAsiaTheme="minorEastAsia" w:hAnsi="Trebuchet MS" w:cs="Arial"/>
        </w:rPr>
        <w:t>career average</w:t>
      </w:r>
      <w:r w:rsidRPr="008C7D0D">
        <w:rPr>
          <w:rFonts w:ascii="Trebuchet MS" w:eastAsiaTheme="minorEastAsia" w:hAnsi="Trebuchet MS" w:cs="Arial"/>
        </w:rPr>
        <w:t xml:space="preserve"> benefits, you must take them too.</w:t>
      </w:r>
    </w:p>
    <w:p w14:paraId="41AC5F62" w14:textId="77777777" w:rsidR="008C7D0D" w:rsidRDefault="008C7D0D" w:rsidP="008D4718">
      <w:pPr>
        <w:pStyle w:val="BodyText"/>
        <w:ind w:right="207"/>
        <w:rPr>
          <w:rFonts w:ascii="Trebuchet MS" w:eastAsiaTheme="minorEastAsia" w:hAnsi="Trebuchet MS" w:cs="Arial"/>
          <w:b/>
          <w:bCs/>
        </w:rPr>
      </w:pPr>
    </w:p>
    <w:p w14:paraId="0769E216" w14:textId="056AAB3D" w:rsidR="008C7D0D" w:rsidRDefault="008C7D0D" w:rsidP="008D4718">
      <w:pPr>
        <w:pStyle w:val="BodyText"/>
        <w:ind w:right="207"/>
        <w:rPr>
          <w:rFonts w:ascii="Trebuchet MS" w:eastAsiaTheme="minorEastAsia" w:hAnsi="Trebuchet MS" w:cs="Arial"/>
          <w:b/>
          <w:bCs/>
        </w:rPr>
      </w:pPr>
      <w:r>
        <w:rPr>
          <w:rFonts w:ascii="Trebuchet MS" w:eastAsiaTheme="minorEastAsia" w:hAnsi="Trebuchet MS" w:cs="Arial"/>
          <w:b/>
          <w:bCs/>
        </w:rPr>
        <w:t>Early retirement (Actuarially Adjusted Benefits)</w:t>
      </w:r>
    </w:p>
    <w:p w14:paraId="78D8C462" w14:textId="765981AB" w:rsidR="008C7D0D" w:rsidRPr="008C7D0D" w:rsidRDefault="008C7D0D" w:rsidP="008D4718">
      <w:pPr>
        <w:pStyle w:val="BodyText"/>
        <w:spacing w:before="249"/>
        <w:ind w:right="30"/>
        <w:rPr>
          <w:rFonts w:ascii="Trebuchet MS" w:eastAsiaTheme="minorEastAsia" w:hAnsi="Trebuchet MS" w:cs="Arial"/>
        </w:rPr>
      </w:pPr>
      <w:r w:rsidRPr="008C7D0D">
        <w:rPr>
          <w:rFonts w:ascii="Trebuchet MS" w:eastAsiaTheme="minorEastAsia" w:hAnsi="Trebuchet MS" w:cs="Arial"/>
        </w:rPr>
        <w:t>It</w:t>
      </w:r>
      <w:r w:rsidR="002B1B68">
        <w:rPr>
          <w:rFonts w:ascii="Trebuchet MS" w:eastAsiaTheme="minorEastAsia" w:hAnsi="Trebuchet MS" w:cs="Arial"/>
        </w:rPr>
        <w:t>’</w:t>
      </w:r>
      <w:r w:rsidRPr="008C7D0D">
        <w:rPr>
          <w:rFonts w:ascii="Trebuchet MS" w:eastAsiaTheme="minorEastAsia" w:hAnsi="Trebuchet MS" w:cs="Arial"/>
        </w:rPr>
        <w:t xml:space="preserve">s possible to take your benefits before you reach your NPA provided you are age 55 or over and are leaving service. </w:t>
      </w:r>
      <w:r w:rsidR="009D756A" w:rsidRPr="009D756A">
        <w:rPr>
          <w:rFonts w:ascii="Trebuchet MS" w:eastAsiaTheme="minorEastAsia" w:hAnsi="Trebuchet MS" w:cs="Arial"/>
        </w:rPr>
        <w:t xml:space="preserve">The minimum pension age is changing from 6 April 2028, when it will rise from age 55 to 57. Find out more about what this means on </w:t>
      </w:r>
      <w:hyperlink r:id="rId19" w:history="1">
        <w:r w:rsidR="009D756A" w:rsidRPr="009D756A">
          <w:rPr>
            <w:rStyle w:val="Hyperlink"/>
            <w:rFonts w:ascii="Trebuchet MS" w:eastAsiaTheme="minorEastAsia" w:hAnsi="Trebuchet MS" w:cs="Arial"/>
          </w:rPr>
          <w:t>our website</w:t>
        </w:r>
      </w:hyperlink>
      <w:r w:rsidR="009D756A" w:rsidRPr="009D756A">
        <w:rPr>
          <w:rFonts w:ascii="Trebuchet MS" w:eastAsiaTheme="minorEastAsia" w:hAnsi="Trebuchet MS" w:cs="Arial"/>
        </w:rPr>
        <w:t>.</w:t>
      </w:r>
      <w:r w:rsidR="009D756A">
        <w:rPr>
          <w:rFonts w:ascii="Trebuchet MS" w:eastAsiaTheme="minorEastAsia" w:hAnsi="Trebuchet MS" w:cs="Arial"/>
        </w:rPr>
        <w:t xml:space="preserve"> </w:t>
      </w:r>
      <w:r w:rsidRPr="008C7D0D">
        <w:rPr>
          <w:rFonts w:ascii="Trebuchet MS" w:eastAsiaTheme="minorEastAsia" w:hAnsi="Trebuchet MS" w:cs="Arial"/>
        </w:rPr>
        <w:t>Your benefits will be actuarially adjusted to reflect that they’re being paid before you’ve reached your NPA.</w:t>
      </w:r>
    </w:p>
    <w:p w14:paraId="2EF2D86B" w14:textId="77777777" w:rsidR="008C7D0D" w:rsidRPr="008C7D0D" w:rsidRDefault="008C7D0D" w:rsidP="008D4718">
      <w:pPr>
        <w:pStyle w:val="BodyText"/>
        <w:spacing w:before="249"/>
        <w:ind w:right="30"/>
        <w:rPr>
          <w:rFonts w:ascii="Trebuchet MS" w:eastAsiaTheme="minorEastAsia" w:hAnsi="Trebuchet MS" w:cs="Arial"/>
        </w:rPr>
      </w:pPr>
      <w:r w:rsidRPr="008C7D0D">
        <w:rPr>
          <w:rFonts w:ascii="Trebuchet MS" w:eastAsiaTheme="minorEastAsia" w:hAnsi="Trebuchet MS" w:cs="Arial"/>
        </w:rPr>
        <w:t xml:space="preserve">If you’re currently in pensionable </w:t>
      </w:r>
      <w:proofErr w:type="gramStart"/>
      <w:r w:rsidRPr="008C7D0D">
        <w:rPr>
          <w:rFonts w:ascii="Trebuchet MS" w:eastAsiaTheme="minorEastAsia" w:hAnsi="Trebuchet MS" w:cs="Arial"/>
        </w:rPr>
        <w:t>service</w:t>
      </w:r>
      <w:proofErr w:type="gramEnd"/>
      <w:r w:rsidRPr="008C7D0D">
        <w:rPr>
          <w:rFonts w:ascii="Trebuchet MS" w:eastAsiaTheme="minorEastAsia" w:hAnsi="Trebuchet MS" w:cs="Arial"/>
        </w:rPr>
        <w:t xml:space="preserve"> then your employer has to agree that you can leave and take your benefits. If they don’t agree initially, they cannot withhold their consent for more than six months. Your benefits will be paid the day </w:t>
      </w:r>
      <w:r w:rsidRPr="008C7D0D">
        <w:rPr>
          <w:rFonts w:ascii="Trebuchet MS" w:eastAsiaTheme="minorEastAsia" w:hAnsi="Trebuchet MS" w:cs="Arial"/>
        </w:rPr>
        <w:lastRenderedPageBreak/>
        <w:t>after you cease pensionable employment.</w:t>
      </w:r>
    </w:p>
    <w:p w14:paraId="079E801C" w14:textId="5FB1E8A9" w:rsidR="008C7D0D" w:rsidRPr="008C7D0D" w:rsidRDefault="008C7D0D" w:rsidP="008D4718">
      <w:pPr>
        <w:pStyle w:val="BodyText"/>
        <w:spacing w:before="249"/>
        <w:ind w:right="30"/>
        <w:rPr>
          <w:rFonts w:ascii="Trebuchet MS" w:eastAsiaTheme="minorEastAsia" w:hAnsi="Trebuchet MS" w:cs="Arial"/>
        </w:rPr>
      </w:pPr>
      <w:r w:rsidRPr="008C7D0D">
        <w:rPr>
          <w:rFonts w:ascii="Trebuchet MS" w:eastAsiaTheme="minorEastAsia" w:hAnsi="Trebuchet MS" w:cs="Arial"/>
        </w:rPr>
        <w:t xml:space="preserve">If you’re not in pensionable </w:t>
      </w:r>
      <w:proofErr w:type="gramStart"/>
      <w:r w:rsidRPr="008C7D0D">
        <w:rPr>
          <w:rFonts w:ascii="Trebuchet MS" w:eastAsiaTheme="minorEastAsia" w:hAnsi="Trebuchet MS" w:cs="Arial"/>
        </w:rPr>
        <w:t>service</w:t>
      </w:r>
      <w:proofErr w:type="gramEnd"/>
      <w:r w:rsidRPr="008C7D0D">
        <w:rPr>
          <w:rFonts w:ascii="Trebuchet MS" w:eastAsiaTheme="minorEastAsia" w:hAnsi="Trebuchet MS" w:cs="Arial"/>
        </w:rPr>
        <w:t xml:space="preserve"> then you can choose your retirement date but it must be six weeks after the date you sign your application form. If you’ve benefits in both the </w:t>
      </w:r>
      <w:r w:rsidR="0089073F">
        <w:rPr>
          <w:rFonts w:ascii="Trebuchet MS" w:eastAsiaTheme="minorEastAsia" w:hAnsi="Trebuchet MS" w:cs="Arial"/>
        </w:rPr>
        <w:t>final salary</w:t>
      </w:r>
      <w:r w:rsidRPr="008C7D0D">
        <w:rPr>
          <w:rFonts w:ascii="Trebuchet MS" w:eastAsiaTheme="minorEastAsia" w:hAnsi="Trebuchet MS" w:cs="Arial"/>
        </w:rPr>
        <w:t xml:space="preserve"> and </w:t>
      </w:r>
      <w:r w:rsidR="003375E6">
        <w:rPr>
          <w:rFonts w:ascii="Trebuchet MS" w:eastAsiaTheme="minorEastAsia" w:hAnsi="Trebuchet MS" w:cs="Arial"/>
        </w:rPr>
        <w:t>c</w:t>
      </w:r>
      <w:r w:rsidRPr="008C7D0D">
        <w:rPr>
          <w:rFonts w:ascii="Trebuchet MS" w:eastAsiaTheme="minorEastAsia" w:hAnsi="Trebuchet MS" w:cs="Arial"/>
        </w:rPr>
        <w:t>areer</w:t>
      </w:r>
      <w:r w:rsidR="003375E6">
        <w:rPr>
          <w:rFonts w:ascii="Trebuchet MS" w:eastAsiaTheme="minorEastAsia" w:hAnsi="Trebuchet MS" w:cs="Arial"/>
        </w:rPr>
        <w:t xml:space="preserve"> a</w:t>
      </w:r>
      <w:r w:rsidRPr="008C7D0D">
        <w:rPr>
          <w:rFonts w:ascii="Trebuchet MS" w:eastAsiaTheme="minorEastAsia" w:hAnsi="Trebuchet MS" w:cs="Arial"/>
        </w:rPr>
        <w:t xml:space="preserve">verage </w:t>
      </w:r>
      <w:proofErr w:type="gramStart"/>
      <w:r w:rsidR="003375E6">
        <w:rPr>
          <w:rFonts w:ascii="Trebuchet MS" w:eastAsiaTheme="minorEastAsia" w:hAnsi="Trebuchet MS" w:cs="Arial"/>
        </w:rPr>
        <w:t>scheme</w:t>
      </w:r>
      <w:proofErr w:type="gramEnd"/>
      <w:r w:rsidRPr="008C7D0D">
        <w:rPr>
          <w:rFonts w:ascii="Trebuchet MS" w:eastAsiaTheme="minorEastAsia" w:hAnsi="Trebuchet MS" w:cs="Arial"/>
        </w:rPr>
        <w:t xml:space="preserve"> then you need to take all your benefits at the same time.</w:t>
      </w:r>
    </w:p>
    <w:p w14:paraId="24EE0667" w14:textId="0B1AC7F6" w:rsidR="008C7D0D" w:rsidRDefault="008C7D0D" w:rsidP="008D4718">
      <w:pPr>
        <w:pStyle w:val="BodyText"/>
        <w:spacing w:before="249" w:line="261" w:lineRule="auto"/>
        <w:ind w:right="30"/>
        <w:rPr>
          <w:rFonts w:ascii="Trebuchet MS" w:eastAsiaTheme="minorEastAsia" w:hAnsi="Trebuchet MS" w:cs="Arial"/>
        </w:rPr>
      </w:pPr>
      <w:r w:rsidRPr="008C7D0D">
        <w:rPr>
          <w:rFonts w:ascii="Trebuchet MS" w:eastAsiaTheme="minorEastAsia" w:hAnsi="Trebuchet MS" w:cs="Arial"/>
        </w:rPr>
        <w:br w:type="page"/>
      </w:r>
    </w:p>
    <w:p w14:paraId="4C9129E0" w14:textId="795E18BE" w:rsidR="002F2554" w:rsidRDefault="00ED63E1" w:rsidP="008D4718">
      <w:pPr>
        <w:spacing w:after="0" w:line="240" w:lineRule="auto"/>
        <w:rPr>
          <w:rFonts w:ascii="Trebuchet MS" w:hAnsi="Trebuchet MS" w:cs="Arial"/>
          <w:sz w:val="28"/>
          <w:szCs w:val="28"/>
        </w:rPr>
      </w:pPr>
      <w:r>
        <w:rPr>
          <w:rFonts w:ascii="Trebuchet MS" w:hAnsi="Trebuchet MS" w:cs="Arial"/>
          <w:sz w:val="28"/>
          <w:szCs w:val="28"/>
        </w:rPr>
        <w:lastRenderedPageBreak/>
        <w:t>Doing the sums</w:t>
      </w:r>
    </w:p>
    <w:p w14:paraId="10003940" w14:textId="77777777" w:rsidR="002F2554" w:rsidRDefault="002F2554" w:rsidP="008D4718">
      <w:pPr>
        <w:pStyle w:val="BodyText"/>
        <w:ind w:right="207"/>
        <w:rPr>
          <w:rFonts w:ascii="Trebuchet MS" w:eastAsiaTheme="minorEastAsia" w:hAnsi="Trebuchet MS" w:cs="Arial"/>
          <w:b/>
          <w:bCs/>
        </w:rPr>
      </w:pPr>
    </w:p>
    <w:p w14:paraId="3E8545FD" w14:textId="7527B964" w:rsidR="002F2554" w:rsidRDefault="002F2554" w:rsidP="008D4718">
      <w:pPr>
        <w:pStyle w:val="BodyText"/>
        <w:ind w:right="207"/>
        <w:rPr>
          <w:rFonts w:ascii="Trebuchet MS" w:eastAsiaTheme="minorEastAsia" w:hAnsi="Trebuchet MS" w:cs="Arial"/>
          <w:b/>
          <w:bCs/>
        </w:rPr>
      </w:pPr>
      <w:r>
        <w:rPr>
          <w:rFonts w:ascii="Trebuchet MS" w:eastAsiaTheme="minorEastAsia" w:hAnsi="Trebuchet MS" w:cs="Arial"/>
          <w:b/>
          <w:bCs/>
        </w:rPr>
        <w:t>Protected and tapered members</w:t>
      </w:r>
    </w:p>
    <w:p w14:paraId="24777A6F" w14:textId="77777777" w:rsidR="002F2554" w:rsidRDefault="002F2554" w:rsidP="008D4718">
      <w:pPr>
        <w:pStyle w:val="BodyText"/>
        <w:ind w:right="207"/>
        <w:rPr>
          <w:rFonts w:ascii="Trebuchet MS" w:eastAsiaTheme="minorEastAsia" w:hAnsi="Trebuchet MS" w:cs="Arial"/>
          <w:b/>
          <w:bCs/>
        </w:rPr>
      </w:pPr>
    </w:p>
    <w:p w14:paraId="694FB2B0" w14:textId="5B73C47B" w:rsidR="002F2554" w:rsidRDefault="00D3488D" w:rsidP="008D4718">
      <w:pPr>
        <w:pStyle w:val="BodyText"/>
        <w:ind w:right="207"/>
        <w:rPr>
          <w:rFonts w:ascii="Trebuchet MS" w:eastAsiaTheme="minorEastAsia" w:hAnsi="Trebuchet MS" w:cs="Arial"/>
          <w:b/>
          <w:bCs/>
        </w:rPr>
      </w:pPr>
      <w:r>
        <w:rPr>
          <w:rFonts w:ascii="Trebuchet MS" w:eastAsiaTheme="minorEastAsia" w:hAnsi="Trebuchet MS" w:cs="Arial"/>
          <w:b/>
          <w:bCs/>
        </w:rPr>
        <w:t>C</w:t>
      </w:r>
      <w:r w:rsidR="0089073F">
        <w:rPr>
          <w:rFonts w:ascii="Trebuchet MS" w:eastAsiaTheme="minorEastAsia" w:hAnsi="Trebuchet MS" w:cs="Arial"/>
          <w:b/>
          <w:bCs/>
        </w:rPr>
        <w:t>areer average</w:t>
      </w:r>
      <w:r w:rsidR="002F2554">
        <w:rPr>
          <w:rFonts w:ascii="Trebuchet MS" w:eastAsiaTheme="minorEastAsia" w:hAnsi="Trebuchet MS" w:cs="Arial"/>
          <w:b/>
          <w:bCs/>
        </w:rPr>
        <w:t xml:space="preserve"> members</w:t>
      </w:r>
    </w:p>
    <w:p w14:paraId="10196DBF" w14:textId="5D4D1848" w:rsidR="002F2554" w:rsidRPr="002F2554" w:rsidRDefault="002F2554" w:rsidP="008D4718">
      <w:pPr>
        <w:pStyle w:val="BodyText"/>
        <w:ind w:right="122"/>
        <w:rPr>
          <w:rFonts w:ascii="Trebuchet MS" w:hAnsi="Trebuchet MS" w:cs="Arial"/>
        </w:rPr>
      </w:pPr>
      <w:r w:rsidRPr="002F2554">
        <w:rPr>
          <w:rFonts w:ascii="Trebuchet MS" w:hAnsi="Trebuchet MS" w:cs="Arial"/>
        </w:rPr>
        <w:t xml:space="preserve">Your </w:t>
      </w:r>
      <w:r w:rsidR="0089073F">
        <w:rPr>
          <w:rFonts w:ascii="Trebuchet MS" w:hAnsi="Trebuchet MS" w:cs="Arial"/>
        </w:rPr>
        <w:t>career average</w:t>
      </w:r>
      <w:r w:rsidRPr="002F2554">
        <w:rPr>
          <w:rFonts w:ascii="Trebuchet MS" w:hAnsi="Trebuchet MS" w:cs="Arial"/>
        </w:rPr>
        <w:t xml:space="preserve"> benefits are accruing each year based on 1/57th, or the chosen rate of faster accrual if applicable, of your pensionable earnings for that year. For every year you’re in service the amount of pension added to your ‘pot’ is increased. If you leave </w:t>
      </w:r>
      <w:proofErr w:type="gramStart"/>
      <w:r w:rsidRPr="002F2554">
        <w:rPr>
          <w:rFonts w:ascii="Trebuchet MS" w:hAnsi="Trebuchet MS" w:cs="Arial"/>
        </w:rPr>
        <w:t>service</w:t>
      </w:r>
      <w:proofErr w:type="gramEnd"/>
      <w:r w:rsidRPr="002F2554">
        <w:rPr>
          <w:rFonts w:ascii="Trebuchet MS" w:hAnsi="Trebuchet MS" w:cs="Arial"/>
        </w:rPr>
        <w:t xml:space="preserve"> it’s still increased, but at a lower rate.</w:t>
      </w:r>
    </w:p>
    <w:p w14:paraId="09CC0A21" w14:textId="13BE8B42" w:rsidR="003375E6" w:rsidRPr="003375E6" w:rsidRDefault="002F2554" w:rsidP="008D4718">
      <w:pPr>
        <w:pStyle w:val="BodyText"/>
        <w:spacing w:before="174"/>
        <w:ind w:right="421"/>
        <w:jc w:val="both"/>
        <w:rPr>
          <w:rFonts w:ascii="Trebuchet MS" w:hAnsi="Trebuchet MS" w:cs="Arial"/>
        </w:rPr>
      </w:pPr>
      <w:r w:rsidRPr="002F2554">
        <w:rPr>
          <w:rFonts w:ascii="Trebuchet MS" w:hAnsi="Trebuchet MS" w:cs="Arial"/>
        </w:rPr>
        <w:t xml:space="preserve">If you check your Benefit </w:t>
      </w:r>
      <w:proofErr w:type="gramStart"/>
      <w:r w:rsidRPr="002F2554">
        <w:rPr>
          <w:rFonts w:ascii="Trebuchet MS" w:hAnsi="Trebuchet MS" w:cs="Arial"/>
        </w:rPr>
        <w:t>Statement</w:t>
      </w:r>
      <w:proofErr w:type="gramEnd"/>
      <w:r w:rsidRPr="002F2554">
        <w:rPr>
          <w:rFonts w:ascii="Trebuchet MS" w:hAnsi="Trebuchet MS" w:cs="Arial"/>
        </w:rPr>
        <w:t xml:space="preserve"> you’ll be able to see how much you’ve accumulated in your pension.</w:t>
      </w:r>
    </w:p>
    <w:p w14:paraId="73AD3853" w14:textId="77777777" w:rsidR="003375E6" w:rsidRPr="003375E6" w:rsidRDefault="003375E6" w:rsidP="008D4718">
      <w:pPr>
        <w:pStyle w:val="BodyText"/>
        <w:spacing w:before="249"/>
        <w:ind w:right="30"/>
        <w:rPr>
          <w:rFonts w:ascii="Trebuchet MS" w:hAnsi="Trebuchet MS" w:cs="Arial"/>
        </w:rPr>
      </w:pPr>
      <w:r w:rsidRPr="003375E6">
        <w:rPr>
          <w:rFonts w:ascii="Trebuchet MS" w:hAnsi="Trebuchet MS" w:cs="Arial"/>
          <w:b/>
          <w:bCs/>
        </w:rPr>
        <w:t xml:space="preserve">Final salary benefits </w:t>
      </w:r>
    </w:p>
    <w:p w14:paraId="37DDF665" w14:textId="5952E28A" w:rsidR="003375E6" w:rsidRPr="003375E6" w:rsidRDefault="003375E6" w:rsidP="008D4718">
      <w:pPr>
        <w:pStyle w:val="BodyText"/>
        <w:spacing w:before="249"/>
        <w:ind w:right="30"/>
        <w:rPr>
          <w:rFonts w:ascii="Trebuchet MS" w:hAnsi="Trebuchet MS" w:cs="Arial"/>
        </w:rPr>
      </w:pPr>
      <w:r w:rsidRPr="003375E6">
        <w:rPr>
          <w:rFonts w:ascii="Trebuchet MS" w:hAnsi="Trebuchet MS" w:cs="Arial"/>
        </w:rPr>
        <w:t xml:space="preserve">Your average salary is important because it’s used to calculate your final salary benefits. </w:t>
      </w:r>
      <w:r>
        <w:rPr>
          <w:rFonts w:ascii="Trebuchet MS" w:hAnsi="Trebuchet MS" w:cs="Arial"/>
        </w:rPr>
        <w:t xml:space="preserve"> </w:t>
      </w:r>
      <w:r w:rsidRPr="003375E6">
        <w:rPr>
          <w:rFonts w:ascii="Trebuchet MS" w:hAnsi="Trebuchet MS" w:cs="Arial"/>
        </w:rPr>
        <w:t xml:space="preserve">If after moving over from final salary to career </w:t>
      </w:r>
      <w:proofErr w:type="gramStart"/>
      <w:r w:rsidRPr="003375E6">
        <w:rPr>
          <w:rFonts w:ascii="Trebuchet MS" w:hAnsi="Trebuchet MS" w:cs="Arial"/>
        </w:rPr>
        <w:t>average</w:t>
      </w:r>
      <w:proofErr w:type="gramEnd"/>
      <w:r w:rsidRPr="003375E6">
        <w:rPr>
          <w:rFonts w:ascii="Trebuchet MS" w:hAnsi="Trebuchet MS" w:cs="Arial"/>
        </w:rPr>
        <w:t xml:space="preserve"> you haven’t had a break in</w:t>
      </w:r>
      <w:r>
        <w:rPr>
          <w:rFonts w:ascii="Trebuchet MS" w:hAnsi="Trebuchet MS" w:cs="Arial"/>
        </w:rPr>
        <w:t xml:space="preserve"> </w:t>
      </w:r>
      <w:r w:rsidRPr="003375E6">
        <w:rPr>
          <w:rFonts w:ascii="Trebuchet MS" w:hAnsi="Trebuchet MS" w:cs="Arial"/>
        </w:rPr>
        <w:t xml:space="preserve">service of more than five years following this transition then it’s the highest of: </w:t>
      </w:r>
    </w:p>
    <w:p w14:paraId="456E5186" w14:textId="77777777" w:rsidR="003375E6" w:rsidRDefault="003375E6" w:rsidP="008D4718">
      <w:pPr>
        <w:pStyle w:val="BodyText"/>
        <w:numPr>
          <w:ilvl w:val="0"/>
          <w:numId w:val="27"/>
        </w:numPr>
        <w:spacing w:before="249"/>
        <w:ind w:right="30"/>
        <w:rPr>
          <w:rFonts w:ascii="Trebuchet MS" w:hAnsi="Trebuchet MS" w:cs="Arial"/>
        </w:rPr>
      </w:pPr>
      <w:r w:rsidRPr="003375E6">
        <w:rPr>
          <w:rFonts w:ascii="Trebuchet MS" w:hAnsi="Trebuchet MS" w:cs="Arial"/>
        </w:rPr>
        <w:t xml:space="preserve">The salary you received in the last 365 days before retirement. </w:t>
      </w:r>
    </w:p>
    <w:p w14:paraId="5E73B712" w14:textId="65AFDFE3" w:rsidR="003375E6" w:rsidRPr="003375E6" w:rsidRDefault="003375E6" w:rsidP="008D4718">
      <w:pPr>
        <w:pStyle w:val="BodyText"/>
        <w:numPr>
          <w:ilvl w:val="0"/>
          <w:numId w:val="26"/>
        </w:numPr>
        <w:spacing w:before="249"/>
        <w:ind w:right="30" w:hanging="709"/>
        <w:rPr>
          <w:rFonts w:ascii="Trebuchet MS" w:hAnsi="Trebuchet MS" w:cs="Arial"/>
        </w:rPr>
      </w:pPr>
      <w:r w:rsidRPr="003375E6">
        <w:rPr>
          <w:rFonts w:ascii="Trebuchet MS" w:hAnsi="Trebuchet MS" w:cs="Arial"/>
        </w:rPr>
        <w:t>Your average salary across the best three consecutive years salaries</w:t>
      </w:r>
      <w:r>
        <w:rPr>
          <w:rFonts w:ascii="Trebuchet MS" w:hAnsi="Trebuchet MS" w:cs="Arial"/>
        </w:rPr>
        <w:t xml:space="preserve"> </w:t>
      </w:r>
      <w:r w:rsidRPr="003375E6">
        <w:rPr>
          <w:rFonts w:ascii="Trebuchet MS" w:hAnsi="Trebuchet MS" w:cs="Arial"/>
        </w:rPr>
        <w:t xml:space="preserve">(revalued to take inflation into account) during the ten years prior to leaving service. </w:t>
      </w:r>
    </w:p>
    <w:p w14:paraId="184313AB" w14:textId="77777777" w:rsidR="003375E6" w:rsidRPr="003375E6" w:rsidRDefault="003375E6" w:rsidP="008D4718">
      <w:pPr>
        <w:pStyle w:val="BodyText"/>
        <w:spacing w:before="249"/>
        <w:ind w:right="30"/>
        <w:rPr>
          <w:rFonts w:ascii="Trebuchet MS" w:hAnsi="Trebuchet MS" w:cs="Arial"/>
        </w:rPr>
      </w:pPr>
      <w:r w:rsidRPr="003375E6">
        <w:rPr>
          <w:rFonts w:ascii="Trebuchet MS" w:hAnsi="Trebuchet MS" w:cs="Arial"/>
        </w:rPr>
        <w:t xml:space="preserve">If after moving over from final salary to career average you’ve had a break in service of more than five years following this </w:t>
      </w:r>
      <w:proofErr w:type="gramStart"/>
      <w:r w:rsidRPr="003375E6">
        <w:rPr>
          <w:rFonts w:ascii="Trebuchet MS" w:hAnsi="Trebuchet MS" w:cs="Arial"/>
        </w:rPr>
        <w:t>transition</w:t>
      </w:r>
      <w:proofErr w:type="gramEnd"/>
      <w:r w:rsidRPr="003375E6">
        <w:rPr>
          <w:rFonts w:ascii="Trebuchet MS" w:hAnsi="Trebuchet MS" w:cs="Arial"/>
        </w:rPr>
        <w:t xml:space="preserve"> then it’s the highest of: </w:t>
      </w:r>
    </w:p>
    <w:p w14:paraId="605650B3" w14:textId="77777777" w:rsidR="003375E6" w:rsidRPr="003375E6" w:rsidRDefault="003375E6" w:rsidP="008D4718">
      <w:pPr>
        <w:pStyle w:val="BodyText"/>
        <w:numPr>
          <w:ilvl w:val="0"/>
          <w:numId w:val="24"/>
        </w:numPr>
        <w:spacing w:before="249"/>
        <w:ind w:right="30"/>
        <w:rPr>
          <w:rFonts w:ascii="Trebuchet MS" w:hAnsi="Trebuchet MS" w:cs="Arial"/>
        </w:rPr>
      </w:pPr>
      <w:r w:rsidRPr="003375E6">
        <w:rPr>
          <w:rFonts w:ascii="Trebuchet MS" w:hAnsi="Trebuchet MS" w:cs="Arial"/>
        </w:rPr>
        <w:t xml:space="preserve">The salary you received in the last 365 days before the break commenced. </w:t>
      </w:r>
    </w:p>
    <w:p w14:paraId="384E114D" w14:textId="781BD46F" w:rsidR="003375E6" w:rsidRPr="002B1B68" w:rsidRDefault="003375E6" w:rsidP="008D4718">
      <w:pPr>
        <w:pStyle w:val="BodyText"/>
        <w:numPr>
          <w:ilvl w:val="0"/>
          <w:numId w:val="24"/>
        </w:numPr>
        <w:spacing w:before="249"/>
        <w:ind w:right="30"/>
        <w:rPr>
          <w:rFonts w:ascii="Trebuchet MS" w:hAnsi="Trebuchet MS" w:cs="Arial"/>
        </w:rPr>
      </w:pPr>
      <w:r w:rsidRPr="003375E6">
        <w:rPr>
          <w:rFonts w:ascii="Trebuchet MS" w:hAnsi="Trebuchet MS" w:cs="Arial"/>
        </w:rPr>
        <w:t xml:space="preserve">Your average salary across the best three consecutive years salaries (revalued to inflation into account) during the ten years prior to the start of the break. </w:t>
      </w:r>
      <w:r w:rsidR="002B1B68">
        <w:rPr>
          <w:rFonts w:ascii="Trebuchet MS" w:hAnsi="Trebuchet MS" w:cs="Arial"/>
        </w:rPr>
        <w:br/>
      </w:r>
    </w:p>
    <w:p w14:paraId="4450BCA1" w14:textId="438E6B10" w:rsidR="002F2554" w:rsidRDefault="002F2554" w:rsidP="008D4718">
      <w:pPr>
        <w:pStyle w:val="BodyText"/>
        <w:ind w:right="207"/>
        <w:rPr>
          <w:rFonts w:ascii="Trebuchet MS" w:eastAsiaTheme="minorEastAsia" w:hAnsi="Trebuchet MS" w:cs="Arial"/>
          <w:b/>
          <w:bCs/>
        </w:rPr>
      </w:pPr>
      <w:r>
        <w:rPr>
          <w:rFonts w:ascii="Trebuchet MS" w:eastAsiaTheme="minorEastAsia" w:hAnsi="Trebuchet MS" w:cs="Arial"/>
          <w:b/>
          <w:bCs/>
        </w:rPr>
        <w:t>Retirement lump sum</w:t>
      </w:r>
    </w:p>
    <w:p w14:paraId="3A1104DD" w14:textId="77777777" w:rsidR="002F2554" w:rsidRPr="002F2554" w:rsidRDefault="002F2554" w:rsidP="008D4718">
      <w:pPr>
        <w:pStyle w:val="BodyText"/>
        <w:ind w:right="174"/>
        <w:rPr>
          <w:rFonts w:ascii="Trebuchet MS" w:hAnsi="Trebuchet MS" w:cs="Arial"/>
        </w:rPr>
      </w:pPr>
      <w:r w:rsidRPr="002F2554">
        <w:rPr>
          <w:rFonts w:ascii="Trebuchet MS" w:hAnsi="Trebuchet MS" w:cs="Arial"/>
        </w:rPr>
        <w:t>Under present legislation, you won’t pay tax on a retirement lump sum paid by the Teachers’ Pension Scheme.</w:t>
      </w:r>
    </w:p>
    <w:p w14:paraId="39F46575" w14:textId="22E829C7" w:rsidR="002F2554" w:rsidRPr="002F2554" w:rsidRDefault="002F2554" w:rsidP="008D4718">
      <w:pPr>
        <w:pStyle w:val="BodyText"/>
        <w:spacing w:before="172"/>
        <w:ind w:right="198"/>
        <w:rPr>
          <w:rFonts w:ascii="Trebuchet MS" w:hAnsi="Trebuchet MS" w:cs="Arial"/>
        </w:rPr>
      </w:pPr>
      <w:r w:rsidRPr="002F2554">
        <w:rPr>
          <w:rFonts w:ascii="Trebuchet MS" w:hAnsi="Trebuchet MS" w:cs="Arial"/>
        </w:rPr>
        <w:t xml:space="preserve">There is an automatic retirement lump in the NPA60 section of the </w:t>
      </w:r>
      <w:r w:rsidR="0089073F">
        <w:rPr>
          <w:rFonts w:ascii="Trebuchet MS" w:hAnsi="Trebuchet MS" w:cs="Arial"/>
        </w:rPr>
        <w:t>final salary</w:t>
      </w:r>
      <w:r w:rsidRPr="002F2554">
        <w:rPr>
          <w:rFonts w:ascii="Trebuchet MS" w:hAnsi="Trebuchet MS" w:cs="Arial"/>
        </w:rPr>
        <w:t xml:space="preserve"> </w:t>
      </w:r>
      <w:r w:rsidR="003375E6">
        <w:rPr>
          <w:rFonts w:ascii="Trebuchet MS" w:hAnsi="Trebuchet MS" w:cs="Arial"/>
        </w:rPr>
        <w:t>scheme</w:t>
      </w:r>
      <w:r w:rsidRPr="002F2554">
        <w:rPr>
          <w:rFonts w:ascii="Trebuchet MS" w:hAnsi="Trebuchet MS" w:cs="Arial"/>
        </w:rPr>
        <w:t>, equivalent to three times the annual pension you’ll receive.</w:t>
      </w:r>
    </w:p>
    <w:p w14:paraId="3FF641BB" w14:textId="75AEAA8F" w:rsidR="002F2554" w:rsidRPr="002F2554" w:rsidRDefault="002F2554" w:rsidP="008D4718">
      <w:pPr>
        <w:pStyle w:val="BodyText"/>
        <w:spacing w:before="173"/>
        <w:ind w:right="349"/>
        <w:jc w:val="both"/>
        <w:rPr>
          <w:rFonts w:ascii="Trebuchet MS" w:hAnsi="Trebuchet MS" w:cs="Arial"/>
        </w:rPr>
      </w:pPr>
      <w:r w:rsidRPr="002F2554">
        <w:rPr>
          <w:rFonts w:ascii="Trebuchet MS" w:hAnsi="Trebuchet MS" w:cs="Arial"/>
        </w:rPr>
        <w:t xml:space="preserve">In the NPA65 section and the </w:t>
      </w:r>
      <w:r w:rsidR="0089073F">
        <w:rPr>
          <w:rFonts w:ascii="Trebuchet MS" w:hAnsi="Trebuchet MS" w:cs="Arial"/>
        </w:rPr>
        <w:t>career average</w:t>
      </w:r>
      <w:r w:rsidRPr="002F2554">
        <w:rPr>
          <w:rFonts w:ascii="Trebuchet MS" w:hAnsi="Trebuchet MS" w:cs="Arial"/>
        </w:rPr>
        <w:t xml:space="preserve"> </w:t>
      </w:r>
      <w:r w:rsidR="003375E6">
        <w:rPr>
          <w:rFonts w:ascii="Trebuchet MS" w:hAnsi="Trebuchet MS" w:cs="Arial"/>
        </w:rPr>
        <w:t>scheme</w:t>
      </w:r>
      <w:r w:rsidRPr="002F2554">
        <w:rPr>
          <w:rFonts w:ascii="Trebuchet MS" w:hAnsi="Trebuchet MS" w:cs="Arial"/>
        </w:rPr>
        <w:t xml:space="preserve"> you can choose to give up part of your pension and convert it to a retirement lump sum. This an option is also available</w:t>
      </w:r>
      <w:r>
        <w:rPr>
          <w:rFonts w:ascii="Trebuchet MS" w:hAnsi="Trebuchet MS" w:cs="Arial"/>
        </w:rPr>
        <w:t xml:space="preserve"> </w:t>
      </w:r>
      <w:r w:rsidRPr="002F2554">
        <w:rPr>
          <w:rFonts w:ascii="Trebuchet MS" w:hAnsi="Trebuchet MS" w:cs="Arial"/>
        </w:rPr>
        <w:t xml:space="preserve">in the NPA60 section if you’ve service on or after 1 January 2007. For each £1 of </w:t>
      </w:r>
      <w:proofErr w:type="gramStart"/>
      <w:r w:rsidRPr="002F2554">
        <w:rPr>
          <w:rFonts w:ascii="Trebuchet MS" w:hAnsi="Trebuchet MS" w:cs="Arial"/>
        </w:rPr>
        <w:t>pension</w:t>
      </w:r>
      <w:proofErr w:type="gramEnd"/>
      <w:r w:rsidRPr="002F2554">
        <w:rPr>
          <w:rFonts w:ascii="Trebuchet MS" w:hAnsi="Trebuchet MS" w:cs="Arial"/>
        </w:rPr>
        <w:t xml:space="preserve"> you give up you’ll receive £12 of lump sum or additional lump sum.</w:t>
      </w:r>
    </w:p>
    <w:p w14:paraId="6544762D" w14:textId="77777777" w:rsidR="002F2554" w:rsidRPr="002F2554" w:rsidRDefault="002F2554" w:rsidP="008D4718">
      <w:pPr>
        <w:pStyle w:val="BodyText"/>
        <w:spacing w:before="172"/>
        <w:ind w:right="171"/>
        <w:rPr>
          <w:rFonts w:ascii="Trebuchet MS" w:hAnsi="Trebuchet MS" w:cs="Arial"/>
        </w:rPr>
      </w:pPr>
      <w:r w:rsidRPr="002F2554">
        <w:rPr>
          <w:rFonts w:ascii="Trebuchet MS" w:hAnsi="Trebuchet MS" w:cs="Arial"/>
        </w:rPr>
        <w:t xml:space="preserve">There are HMRC maximum limits to the amount of lump sum you can take. This is </w:t>
      </w:r>
      <w:r w:rsidRPr="002F2554">
        <w:rPr>
          <w:rFonts w:ascii="Trebuchet MS" w:hAnsi="Trebuchet MS" w:cs="Arial"/>
        </w:rPr>
        <w:lastRenderedPageBreak/>
        <w:t>currently 25% of your total fund value. You do not have to take the maximum and there are calculators on the website to illustrate the size of lump sum you could take (subject to the standard Lifetime Allowance) and how this will affect your annual pension.</w:t>
      </w:r>
    </w:p>
    <w:p w14:paraId="49AE2D6A" w14:textId="77777777" w:rsidR="002F2554" w:rsidRDefault="002F2554" w:rsidP="008D4718">
      <w:pPr>
        <w:pStyle w:val="BodyText"/>
        <w:ind w:right="207"/>
        <w:rPr>
          <w:rFonts w:ascii="Trebuchet MS" w:eastAsiaTheme="minorEastAsia" w:hAnsi="Trebuchet MS" w:cs="Arial"/>
          <w:b/>
          <w:bCs/>
        </w:rPr>
      </w:pPr>
    </w:p>
    <w:p w14:paraId="7315844A" w14:textId="213AC97D" w:rsidR="00815FD9" w:rsidRDefault="00815FD9" w:rsidP="008D4718">
      <w:pPr>
        <w:spacing w:line="240" w:lineRule="auto"/>
        <w:rPr>
          <w:rFonts w:ascii="Trebuchet MS" w:hAnsi="Trebuchet MS" w:cs="Arial"/>
          <w:sz w:val="28"/>
          <w:szCs w:val="28"/>
        </w:rPr>
      </w:pPr>
      <w:r>
        <w:br w:type="page"/>
      </w:r>
      <w:r>
        <w:rPr>
          <w:rFonts w:ascii="Trebuchet MS" w:hAnsi="Trebuchet MS" w:cs="Arial"/>
          <w:sz w:val="28"/>
          <w:szCs w:val="28"/>
        </w:rPr>
        <w:lastRenderedPageBreak/>
        <w:t>Death grants</w:t>
      </w:r>
    </w:p>
    <w:p w14:paraId="67507E39" w14:textId="77777777" w:rsidR="001172F0" w:rsidRPr="00815FD9" w:rsidRDefault="001172F0" w:rsidP="008D4718">
      <w:pPr>
        <w:spacing w:line="240" w:lineRule="auto"/>
        <w:rPr>
          <w:rFonts w:ascii="Calibri" w:eastAsia="Calibri" w:hAnsi="Calibri" w:cs="Calibri"/>
          <w:sz w:val="24"/>
          <w:szCs w:val="24"/>
        </w:rPr>
      </w:pPr>
    </w:p>
    <w:p w14:paraId="1920E30F" w14:textId="77777777" w:rsidR="00815FD9" w:rsidRPr="00815FD9" w:rsidRDefault="00815FD9" w:rsidP="008D4718">
      <w:pPr>
        <w:pStyle w:val="BodyText"/>
        <w:spacing w:before="96"/>
        <w:ind w:right="124"/>
        <w:rPr>
          <w:rFonts w:ascii="Trebuchet MS" w:hAnsi="Trebuchet MS" w:cs="Arial"/>
        </w:rPr>
      </w:pPr>
      <w:r w:rsidRPr="00815FD9">
        <w:rPr>
          <w:rFonts w:ascii="Trebuchet MS" w:hAnsi="Trebuchet MS" w:cs="Arial"/>
        </w:rPr>
        <w:t>Your surviving spouse or civil partner will receive the discretionary death grant unless you decide to nominate someone else to receive it. You can nominate an unmarried partner or someone else of your choice regardless of their age and relationship to you. You’re not able to nominate a Trust or Charity for death grant nominations.</w:t>
      </w:r>
    </w:p>
    <w:p w14:paraId="072CF830" w14:textId="1A3445D9" w:rsidR="00815FD9" w:rsidRPr="00815FD9" w:rsidRDefault="00815FD9" w:rsidP="008D4718">
      <w:pPr>
        <w:pStyle w:val="BodyText"/>
        <w:spacing w:before="175"/>
        <w:rPr>
          <w:rFonts w:ascii="Trebuchet MS" w:hAnsi="Trebuchet MS" w:cs="Arial"/>
        </w:rPr>
      </w:pPr>
      <w:r w:rsidRPr="00815FD9">
        <w:rPr>
          <w:rFonts w:ascii="Trebuchet MS" w:hAnsi="Trebuchet MS" w:cs="Arial"/>
        </w:rPr>
        <w:t>If you choose to nominate somebody to receive your death grant it’s important to keep it up</w:t>
      </w:r>
      <w:r>
        <w:rPr>
          <w:rFonts w:ascii="Trebuchet MS" w:hAnsi="Trebuchet MS" w:cs="Arial"/>
        </w:rPr>
        <w:t xml:space="preserve"> </w:t>
      </w:r>
      <w:r w:rsidRPr="00815FD9">
        <w:rPr>
          <w:rFonts w:ascii="Trebuchet MS" w:hAnsi="Trebuchet MS" w:cs="Arial"/>
        </w:rPr>
        <w:t>to date. You can nominate more than one person but if you want to do that you must tell Teachers’ Pensions what proportion of the death grant you want each person to receive.</w:t>
      </w:r>
    </w:p>
    <w:p w14:paraId="6339F6C4" w14:textId="77777777" w:rsidR="00815FD9" w:rsidRPr="00815FD9" w:rsidRDefault="00815FD9" w:rsidP="008D4718">
      <w:pPr>
        <w:pStyle w:val="BodyText"/>
        <w:spacing w:before="173"/>
        <w:rPr>
          <w:rFonts w:ascii="Trebuchet MS" w:hAnsi="Trebuchet MS" w:cs="Arial"/>
        </w:rPr>
      </w:pPr>
      <w:r w:rsidRPr="00815FD9">
        <w:rPr>
          <w:rFonts w:ascii="Trebuchet MS" w:hAnsi="Trebuchet MS" w:cs="Arial"/>
        </w:rPr>
        <w:t>If there’s no adult beneficiary or death grant nomination at the time of your death, the grant will be paid to your estate.</w:t>
      </w:r>
    </w:p>
    <w:p w14:paraId="2CFFF98E" w14:textId="77777777" w:rsidR="00815FD9" w:rsidRDefault="00815FD9" w:rsidP="008D4718">
      <w:pPr>
        <w:spacing w:line="240" w:lineRule="auto"/>
        <w:rPr>
          <w:rFonts w:ascii="Calibri" w:eastAsia="Calibri" w:hAnsi="Calibri" w:cs="Calibri"/>
          <w:sz w:val="24"/>
          <w:szCs w:val="24"/>
        </w:rPr>
      </w:pPr>
    </w:p>
    <w:p w14:paraId="701191C5" w14:textId="46A97825" w:rsidR="00815FD9" w:rsidRDefault="00815FD9" w:rsidP="008D4718">
      <w:pPr>
        <w:pStyle w:val="BodyText"/>
        <w:ind w:right="207"/>
        <w:rPr>
          <w:rFonts w:ascii="Trebuchet MS" w:eastAsiaTheme="minorEastAsia" w:hAnsi="Trebuchet MS" w:cs="Arial"/>
          <w:b/>
          <w:bCs/>
        </w:rPr>
      </w:pPr>
      <w:r>
        <w:rPr>
          <w:rFonts w:ascii="Trebuchet MS" w:eastAsiaTheme="minorEastAsia" w:hAnsi="Trebuchet MS" w:cs="Arial"/>
          <w:b/>
          <w:bCs/>
        </w:rPr>
        <w:t>So how much will my beneficiary or nominee receive if I die in service?</w:t>
      </w:r>
    </w:p>
    <w:p w14:paraId="07863A24" w14:textId="77777777" w:rsidR="003375E6" w:rsidRDefault="003375E6" w:rsidP="008D4718">
      <w:pPr>
        <w:spacing w:line="240" w:lineRule="auto"/>
        <w:rPr>
          <w:rFonts w:ascii="Trebuchet MS" w:eastAsia="Calibri" w:hAnsi="Trebuchet MS" w:cs="Arial"/>
          <w:sz w:val="24"/>
          <w:szCs w:val="24"/>
        </w:rPr>
      </w:pPr>
    </w:p>
    <w:p w14:paraId="0FCEED57" w14:textId="53E15BA9" w:rsidR="00815FD9" w:rsidRDefault="003375E6" w:rsidP="008D4718">
      <w:pPr>
        <w:spacing w:line="240" w:lineRule="auto"/>
        <w:rPr>
          <w:rFonts w:ascii="Trebuchet MS" w:eastAsia="Calibri" w:hAnsi="Trebuchet MS" w:cs="Arial"/>
          <w:sz w:val="24"/>
          <w:szCs w:val="24"/>
        </w:rPr>
      </w:pPr>
      <w:r w:rsidRPr="003375E6">
        <w:rPr>
          <w:rFonts w:ascii="Trebuchet MS" w:eastAsia="Calibri" w:hAnsi="Trebuchet MS" w:cs="Arial"/>
          <w:sz w:val="24"/>
          <w:szCs w:val="24"/>
        </w:rPr>
        <w:t>If you die in service, a death grant of three</w:t>
      </w:r>
      <w:r>
        <w:rPr>
          <w:rFonts w:ascii="Trebuchet MS" w:eastAsia="Calibri" w:hAnsi="Trebuchet MS" w:cs="Arial"/>
          <w:sz w:val="24"/>
          <w:szCs w:val="24"/>
        </w:rPr>
        <w:t xml:space="preserve"> </w:t>
      </w:r>
      <w:r w:rsidRPr="003375E6">
        <w:rPr>
          <w:rFonts w:ascii="Trebuchet MS" w:eastAsia="Calibri" w:hAnsi="Trebuchet MS" w:cs="Arial"/>
          <w:sz w:val="24"/>
          <w:szCs w:val="24"/>
        </w:rPr>
        <w:t>times your full-time equivalent salary (at your</w:t>
      </w:r>
      <w:r>
        <w:rPr>
          <w:rFonts w:ascii="Trebuchet MS" w:eastAsia="Calibri" w:hAnsi="Trebuchet MS" w:cs="Arial"/>
          <w:sz w:val="24"/>
          <w:szCs w:val="24"/>
        </w:rPr>
        <w:t xml:space="preserve"> </w:t>
      </w:r>
      <w:r w:rsidRPr="003375E6">
        <w:rPr>
          <w:rFonts w:ascii="Trebuchet MS" w:eastAsia="Calibri" w:hAnsi="Trebuchet MS" w:cs="Arial"/>
          <w:sz w:val="24"/>
          <w:szCs w:val="24"/>
        </w:rPr>
        <w:t>date of death) will be paid.</w:t>
      </w:r>
    </w:p>
    <w:p w14:paraId="4852923F" w14:textId="77777777" w:rsidR="00815FD9" w:rsidRDefault="00815FD9" w:rsidP="008D4718">
      <w:pPr>
        <w:spacing w:line="240" w:lineRule="auto"/>
        <w:rPr>
          <w:rFonts w:ascii="Trebuchet MS" w:eastAsia="Calibri" w:hAnsi="Trebuchet MS" w:cs="Arial"/>
          <w:sz w:val="24"/>
          <w:szCs w:val="24"/>
        </w:rPr>
      </w:pPr>
      <w:r w:rsidRPr="00815FD9">
        <w:rPr>
          <w:rFonts w:ascii="Trebuchet MS" w:eastAsia="Calibri" w:hAnsi="Trebuchet MS" w:cs="Arial"/>
          <w:sz w:val="24"/>
          <w:szCs w:val="24"/>
        </w:rPr>
        <w:t>There’s no minimum qualifying period for an in-service death grant. If you’ve nominated someone to receive a death grant and later marry or register a civil partnership that does not cancel your nomination. If you no longer want someone to receive the death grant you must revoke your nomination. It’s up to you to remember to keep your nomination up to date</w:t>
      </w:r>
    </w:p>
    <w:p w14:paraId="6D40FC39" w14:textId="77777777" w:rsidR="00815FD9" w:rsidRDefault="00815FD9" w:rsidP="008D4718">
      <w:pPr>
        <w:spacing w:line="240" w:lineRule="auto"/>
        <w:rPr>
          <w:rFonts w:ascii="Trebuchet MS" w:eastAsia="Calibri" w:hAnsi="Trebuchet MS" w:cs="Arial"/>
          <w:sz w:val="24"/>
          <w:szCs w:val="24"/>
        </w:rPr>
      </w:pPr>
    </w:p>
    <w:p w14:paraId="71190ED0" w14:textId="76BC28F1" w:rsidR="00815FD9" w:rsidRDefault="00815FD9" w:rsidP="008D4718">
      <w:pPr>
        <w:pStyle w:val="BodyText"/>
        <w:ind w:right="207"/>
        <w:rPr>
          <w:rFonts w:ascii="Trebuchet MS" w:eastAsiaTheme="minorEastAsia" w:hAnsi="Trebuchet MS" w:cs="Arial"/>
          <w:b/>
          <w:bCs/>
        </w:rPr>
      </w:pPr>
      <w:r>
        <w:rPr>
          <w:rFonts w:ascii="Trebuchet MS" w:eastAsiaTheme="minorEastAsia" w:hAnsi="Trebuchet MS" w:cs="Arial"/>
          <w:b/>
          <w:bCs/>
        </w:rPr>
        <w:t xml:space="preserve">So how much will my beneficiary or nominee receive if I die </w:t>
      </w:r>
      <w:r w:rsidR="00CE6AC4">
        <w:rPr>
          <w:rFonts w:ascii="Trebuchet MS" w:eastAsiaTheme="minorEastAsia" w:hAnsi="Trebuchet MS" w:cs="Arial"/>
          <w:b/>
          <w:bCs/>
        </w:rPr>
        <w:t>out of</w:t>
      </w:r>
      <w:r>
        <w:rPr>
          <w:rFonts w:ascii="Trebuchet MS" w:eastAsiaTheme="minorEastAsia" w:hAnsi="Trebuchet MS" w:cs="Arial"/>
          <w:b/>
          <w:bCs/>
        </w:rPr>
        <w:t xml:space="preserve"> service?</w:t>
      </w:r>
    </w:p>
    <w:p w14:paraId="57B3C8BF" w14:textId="332C2818" w:rsidR="00CE6AC4" w:rsidRDefault="00CE6AC4" w:rsidP="008D4718">
      <w:pPr>
        <w:pStyle w:val="BodyText"/>
        <w:spacing w:before="249"/>
        <w:ind w:right="198"/>
        <w:rPr>
          <w:rFonts w:ascii="Trebuchet MS" w:hAnsi="Trebuchet MS" w:cs="Arial"/>
        </w:rPr>
      </w:pPr>
      <w:r w:rsidRPr="00CE6AC4">
        <w:rPr>
          <w:rFonts w:ascii="Trebuchet MS" w:hAnsi="Trebuchet MS" w:cs="Arial"/>
        </w:rPr>
        <w:t xml:space="preserve">If you die after leaving pensionable employment and have two or more years of pensionable service, your death grant depends on which pension </w:t>
      </w:r>
      <w:r w:rsidR="003375E6">
        <w:rPr>
          <w:rFonts w:ascii="Trebuchet MS" w:hAnsi="Trebuchet MS" w:cs="Arial"/>
        </w:rPr>
        <w:t>scheme</w:t>
      </w:r>
      <w:r w:rsidRPr="00CE6AC4">
        <w:rPr>
          <w:rFonts w:ascii="Trebuchet MS" w:hAnsi="Trebuchet MS" w:cs="Arial"/>
        </w:rPr>
        <w:t xml:space="preserve"> you were in when you left service.</w:t>
      </w:r>
    </w:p>
    <w:p w14:paraId="248ABFF9" w14:textId="01324681" w:rsidR="003375E6" w:rsidRPr="003375E6" w:rsidRDefault="003375E6" w:rsidP="008D4718">
      <w:pPr>
        <w:pStyle w:val="BodyText"/>
        <w:spacing w:before="249"/>
        <w:ind w:right="198"/>
        <w:rPr>
          <w:rFonts w:ascii="Trebuchet MS" w:hAnsi="Trebuchet MS" w:cs="Arial"/>
        </w:rPr>
      </w:pPr>
      <w:r w:rsidRPr="003375E6">
        <w:rPr>
          <w:rFonts w:ascii="Trebuchet MS" w:hAnsi="Trebuchet MS" w:cs="Arial"/>
        </w:rPr>
        <w:t xml:space="preserve">Career average </w:t>
      </w:r>
      <w:r>
        <w:rPr>
          <w:rFonts w:ascii="Trebuchet MS" w:hAnsi="Trebuchet MS" w:cs="Arial"/>
        </w:rPr>
        <w:t>scheme</w:t>
      </w:r>
    </w:p>
    <w:p w14:paraId="79F386ED" w14:textId="4DB2E01A" w:rsidR="003375E6" w:rsidRPr="003375E6" w:rsidRDefault="003375E6" w:rsidP="008D4718">
      <w:pPr>
        <w:pStyle w:val="BodyText"/>
        <w:spacing w:before="249"/>
        <w:ind w:right="198"/>
        <w:rPr>
          <w:rFonts w:ascii="Trebuchet MS" w:hAnsi="Trebuchet MS" w:cs="Arial"/>
        </w:rPr>
      </w:pPr>
      <w:r w:rsidRPr="003375E6">
        <w:rPr>
          <w:rFonts w:ascii="Trebuchet MS" w:hAnsi="Trebuchet MS" w:cs="Arial"/>
        </w:rPr>
        <w:t xml:space="preserve">If you’ve benefits in the career average </w:t>
      </w:r>
      <w:r>
        <w:rPr>
          <w:rFonts w:ascii="Trebuchet MS" w:hAnsi="Trebuchet MS" w:cs="Arial"/>
        </w:rPr>
        <w:t>scheme</w:t>
      </w:r>
      <w:r w:rsidRPr="003375E6">
        <w:rPr>
          <w:rFonts w:ascii="Trebuchet MS" w:hAnsi="Trebuchet MS" w:cs="Arial"/>
        </w:rPr>
        <w:t xml:space="preserve"> it’ll be:</w:t>
      </w:r>
    </w:p>
    <w:p w14:paraId="0E8C1947" w14:textId="77777777" w:rsidR="003375E6" w:rsidRPr="003375E6" w:rsidRDefault="003375E6" w:rsidP="008D4718">
      <w:pPr>
        <w:pStyle w:val="BodyText"/>
        <w:numPr>
          <w:ilvl w:val="0"/>
          <w:numId w:val="13"/>
        </w:numPr>
        <w:spacing w:before="249"/>
        <w:ind w:left="0" w:right="198"/>
        <w:rPr>
          <w:rFonts w:ascii="Trebuchet MS" w:hAnsi="Trebuchet MS" w:cs="Arial"/>
        </w:rPr>
      </w:pPr>
      <w:r w:rsidRPr="003375E6">
        <w:rPr>
          <w:rFonts w:ascii="Trebuchet MS" w:hAnsi="Trebuchet MS" w:cs="Arial"/>
        </w:rPr>
        <w:t>Your accrued pension multiplied by 2.25 or</w:t>
      </w:r>
    </w:p>
    <w:p w14:paraId="2FB270EA" w14:textId="77777777" w:rsidR="003375E6" w:rsidRPr="003375E6" w:rsidRDefault="003375E6" w:rsidP="008D4718">
      <w:pPr>
        <w:pStyle w:val="BodyText"/>
        <w:numPr>
          <w:ilvl w:val="0"/>
          <w:numId w:val="13"/>
        </w:numPr>
        <w:spacing w:before="249"/>
        <w:ind w:left="0" w:right="198"/>
        <w:rPr>
          <w:rFonts w:ascii="Trebuchet MS" w:hAnsi="Trebuchet MS" w:cs="Arial"/>
        </w:rPr>
      </w:pPr>
      <w:r w:rsidRPr="003375E6">
        <w:rPr>
          <w:rFonts w:ascii="Trebuchet MS" w:hAnsi="Trebuchet MS" w:cs="Arial"/>
        </w:rPr>
        <w:t>Your pension contributions plus interest of 3% if there’s no adult pension payable</w:t>
      </w:r>
    </w:p>
    <w:p w14:paraId="5719225F" w14:textId="77777777" w:rsidR="003375E6" w:rsidRPr="00CE6AC4" w:rsidRDefault="003375E6" w:rsidP="008D4718">
      <w:pPr>
        <w:pStyle w:val="BodyText"/>
        <w:spacing w:before="249"/>
        <w:ind w:right="198"/>
        <w:rPr>
          <w:rFonts w:ascii="Trebuchet MS" w:hAnsi="Trebuchet MS" w:cs="Arial"/>
        </w:rPr>
      </w:pPr>
    </w:p>
    <w:p w14:paraId="27293BD4" w14:textId="012F1986" w:rsidR="00CE6AC4" w:rsidRPr="00CE6AC4" w:rsidRDefault="00D3488D" w:rsidP="008D4718">
      <w:pPr>
        <w:pStyle w:val="BodyText"/>
        <w:spacing w:before="174"/>
        <w:rPr>
          <w:rFonts w:ascii="Trebuchet MS" w:hAnsi="Trebuchet MS" w:cs="Arial"/>
        </w:rPr>
      </w:pPr>
      <w:r>
        <w:rPr>
          <w:rFonts w:ascii="Trebuchet MS" w:hAnsi="Trebuchet MS" w:cs="Arial"/>
        </w:rPr>
        <w:lastRenderedPageBreak/>
        <w:t>F</w:t>
      </w:r>
      <w:r w:rsidR="0089073F">
        <w:rPr>
          <w:rFonts w:ascii="Trebuchet MS" w:hAnsi="Trebuchet MS" w:cs="Arial"/>
        </w:rPr>
        <w:t>inal salary</w:t>
      </w:r>
      <w:r w:rsidR="00CE6AC4" w:rsidRPr="00CE6AC4">
        <w:rPr>
          <w:rFonts w:ascii="Trebuchet MS" w:hAnsi="Trebuchet MS" w:cs="Arial"/>
        </w:rPr>
        <w:t xml:space="preserve"> </w:t>
      </w:r>
      <w:r w:rsidR="003375E6">
        <w:rPr>
          <w:rFonts w:ascii="Trebuchet MS" w:hAnsi="Trebuchet MS" w:cs="Arial"/>
        </w:rPr>
        <w:t>scheme</w:t>
      </w:r>
    </w:p>
    <w:p w14:paraId="73E8F1D4" w14:textId="2D1584F9" w:rsidR="00CE6AC4" w:rsidRPr="00CE6AC4" w:rsidRDefault="00CE6AC4" w:rsidP="008D4718">
      <w:pPr>
        <w:pStyle w:val="BodyText"/>
        <w:spacing w:before="197"/>
        <w:ind w:right="207"/>
        <w:rPr>
          <w:rFonts w:ascii="Trebuchet MS" w:hAnsi="Trebuchet MS" w:cs="Arial"/>
        </w:rPr>
      </w:pPr>
      <w:r w:rsidRPr="00CE6AC4">
        <w:rPr>
          <w:rFonts w:ascii="Trebuchet MS" w:hAnsi="Trebuchet MS" w:cs="Arial"/>
        </w:rPr>
        <w:t xml:space="preserve">If you’ve benefits in the </w:t>
      </w:r>
      <w:r w:rsidR="0089073F">
        <w:rPr>
          <w:rFonts w:ascii="Trebuchet MS" w:hAnsi="Trebuchet MS" w:cs="Arial"/>
        </w:rPr>
        <w:t>final salary</w:t>
      </w:r>
      <w:r w:rsidRPr="00CE6AC4">
        <w:rPr>
          <w:rFonts w:ascii="Trebuchet MS" w:hAnsi="Trebuchet MS" w:cs="Arial"/>
        </w:rPr>
        <w:t xml:space="preserve"> </w:t>
      </w:r>
      <w:r w:rsidR="003375E6">
        <w:rPr>
          <w:rFonts w:ascii="Trebuchet MS" w:hAnsi="Trebuchet MS" w:cs="Arial"/>
        </w:rPr>
        <w:t>scheme</w:t>
      </w:r>
      <w:r w:rsidRPr="00CE6AC4">
        <w:rPr>
          <w:rFonts w:ascii="Trebuchet MS" w:hAnsi="Trebuchet MS" w:cs="Arial"/>
        </w:rPr>
        <w:t xml:space="preserve"> it’ll be either:</w:t>
      </w:r>
    </w:p>
    <w:p w14:paraId="54D260E1" w14:textId="77777777" w:rsidR="00CE6AC4" w:rsidRDefault="00CE6AC4" w:rsidP="008D4718">
      <w:pPr>
        <w:pStyle w:val="ListParagraph"/>
        <w:widowControl w:val="0"/>
        <w:numPr>
          <w:ilvl w:val="0"/>
          <w:numId w:val="12"/>
        </w:numPr>
        <w:tabs>
          <w:tab w:val="left" w:pos="820"/>
          <w:tab w:val="left" w:pos="821"/>
        </w:tabs>
        <w:autoSpaceDE w:val="0"/>
        <w:autoSpaceDN w:val="0"/>
        <w:spacing w:before="171" w:after="0" w:line="240" w:lineRule="auto"/>
        <w:ind w:left="0" w:right="374"/>
        <w:rPr>
          <w:rFonts w:ascii="Trebuchet MS" w:eastAsia="Calibri" w:hAnsi="Trebuchet MS" w:cs="Arial"/>
          <w:sz w:val="24"/>
          <w:szCs w:val="24"/>
        </w:rPr>
      </w:pPr>
      <w:r w:rsidRPr="00CE6AC4">
        <w:rPr>
          <w:rFonts w:ascii="Trebuchet MS" w:eastAsia="Calibri" w:hAnsi="Trebuchet MS" w:cs="Arial"/>
          <w:sz w:val="24"/>
          <w:szCs w:val="24"/>
        </w:rPr>
        <w:t>Your retirement lump sum at your date of death or</w:t>
      </w:r>
    </w:p>
    <w:p w14:paraId="699169B6" w14:textId="4885EC98" w:rsidR="00CE6AC4" w:rsidRPr="00CE6AC4" w:rsidRDefault="00CE6AC4" w:rsidP="008D4718">
      <w:pPr>
        <w:pStyle w:val="ListParagraph"/>
        <w:widowControl w:val="0"/>
        <w:numPr>
          <w:ilvl w:val="0"/>
          <w:numId w:val="12"/>
        </w:numPr>
        <w:tabs>
          <w:tab w:val="left" w:pos="820"/>
          <w:tab w:val="left" w:pos="821"/>
        </w:tabs>
        <w:autoSpaceDE w:val="0"/>
        <w:autoSpaceDN w:val="0"/>
        <w:spacing w:before="171" w:after="0" w:line="240" w:lineRule="auto"/>
        <w:ind w:left="0" w:right="374"/>
        <w:rPr>
          <w:rFonts w:ascii="Trebuchet MS" w:eastAsia="Calibri" w:hAnsi="Trebuchet MS" w:cs="Arial"/>
          <w:sz w:val="24"/>
          <w:szCs w:val="24"/>
        </w:rPr>
      </w:pPr>
      <w:r w:rsidRPr="00CE6AC4">
        <w:rPr>
          <w:rFonts w:ascii="Trebuchet MS" w:eastAsia="Calibri" w:hAnsi="Trebuchet MS" w:cs="Arial"/>
          <w:sz w:val="24"/>
          <w:szCs w:val="24"/>
        </w:rPr>
        <w:t>Your pension contributions plus interest of 3% if there’s no adult pension payable.</w:t>
      </w:r>
    </w:p>
    <w:p w14:paraId="0A213C74" w14:textId="1C342766" w:rsidR="00CE6AC4" w:rsidRDefault="00CE6AC4" w:rsidP="008D4718">
      <w:pPr>
        <w:widowControl w:val="0"/>
        <w:tabs>
          <w:tab w:val="left" w:pos="820"/>
          <w:tab w:val="left" w:pos="821"/>
        </w:tabs>
        <w:autoSpaceDE w:val="0"/>
        <w:autoSpaceDN w:val="0"/>
        <w:spacing w:before="171" w:after="0" w:line="240" w:lineRule="auto"/>
        <w:ind w:right="176"/>
        <w:rPr>
          <w:rFonts w:ascii="Trebuchet MS" w:eastAsia="Calibri" w:hAnsi="Trebuchet MS" w:cs="Arial"/>
          <w:sz w:val="24"/>
          <w:szCs w:val="24"/>
        </w:rPr>
      </w:pPr>
    </w:p>
    <w:p w14:paraId="17D83146" w14:textId="0F5FDF5D" w:rsidR="00CE6AC4" w:rsidRPr="00CE6AC4" w:rsidRDefault="00CE6AC4" w:rsidP="008D4718">
      <w:pPr>
        <w:pStyle w:val="BodyText"/>
        <w:ind w:right="207"/>
        <w:rPr>
          <w:rFonts w:ascii="Trebuchet MS" w:eastAsiaTheme="minorEastAsia" w:hAnsi="Trebuchet MS" w:cs="Arial"/>
          <w:b/>
          <w:bCs/>
        </w:rPr>
      </w:pPr>
      <w:r>
        <w:rPr>
          <w:rFonts w:ascii="Trebuchet MS" w:eastAsiaTheme="minorEastAsia" w:hAnsi="Trebuchet MS" w:cs="Arial"/>
          <w:b/>
          <w:bCs/>
        </w:rPr>
        <w:t>If I am retired what will my beneficiary or nominee receive?</w:t>
      </w:r>
    </w:p>
    <w:p w14:paraId="12B55152" w14:textId="33438714" w:rsidR="00CE6AC4" w:rsidRPr="00CE6AC4" w:rsidRDefault="00CE6AC4" w:rsidP="008D4718">
      <w:pPr>
        <w:pStyle w:val="BodyText"/>
        <w:spacing w:before="249"/>
        <w:ind w:right="207"/>
        <w:rPr>
          <w:rFonts w:ascii="Trebuchet MS" w:hAnsi="Trebuchet MS" w:cs="Arial"/>
        </w:rPr>
      </w:pPr>
      <w:r w:rsidRPr="00CE6AC4">
        <w:rPr>
          <w:rFonts w:ascii="Trebuchet MS" w:hAnsi="Trebuchet MS" w:cs="Arial"/>
        </w:rPr>
        <w:t>If you’re a pensioner and your pension has been in payment for less than five years,</w:t>
      </w:r>
      <w:r>
        <w:rPr>
          <w:rFonts w:ascii="Trebuchet MS" w:hAnsi="Trebuchet MS" w:cs="Arial"/>
        </w:rPr>
        <w:t xml:space="preserve"> </w:t>
      </w:r>
      <w:r w:rsidRPr="00CE6AC4">
        <w:rPr>
          <w:rFonts w:ascii="Trebuchet MS" w:hAnsi="Trebuchet MS" w:cs="Arial"/>
        </w:rPr>
        <w:t xml:space="preserve">a death grant will be paid that is equal to five times your annual pension, less any pension you’ve received. This is the same for all pensioners regardless of whether they were in the </w:t>
      </w:r>
      <w:r w:rsidR="0089073F">
        <w:rPr>
          <w:rFonts w:ascii="Trebuchet MS" w:hAnsi="Trebuchet MS" w:cs="Arial"/>
        </w:rPr>
        <w:t>final salary</w:t>
      </w:r>
      <w:r w:rsidRPr="00CE6AC4">
        <w:rPr>
          <w:rFonts w:ascii="Trebuchet MS" w:hAnsi="Trebuchet MS" w:cs="Arial"/>
        </w:rPr>
        <w:t xml:space="preserve"> or </w:t>
      </w:r>
      <w:r w:rsidR="0089073F">
        <w:rPr>
          <w:rFonts w:ascii="Trebuchet MS" w:hAnsi="Trebuchet MS" w:cs="Arial"/>
        </w:rPr>
        <w:t>career average</w:t>
      </w:r>
      <w:r w:rsidRPr="00CE6AC4">
        <w:rPr>
          <w:rFonts w:ascii="Trebuchet MS" w:hAnsi="Trebuchet MS" w:cs="Arial"/>
        </w:rPr>
        <w:t xml:space="preserve"> </w:t>
      </w:r>
      <w:r w:rsidR="003375E6">
        <w:rPr>
          <w:rFonts w:ascii="Trebuchet MS" w:hAnsi="Trebuchet MS" w:cs="Arial"/>
        </w:rPr>
        <w:t>scheme</w:t>
      </w:r>
      <w:r w:rsidRPr="00CE6AC4">
        <w:rPr>
          <w:rFonts w:ascii="Trebuchet MS" w:hAnsi="Trebuchet MS" w:cs="Arial"/>
        </w:rPr>
        <w:t>s when they left service.</w:t>
      </w:r>
    </w:p>
    <w:p w14:paraId="7815CA81" w14:textId="77777777" w:rsidR="00ED63E1" w:rsidRDefault="00ED63E1" w:rsidP="008D4718">
      <w:pPr>
        <w:rPr>
          <w:rFonts w:ascii="Trebuchet MS" w:eastAsia="Calibri" w:hAnsi="Trebuchet MS" w:cs="Arial"/>
          <w:sz w:val="24"/>
          <w:szCs w:val="24"/>
        </w:rPr>
      </w:pPr>
    </w:p>
    <w:p w14:paraId="5795B9C0" w14:textId="77777777" w:rsidR="00ED63E1" w:rsidRDefault="00ED63E1" w:rsidP="008D4718">
      <w:pPr>
        <w:rPr>
          <w:rFonts w:ascii="Trebuchet MS" w:eastAsia="Calibri" w:hAnsi="Trebuchet MS" w:cs="Arial"/>
          <w:sz w:val="24"/>
          <w:szCs w:val="24"/>
        </w:rPr>
      </w:pPr>
    </w:p>
    <w:p w14:paraId="0043C563" w14:textId="77777777" w:rsidR="00ED63E1" w:rsidRDefault="00ED63E1" w:rsidP="008D4718">
      <w:pPr>
        <w:rPr>
          <w:rFonts w:ascii="Trebuchet MS" w:eastAsia="Calibri" w:hAnsi="Trebuchet MS" w:cs="Arial"/>
          <w:sz w:val="24"/>
          <w:szCs w:val="24"/>
        </w:rPr>
      </w:pPr>
    </w:p>
    <w:p w14:paraId="4412679A" w14:textId="77777777" w:rsidR="00ED63E1" w:rsidRDefault="00ED63E1" w:rsidP="008D4718">
      <w:pPr>
        <w:rPr>
          <w:rFonts w:ascii="Trebuchet MS" w:eastAsia="Calibri" w:hAnsi="Trebuchet MS" w:cs="Arial"/>
          <w:sz w:val="24"/>
          <w:szCs w:val="24"/>
        </w:rPr>
      </w:pPr>
    </w:p>
    <w:p w14:paraId="2E9BE06A" w14:textId="77777777" w:rsidR="00ED63E1" w:rsidRDefault="00ED63E1" w:rsidP="008D4718">
      <w:pPr>
        <w:rPr>
          <w:rFonts w:ascii="Trebuchet MS" w:eastAsia="Calibri" w:hAnsi="Trebuchet MS" w:cs="Arial"/>
          <w:sz w:val="24"/>
          <w:szCs w:val="24"/>
        </w:rPr>
      </w:pPr>
    </w:p>
    <w:p w14:paraId="05DC0C82" w14:textId="77777777" w:rsidR="00ED63E1" w:rsidRDefault="00ED63E1" w:rsidP="008D4718">
      <w:pPr>
        <w:rPr>
          <w:rFonts w:ascii="Trebuchet MS" w:eastAsia="Calibri" w:hAnsi="Trebuchet MS" w:cs="Arial"/>
          <w:sz w:val="24"/>
          <w:szCs w:val="24"/>
        </w:rPr>
      </w:pPr>
    </w:p>
    <w:p w14:paraId="3DE97D19" w14:textId="77777777" w:rsidR="00ED63E1" w:rsidRDefault="00ED63E1" w:rsidP="008D4718">
      <w:pPr>
        <w:rPr>
          <w:rFonts w:ascii="Trebuchet MS" w:eastAsia="Calibri" w:hAnsi="Trebuchet MS" w:cs="Arial"/>
          <w:sz w:val="24"/>
          <w:szCs w:val="24"/>
        </w:rPr>
      </w:pPr>
    </w:p>
    <w:p w14:paraId="2929B7F9" w14:textId="77777777" w:rsidR="00ED63E1" w:rsidRDefault="00ED63E1" w:rsidP="008D4718">
      <w:pPr>
        <w:rPr>
          <w:rFonts w:ascii="Trebuchet MS" w:eastAsia="Calibri" w:hAnsi="Trebuchet MS" w:cs="Arial"/>
          <w:sz w:val="24"/>
          <w:szCs w:val="24"/>
        </w:rPr>
      </w:pPr>
    </w:p>
    <w:p w14:paraId="15802540" w14:textId="77777777" w:rsidR="00ED63E1" w:rsidRDefault="00ED63E1" w:rsidP="008D4718">
      <w:pPr>
        <w:rPr>
          <w:rFonts w:ascii="Trebuchet MS" w:eastAsia="Calibri" w:hAnsi="Trebuchet MS" w:cs="Arial"/>
          <w:sz w:val="24"/>
          <w:szCs w:val="24"/>
        </w:rPr>
      </w:pPr>
    </w:p>
    <w:p w14:paraId="59E957B5" w14:textId="77777777" w:rsidR="00ED63E1" w:rsidRDefault="00ED63E1" w:rsidP="008D4718">
      <w:pPr>
        <w:rPr>
          <w:rFonts w:ascii="Trebuchet MS" w:eastAsia="Calibri" w:hAnsi="Trebuchet MS" w:cs="Arial"/>
          <w:sz w:val="24"/>
          <w:szCs w:val="24"/>
        </w:rPr>
      </w:pPr>
    </w:p>
    <w:p w14:paraId="2D79E39E" w14:textId="77777777" w:rsidR="00ED63E1" w:rsidRDefault="00ED63E1" w:rsidP="008D4718">
      <w:pPr>
        <w:rPr>
          <w:rFonts w:ascii="Trebuchet MS" w:eastAsia="Calibri" w:hAnsi="Trebuchet MS" w:cs="Arial"/>
          <w:sz w:val="24"/>
          <w:szCs w:val="24"/>
        </w:rPr>
      </w:pPr>
    </w:p>
    <w:p w14:paraId="6F3C9806" w14:textId="77777777" w:rsidR="00ED63E1" w:rsidRDefault="00ED63E1" w:rsidP="008D4718">
      <w:pPr>
        <w:rPr>
          <w:rFonts w:ascii="Trebuchet MS" w:eastAsia="Calibri" w:hAnsi="Trebuchet MS" w:cs="Arial"/>
          <w:sz w:val="24"/>
          <w:szCs w:val="24"/>
        </w:rPr>
      </w:pPr>
    </w:p>
    <w:p w14:paraId="76AD8EA9" w14:textId="77777777" w:rsidR="00ED63E1" w:rsidRDefault="00ED63E1" w:rsidP="008D4718">
      <w:pPr>
        <w:rPr>
          <w:rFonts w:ascii="Trebuchet MS" w:eastAsia="Calibri" w:hAnsi="Trebuchet MS" w:cs="Arial"/>
          <w:sz w:val="24"/>
          <w:szCs w:val="24"/>
        </w:rPr>
      </w:pPr>
    </w:p>
    <w:p w14:paraId="697CA6D7" w14:textId="77777777" w:rsidR="00ED63E1" w:rsidRDefault="00ED63E1" w:rsidP="008D4718">
      <w:pPr>
        <w:rPr>
          <w:rFonts w:ascii="Trebuchet MS" w:eastAsia="Calibri" w:hAnsi="Trebuchet MS" w:cs="Arial"/>
          <w:sz w:val="24"/>
          <w:szCs w:val="24"/>
        </w:rPr>
      </w:pPr>
    </w:p>
    <w:p w14:paraId="615CB7BC" w14:textId="77777777" w:rsidR="00ED63E1" w:rsidRDefault="00ED63E1" w:rsidP="008D4718">
      <w:pPr>
        <w:rPr>
          <w:rFonts w:ascii="Trebuchet MS" w:eastAsia="Calibri" w:hAnsi="Trebuchet MS" w:cs="Arial"/>
          <w:sz w:val="24"/>
          <w:szCs w:val="24"/>
        </w:rPr>
      </w:pPr>
    </w:p>
    <w:p w14:paraId="01CEBED5" w14:textId="77777777" w:rsidR="00ED63E1" w:rsidRDefault="00ED63E1" w:rsidP="008D4718">
      <w:pPr>
        <w:rPr>
          <w:rFonts w:ascii="Trebuchet MS" w:eastAsia="Calibri" w:hAnsi="Trebuchet MS" w:cs="Arial"/>
          <w:sz w:val="24"/>
          <w:szCs w:val="24"/>
        </w:rPr>
      </w:pPr>
    </w:p>
    <w:p w14:paraId="5CE26F8F" w14:textId="77777777" w:rsidR="00ED63E1" w:rsidRDefault="00ED63E1" w:rsidP="008D4718">
      <w:pPr>
        <w:rPr>
          <w:rFonts w:ascii="Trebuchet MS" w:eastAsia="Calibri" w:hAnsi="Trebuchet MS" w:cs="Arial"/>
          <w:sz w:val="24"/>
          <w:szCs w:val="24"/>
        </w:rPr>
      </w:pPr>
    </w:p>
    <w:p w14:paraId="685CAD22" w14:textId="77777777" w:rsidR="00CD3CC3" w:rsidRDefault="00CD3CC3" w:rsidP="008D4718">
      <w:pPr>
        <w:rPr>
          <w:rFonts w:ascii="Trebuchet MS" w:hAnsi="Trebuchet MS" w:cs="Arial"/>
          <w:sz w:val="28"/>
          <w:szCs w:val="28"/>
        </w:rPr>
      </w:pPr>
    </w:p>
    <w:p w14:paraId="75DEB349" w14:textId="19302DE0" w:rsidR="00ED63E1" w:rsidRPr="00815FD9" w:rsidRDefault="00ED63E1" w:rsidP="008D4718">
      <w:pPr>
        <w:rPr>
          <w:rFonts w:ascii="Calibri" w:eastAsia="Calibri" w:hAnsi="Calibri" w:cs="Calibri"/>
          <w:sz w:val="24"/>
          <w:szCs w:val="24"/>
        </w:rPr>
      </w:pPr>
      <w:r>
        <w:rPr>
          <w:rFonts w:ascii="Trebuchet MS" w:hAnsi="Trebuchet MS" w:cs="Arial"/>
          <w:sz w:val="28"/>
          <w:szCs w:val="28"/>
        </w:rPr>
        <w:lastRenderedPageBreak/>
        <w:t>What about my family?</w:t>
      </w:r>
    </w:p>
    <w:p w14:paraId="3E799732" w14:textId="77777777" w:rsidR="00ED63E1" w:rsidRPr="00ED63E1" w:rsidRDefault="00ED63E1" w:rsidP="008D4718">
      <w:pPr>
        <w:pStyle w:val="BodyText"/>
        <w:spacing w:before="96"/>
        <w:ind w:right="171"/>
        <w:rPr>
          <w:rFonts w:ascii="Trebuchet MS" w:hAnsi="Trebuchet MS" w:cs="Arial"/>
        </w:rPr>
      </w:pPr>
      <w:r w:rsidRPr="00ED63E1">
        <w:rPr>
          <w:rFonts w:ascii="Trebuchet MS" w:hAnsi="Trebuchet MS" w:cs="Arial"/>
        </w:rPr>
        <w:t>If you’re married or in a civil partnership, your spouse or civil partner will automatically receive a pension after you die, provided you have a minimum of two years pensionable service.</w:t>
      </w:r>
    </w:p>
    <w:p w14:paraId="59AA3A0C" w14:textId="77777777" w:rsidR="00ED63E1" w:rsidRPr="00ED63E1" w:rsidRDefault="00ED63E1" w:rsidP="008D4718">
      <w:pPr>
        <w:pStyle w:val="BodyText"/>
        <w:spacing w:before="173"/>
        <w:ind w:right="37"/>
        <w:rPr>
          <w:rFonts w:ascii="Trebuchet MS" w:hAnsi="Trebuchet MS" w:cs="Arial"/>
        </w:rPr>
      </w:pPr>
      <w:r w:rsidRPr="00ED63E1">
        <w:rPr>
          <w:rFonts w:ascii="Trebuchet MS" w:hAnsi="Trebuchet MS" w:cs="Arial"/>
        </w:rPr>
        <w:t>If you’re unmarried your partner or close dependent relative can also receive a pension. You’ll need two or more years’ service after 1 January 2007 to qualify for partner benefits on death.</w:t>
      </w:r>
    </w:p>
    <w:p w14:paraId="7281B2E0" w14:textId="77777777" w:rsidR="00ED63E1" w:rsidRPr="00ED63E1" w:rsidRDefault="00ED63E1" w:rsidP="008D4718">
      <w:pPr>
        <w:pStyle w:val="BodyText"/>
        <w:spacing w:before="174"/>
        <w:ind w:right="37"/>
        <w:rPr>
          <w:rFonts w:ascii="Trebuchet MS" w:hAnsi="Trebuchet MS" w:cs="Arial"/>
        </w:rPr>
      </w:pPr>
      <w:r w:rsidRPr="00ED63E1">
        <w:rPr>
          <w:rFonts w:ascii="Trebuchet MS" w:hAnsi="Trebuchet MS" w:cs="Arial"/>
        </w:rPr>
        <w:t>If you want to nominate a partner, you must be able to marry or register a civil partnership and be financially interdependent. A pension will only be paid if you’ve been living together for at least two years when you die. To nominate a partner just complete the relevant nomination forms.</w:t>
      </w:r>
    </w:p>
    <w:p w14:paraId="76468D4D" w14:textId="77777777" w:rsidR="00ED63E1" w:rsidRDefault="00ED63E1" w:rsidP="008D4718">
      <w:pPr>
        <w:pStyle w:val="BodyText"/>
        <w:spacing w:before="175"/>
        <w:ind w:right="71"/>
        <w:rPr>
          <w:rFonts w:ascii="Trebuchet MS" w:hAnsi="Trebuchet MS" w:cs="Arial"/>
        </w:rPr>
      </w:pPr>
      <w:r w:rsidRPr="00ED63E1">
        <w:rPr>
          <w:rFonts w:ascii="Trebuchet MS" w:hAnsi="Trebuchet MS" w:cs="Arial"/>
        </w:rPr>
        <w:t>If you’re in a relationship but not married or in a civil partnership, your partner can receive a long-term survivor’s pension but only where you’ve two years or more pensionable service* from 1 January 2007 and for a continuous period of at least two years immediately prior to your death:</w:t>
      </w:r>
    </w:p>
    <w:p w14:paraId="65591084" w14:textId="77777777" w:rsidR="00ED63E1" w:rsidRDefault="00ED63E1" w:rsidP="008D4718">
      <w:pPr>
        <w:pStyle w:val="BodyText"/>
        <w:numPr>
          <w:ilvl w:val="0"/>
          <w:numId w:val="15"/>
        </w:numPr>
        <w:spacing w:before="175"/>
        <w:ind w:left="0" w:right="71"/>
        <w:rPr>
          <w:rFonts w:ascii="Trebuchet MS" w:hAnsi="Trebuchet MS" w:cs="Arial"/>
        </w:rPr>
      </w:pPr>
      <w:r w:rsidRPr="00ED63E1">
        <w:rPr>
          <w:rFonts w:ascii="Trebuchet MS" w:hAnsi="Trebuchet MS" w:cs="Arial"/>
        </w:rPr>
        <w:t>You were able to marry or form a civil partnership with your partner</w:t>
      </w:r>
    </w:p>
    <w:p w14:paraId="7B7D2544" w14:textId="77777777" w:rsidR="00ED63E1" w:rsidRDefault="00ED63E1" w:rsidP="008D4718">
      <w:pPr>
        <w:pStyle w:val="BodyText"/>
        <w:numPr>
          <w:ilvl w:val="0"/>
          <w:numId w:val="15"/>
        </w:numPr>
        <w:spacing w:before="175"/>
        <w:ind w:left="0" w:right="71"/>
        <w:rPr>
          <w:rFonts w:ascii="Trebuchet MS" w:hAnsi="Trebuchet MS" w:cs="Arial"/>
        </w:rPr>
      </w:pPr>
      <w:r w:rsidRPr="00ED63E1">
        <w:rPr>
          <w:rFonts w:ascii="Trebuchet MS" w:hAnsi="Trebuchet MS" w:cs="Arial"/>
        </w:rPr>
        <w:t xml:space="preserve">You and your partner were living with each other as if you were a married couple or civil </w:t>
      </w:r>
      <w:proofErr w:type="gramStart"/>
      <w:r w:rsidRPr="00ED63E1">
        <w:rPr>
          <w:rFonts w:ascii="Trebuchet MS" w:hAnsi="Trebuchet MS" w:cs="Arial"/>
        </w:rPr>
        <w:t>partners;</w:t>
      </w:r>
      <w:proofErr w:type="gramEnd"/>
    </w:p>
    <w:p w14:paraId="0D9E7BCC" w14:textId="77777777" w:rsidR="00ED63E1" w:rsidRDefault="00ED63E1" w:rsidP="008D4718">
      <w:pPr>
        <w:pStyle w:val="BodyText"/>
        <w:numPr>
          <w:ilvl w:val="0"/>
          <w:numId w:val="15"/>
        </w:numPr>
        <w:spacing w:before="175"/>
        <w:ind w:left="0" w:right="71"/>
        <w:rPr>
          <w:rFonts w:ascii="Trebuchet MS" w:hAnsi="Trebuchet MS" w:cs="Arial"/>
        </w:rPr>
      </w:pPr>
      <w:r w:rsidRPr="00ED63E1">
        <w:rPr>
          <w:rFonts w:ascii="Trebuchet MS" w:hAnsi="Trebuchet MS" w:cs="Arial"/>
        </w:rPr>
        <w:t>Neither you or your partner were living with a third person as if they were</w:t>
      </w:r>
      <w:r>
        <w:rPr>
          <w:rFonts w:ascii="Trebuchet MS" w:hAnsi="Trebuchet MS" w:cs="Arial"/>
        </w:rPr>
        <w:t xml:space="preserve"> </w:t>
      </w:r>
      <w:r w:rsidRPr="00ED63E1">
        <w:rPr>
          <w:rFonts w:ascii="Trebuchet MS" w:hAnsi="Trebuchet MS" w:cs="Arial"/>
        </w:rPr>
        <w:t>a married couple or civil partners</w:t>
      </w:r>
    </w:p>
    <w:p w14:paraId="2E69B68B" w14:textId="44D519AE" w:rsidR="00ED63E1" w:rsidRPr="008D4718" w:rsidRDefault="00ED63E1" w:rsidP="008D4718">
      <w:pPr>
        <w:pStyle w:val="BodyText"/>
        <w:numPr>
          <w:ilvl w:val="0"/>
          <w:numId w:val="15"/>
        </w:numPr>
        <w:spacing w:before="175"/>
        <w:ind w:left="0" w:right="71"/>
        <w:rPr>
          <w:rFonts w:ascii="Trebuchet MS" w:hAnsi="Trebuchet MS" w:cs="Arial"/>
        </w:rPr>
      </w:pPr>
      <w:r w:rsidRPr="00ED63E1">
        <w:rPr>
          <w:rFonts w:ascii="Trebuchet MS" w:hAnsi="Trebuchet MS" w:cs="Arial"/>
        </w:rPr>
        <w:t xml:space="preserve">You and your partner were financially </w:t>
      </w:r>
      <w:proofErr w:type="gramStart"/>
      <w:r w:rsidRPr="00ED63E1">
        <w:rPr>
          <w:rFonts w:ascii="Trebuchet MS" w:hAnsi="Trebuchet MS" w:cs="Arial"/>
        </w:rPr>
        <w:t>interdependent</w:t>
      </w:r>
      <w:proofErr w:type="gramEnd"/>
      <w:r w:rsidRPr="00ED63E1">
        <w:rPr>
          <w:rFonts w:ascii="Trebuchet MS" w:hAnsi="Trebuchet MS" w:cs="Arial"/>
        </w:rPr>
        <w:t xml:space="preserve"> or your partner was financially dependent on you.</w:t>
      </w:r>
    </w:p>
    <w:p w14:paraId="1E85837C" w14:textId="1148BC3A" w:rsidR="00ED63E1" w:rsidRPr="00ED63E1" w:rsidRDefault="00ED63E1" w:rsidP="008D4718">
      <w:pPr>
        <w:pStyle w:val="BodyText"/>
        <w:spacing w:before="96"/>
        <w:ind w:right="307"/>
        <w:rPr>
          <w:rFonts w:ascii="Trebuchet MS" w:hAnsi="Trebuchet MS" w:cs="Arial"/>
        </w:rPr>
      </w:pPr>
      <w:r w:rsidRPr="00ED63E1">
        <w:rPr>
          <w:rFonts w:ascii="Trebuchet MS" w:hAnsi="Trebuchet MS" w:cs="Arial"/>
        </w:rPr>
        <w:t>(* Pensionable service means active membership of the Scheme in a pensionable employment, not the actual days worked in that employment two years while in a part- time position is two years of pensionable service if you’re opted-in to the Scheme.)</w:t>
      </w:r>
    </w:p>
    <w:p w14:paraId="63621631" w14:textId="5BE9E096" w:rsidR="00ED63E1" w:rsidRPr="00ED63E1" w:rsidRDefault="00ED63E1" w:rsidP="008D4718">
      <w:pPr>
        <w:pStyle w:val="BodyText"/>
        <w:spacing w:before="171"/>
        <w:ind w:right="251"/>
        <w:rPr>
          <w:rFonts w:ascii="Trebuchet MS" w:hAnsi="Trebuchet MS" w:cs="Arial"/>
        </w:rPr>
      </w:pPr>
      <w:r w:rsidRPr="00ED63E1">
        <w:rPr>
          <w:rFonts w:ascii="Trebuchet MS" w:hAnsi="Trebuchet MS" w:cs="Arial"/>
        </w:rPr>
        <w:t>We’ll require your partner to provide evidence of the above qualifying conditions in order for a long- term survivor’s pension to be paid to them. We recommend you complete a partner nomination form so that we know about</w:t>
      </w:r>
      <w:r>
        <w:rPr>
          <w:rFonts w:ascii="Trebuchet MS" w:hAnsi="Trebuchet MS" w:cs="Arial"/>
        </w:rPr>
        <w:t xml:space="preserve"> </w:t>
      </w:r>
      <w:r w:rsidRPr="00ED63E1">
        <w:rPr>
          <w:rFonts w:ascii="Trebuchet MS" w:hAnsi="Trebuchet MS" w:cs="Arial"/>
        </w:rPr>
        <w:t>your relationship, but it’s not a mandatory requirement for the payment of benefits.</w:t>
      </w:r>
    </w:p>
    <w:p w14:paraId="51387EC1" w14:textId="2E0868C8" w:rsidR="00ED63E1" w:rsidRPr="00ED63E1" w:rsidRDefault="00ED63E1" w:rsidP="008D4718">
      <w:pPr>
        <w:pStyle w:val="BodyText"/>
        <w:spacing w:before="171"/>
        <w:ind w:right="226"/>
        <w:rPr>
          <w:rFonts w:ascii="Trebuchet MS" w:hAnsi="Trebuchet MS" w:cs="Arial"/>
        </w:rPr>
      </w:pPr>
      <w:r w:rsidRPr="00ED63E1">
        <w:rPr>
          <w:rFonts w:ascii="Trebuchet MS" w:hAnsi="Trebuchet MS" w:cs="Arial"/>
        </w:rPr>
        <w:t>If a death grant nomination has not been completed the death grant will also be payable to your partner on the proviso the same conditions as set out above are met. However, as the conditions do not apply where a nomination has been made, you may wish to</w:t>
      </w:r>
      <w:r>
        <w:rPr>
          <w:rFonts w:ascii="Trebuchet MS" w:hAnsi="Trebuchet MS" w:cs="Arial"/>
        </w:rPr>
        <w:t xml:space="preserve"> </w:t>
      </w:r>
      <w:r w:rsidRPr="00ED63E1">
        <w:rPr>
          <w:rFonts w:ascii="Trebuchet MS" w:hAnsi="Trebuchet MS" w:cs="Arial"/>
        </w:rPr>
        <w:t>inform us of your wishes by completing a death grant nomination.</w:t>
      </w:r>
    </w:p>
    <w:p w14:paraId="7F639DEE" w14:textId="77777777" w:rsidR="00ED63E1" w:rsidRPr="00ED63E1" w:rsidRDefault="00ED63E1" w:rsidP="008D4718">
      <w:pPr>
        <w:pStyle w:val="BodyText"/>
        <w:spacing w:before="172"/>
        <w:ind w:right="183"/>
        <w:rPr>
          <w:rFonts w:ascii="Trebuchet MS" w:hAnsi="Trebuchet MS" w:cs="Arial"/>
        </w:rPr>
      </w:pPr>
      <w:r w:rsidRPr="00ED63E1">
        <w:rPr>
          <w:rFonts w:ascii="Trebuchet MS" w:hAnsi="Trebuchet MS" w:cs="Arial"/>
        </w:rPr>
        <w:t>Where a nomination hasn’t been made and there is no survivor’s pension to be paid (</w:t>
      </w:r>
      <w:proofErr w:type="gramStart"/>
      <w:r w:rsidRPr="00ED63E1">
        <w:rPr>
          <w:rFonts w:ascii="Trebuchet MS" w:hAnsi="Trebuchet MS" w:cs="Arial"/>
        </w:rPr>
        <w:t>i.e.</w:t>
      </w:r>
      <w:proofErr w:type="gramEnd"/>
      <w:r w:rsidRPr="00ED63E1">
        <w:rPr>
          <w:rFonts w:ascii="Trebuchet MS" w:hAnsi="Trebuchet MS" w:cs="Arial"/>
        </w:rPr>
        <w:t xml:space="preserve"> the qualifying criteria for an unmarried partner has not been met) the </w:t>
      </w:r>
      <w:r w:rsidRPr="00ED63E1">
        <w:rPr>
          <w:rFonts w:ascii="Trebuchet MS" w:hAnsi="Trebuchet MS" w:cs="Arial"/>
        </w:rPr>
        <w:lastRenderedPageBreak/>
        <w:t>death grant will be paid to the estate of the deceased member.</w:t>
      </w:r>
    </w:p>
    <w:p w14:paraId="2BAEC247" w14:textId="77777777" w:rsidR="00ED63E1" w:rsidRPr="00ED63E1" w:rsidRDefault="00ED63E1" w:rsidP="008D4718">
      <w:pPr>
        <w:pStyle w:val="Heading3"/>
        <w:numPr>
          <w:ilvl w:val="0"/>
          <w:numId w:val="0"/>
        </w:numPr>
        <w:spacing w:before="153" w:line="240" w:lineRule="auto"/>
        <w:ind w:hanging="720"/>
        <w:rPr>
          <w:rFonts w:eastAsia="Calibri" w:cs="Arial"/>
          <w:color w:val="auto"/>
          <w:sz w:val="24"/>
          <w:szCs w:val="24"/>
        </w:rPr>
      </w:pPr>
      <w:r w:rsidRPr="00ED63E1">
        <w:rPr>
          <w:rFonts w:eastAsia="Calibri" w:cs="Arial"/>
          <w:color w:val="auto"/>
          <w:sz w:val="24"/>
          <w:szCs w:val="24"/>
        </w:rPr>
        <w:t>Surviving nominated beneficiary</w:t>
      </w:r>
    </w:p>
    <w:p w14:paraId="6A5FD95C" w14:textId="77777777" w:rsidR="00ED63E1" w:rsidRPr="00ED63E1" w:rsidRDefault="00ED63E1" w:rsidP="008D4718">
      <w:pPr>
        <w:pStyle w:val="BodyText"/>
        <w:spacing w:before="9"/>
        <w:rPr>
          <w:rFonts w:ascii="Trebuchet MS" w:hAnsi="Trebuchet MS" w:cs="Arial"/>
        </w:rPr>
      </w:pPr>
    </w:p>
    <w:p w14:paraId="7A2287C5" w14:textId="77777777" w:rsidR="00ED63E1" w:rsidRPr="00ED63E1" w:rsidRDefault="00ED63E1" w:rsidP="008D4718">
      <w:pPr>
        <w:pStyle w:val="BodyText"/>
        <w:spacing w:before="1"/>
        <w:ind w:right="126"/>
        <w:rPr>
          <w:rFonts w:ascii="Trebuchet MS" w:hAnsi="Trebuchet MS" w:cs="Arial"/>
        </w:rPr>
      </w:pPr>
      <w:r w:rsidRPr="00ED63E1">
        <w:rPr>
          <w:rFonts w:ascii="Trebuchet MS" w:hAnsi="Trebuchet MS" w:cs="Arial"/>
        </w:rPr>
        <w:t xml:space="preserve">You can nominate a parent, </w:t>
      </w:r>
      <w:proofErr w:type="gramStart"/>
      <w:r w:rsidRPr="00ED63E1">
        <w:rPr>
          <w:rFonts w:ascii="Trebuchet MS" w:hAnsi="Trebuchet MS" w:cs="Arial"/>
        </w:rPr>
        <w:t>step-parent</w:t>
      </w:r>
      <w:proofErr w:type="gramEnd"/>
      <w:r w:rsidRPr="00ED63E1">
        <w:rPr>
          <w:rFonts w:ascii="Trebuchet MS" w:hAnsi="Trebuchet MS" w:cs="Arial"/>
        </w:rPr>
        <w:t>, brother or sister, provided that they’re unmarried, widowed, not a civil partner or cohabiting with another person as husband and wife or as civil partners.</w:t>
      </w:r>
    </w:p>
    <w:p w14:paraId="19BF793E" w14:textId="77777777" w:rsidR="00ED63E1" w:rsidRPr="00ED63E1" w:rsidRDefault="00ED63E1" w:rsidP="008D4718">
      <w:pPr>
        <w:pStyle w:val="BodyText"/>
        <w:spacing w:before="173"/>
        <w:ind w:right="307"/>
        <w:rPr>
          <w:rFonts w:ascii="Trebuchet MS" w:hAnsi="Trebuchet MS" w:cs="Arial"/>
        </w:rPr>
      </w:pPr>
      <w:r w:rsidRPr="00ED63E1">
        <w:rPr>
          <w:rFonts w:ascii="Trebuchet MS" w:hAnsi="Trebuchet MS" w:cs="Arial"/>
        </w:rPr>
        <w:t>Your nominee must be wholly or mainly financially dependent on you. You can complete a nomination form on the website.</w:t>
      </w:r>
    </w:p>
    <w:p w14:paraId="619B0FEB" w14:textId="77777777" w:rsidR="00ED63E1" w:rsidRPr="00ED63E1" w:rsidRDefault="00ED63E1" w:rsidP="008D4718">
      <w:pPr>
        <w:pStyle w:val="BodyText"/>
        <w:spacing w:before="172"/>
        <w:ind w:right="143"/>
        <w:rPr>
          <w:rFonts w:ascii="Trebuchet MS" w:hAnsi="Trebuchet MS" w:cs="Arial"/>
        </w:rPr>
      </w:pPr>
      <w:r w:rsidRPr="00ED63E1">
        <w:rPr>
          <w:rFonts w:ascii="Trebuchet MS" w:hAnsi="Trebuchet MS" w:cs="Arial"/>
        </w:rPr>
        <w:t xml:space="preserve">If you marry or register as a civil partner, their nomination ends. It also ends if they die, </w:t>
      </w:r>
      <w:proofErr w:type="gramStart"/>
      <w:r w:rsidRPr="00ED63E1">
        <w:rPr>
          <w:rFonts w:ascii="Trebuchet MS" w:hAnsi="Trebuchet MS" w:cs="Arial"/>
        </w:rPr>
        <w:t>marry</w:t>
      </w:r>
      <w:proofErr w:type="gramEnd"/>
      <w:r w:rsidRPr="00ED63E1">
        <w:rPr>
          <w:rFonts w:ascii="Trebuchet MS" w:hAnsi="Trebuchet MS" w:cs="Arial"/>
        </w:rPr>
        <w:t xml:space="preserve"> or otherwise stop being dependent on you.</w:t>
      </w:r>
    </w:p>
    <w:p w14:paraId="14BEA6C1" w14:textId="77777777" w:rsidR="00ED63E1" w:rsidRPr="00ED63E1" w:rsidRDefault="00ED63E1" w:rsidP="008D4718">
      <w:pPr>
        <w:pStyle w:val="BodyText"/>
        <w:spacing w:before="172"/>
        <w:ind w:right="161"/>
        <w:rPr>
          <w:rFonts w:ascii="Trebuchet MS" w:hAnsi="Trebuchet MS" w:cs="Arial"/>
        </w:rPr>
      </w:pPr>
      <w:r w:rsidRPr="00ED63E1">
        <w:rPr>
          <w:rFonts w:ascii="Trebuchet MS" w:hAnsi="Trebuchet MS" w:cs="Arial"/>
        </w:rPr>
        <w:t>It’s up to you to remember to keep your nomination up to date. When any application for a pension is received, checks will be undertaken to ensure that the criteria are met.</w:t>
      </w:r>
    </w:p>
    <w:p w14:paraId="696D7EBF" w14:textId="77777777" w:rsidR="00ED63E1" w:rsidRDefault="00ED63E1" w:rsidP="008D4718"/>
    <w:p w14:paraId="41B57340" w14:textId="77777777" w:rsidR="00ED63E1" w:rsidRDefault="00ED63E1" w:rsidP="008D4718"/>
    <w:p w14:paraId="1F3694BB" w14:textId="77777777" w:rsidR="00ED63E1" w:rsidRDefault="00ED63E1" w:rsidP="008D4718"/>
    <w:p w14:paraId="40647552" w14:textId="77777777" w:rsidR="00ED63E1" w:rsidRDefault="00ED63E1" w:rsidP="008D4718"/>
    <w:p w14:paraId="33ADDB2B" w14:textId="77777777" w:rsidR="00ED63E1" w:rsidRDefault="00ED63E1" w:rsidP="008D4718"/>
    <w:p w14:paraId="20A0DBFB" w14:textId="77777777" w:rsidR="00ED63E1" w:rsidRDefault="00ED63E1" w:rsidP="008D4718"/>
    <w:p w14:paraId="3E0DD11A" w14:textId="77777777" w:rsidR="00ED63E1" w:rsidRDefault="00ED63E1" w:rsidP="008D4718"/>
    <w:p w14:paraId="4998C814" w14:textId="77777777" w:rsidR="00ED63E1" w:rsidRDefault="00ED63E1" w:rsidP="008D4718"/>
    <w:p w14:paraId="147533B4" w14:textId="77777777" w:rsidR="00ED63E1" w:rsidRDefault="00ED63E1" w:rsidP="008D4718"/>
    <w:p w14:paraId="7F6CC196" w14:textId="77777777" w:rsidR="00ED63E1" w:rsidRDefault="00ED63E1" w:rsidP="008D4718"/>
    <w:p w14:paraId="0E5B3832" w14:textId="77777777" w:rsidR="00ED63E1" w:rsidRDefault="00ED63E1" w:rsidP="008D4718"/>
    <w:p w14:paraId="55341BB5" w14:textId="77777777" w:rsidR="00ED63E1" w:rsidRDefault="00ED63E1" w:rsidP="008D4718"/>
    <w:p w14:paraId="6D48C06D" w14:textId="77777777" w:rsidR="00ED63E1" w:rsidRDefault="00ED63E1" w:rsidP="008D4718"/>
    <w:p w14:paraId="13758977" w14:textId="77777777" w:rsidR="00ED63E1" w:rsidRDefault="00ED63E1" w:rsidP="008D4718"/>
    <w:p w14:paraId="4543E33D" w14:textId="77777777" w:rsidR="00ED63E1" w:rsidRDefault="00ED63E1" w:rsidP="008D4718"/>
    <w:p w14:paraId="16291594" w14:textId="77777777" w:rsidR="00ED63E1" w:rsidRDefault="00ED63E1" w:rsidP="008D4718"/>
    <w:p w14:paraId="63FB580C" w14:textId="77777777" w:rsidR="00ED63E1" w:rsidRDefault="00ED63E1" w:rsidP="008D4718"/>
    <w:p w14:paraId="0ED8D0BD" w14:textId="77777777" w:rsidR="00CD3CC3" w:rsidRDefault="00CD3CC3" w:rsidP="008D4718">
      <w:pPr>
        <w:spacing w:line="240" w:lineRule="auto"/>
        <w:rPr>
          <w:rFonts w:ascii="Trebuchet MS" w:hAnsi="Trebuchet MS" w:cs="Arial"/>
          <w:sz w:val="28"/>
          <w:szCs w:val="28"/>
        </w:rPr>
      </w:pPr>
    </w:p>
    <w:p w14:paraId="25B7D7E4" w14:textId="466AEB7C" w:rsidR="00ED63E1" w:rsidRDefault="00ED63E1" w:rsidP="008D4718">
      <w:pPr>
        <w:spacing w:line="240" w:lineRule="auto"/>
        <w:rPr>
          <w:rFonts w:ascii="Trebuchet MS" w:hAnsi="Trebuchet MS" w:cs="Arial"/>
          <w:sz w:val="28"/>
          <w:szCs w:val="28"/>
        </w:rPr>
      </w:pPr>
      <w:r>
        <w:rPr>
          <w:rFonts w:ascii="Trebuchet MS" w:hAnsi="Trebuchet MS" w:cs="Arial"/>
          <w:sz w:val="28"/>
          <w:szCs w:val="28"/>
        </w:rPr>
        <w:lastRenderedPageBreak/>
        <w:t>How is a family pension calculated?</w:t>
      </w:r>
    </w:p>
    <w:p w14:paraId="1CB95E77" w14:textId="77777777" w:rsidR="004375FE" w:rsidRPr="00ED63E1" w:rsidRDefault="004375FE" w:rsidP="008D4718">
      <w:pPr>
        <w:spacing w:line="240" w:lineRule="auto"/>
      </w:pPr>
    </w:p>
    <w:p w14:paraId="3E09677F" w14:textId="47548764" w:rsidR="00ED63E1" w:rsidRPr="00ED63E1" w:rsidRDefault="00ED63E1" w:rsidP="008D4718">
      <w:pPr>
        <w:pStyle w:val="BodyText"/>
        <w:spacing w:before="96"/>
        <w:ind w:right="53"/>
        <w:rPr>
          <w:rFonts w:ascii="Trebuchet MS" w:hAnsi="Trebuchet MS" w:cs="Arial"/>
        </w:rPr>
      </w:pPr>
      <w:r w:rsidRPr="00ED63E1">
        <w:rPr>
          <w:rFonts w:ascii="Trebuchet MS" w:hAnsi="Trebuchet MS" w:cs="Arial"/>
        </w:rPr>
        <w:t xml:space="preserve">If you’re in service when you die the Teachers’ Pension Scheme will pay three months’ worth of salary. If you die after </w:t>
      </w:r>
      <w:proofErr w:type="gramStart"/>
      <w:r w:rsidRPr="00ED63E1">
        <w:rPr>
          <w:rFonts w:ascii="Trebuchet MS" w:hAnsi="Trebuchet MS" w:cs="Arial"/>
        </w:rPr>
        <w:t>retiring</w:t>
      </w:r>
      <w:proofErr w:type="gramEnd"/>
      <w:r w:rsidRPr="00ED63E1">
        <w:rPr>
          <w:rFonts w:ascii="Trebuchet MS" w:hAnsi="Trebuchet MS" w:cs="Arial"/>
        </w:rPr>
        <w:t xml:space="preserve"> we’ll continue to pay your pension in full for three months.</w:t>
      </w:r>
      <w:r>
        <w:rPr>
          <w:rFonts w:ascii="Trebuchet MS" w:hAnsi="Trebuchet MS" w:cs="Arial"/>
        </w:rPr>
        <w:t xml:space="preserve"> </w:t>
      </w:r>
      <w:r w:rsidRPr="00ED63E1">
        <w:rPr>
          <w:rFonts w:ascii="Trebuchet MS" w:hAnsi="Trebuchet MS" w:cs="Arial"/>
        </w:rPr>
        <w:t xml:space="preserve">These payments are called the </w:t>
      </w:r>
      <w:proofErr w:type="gramStart"/>
      <w:r w:rsidRPr="00ED63E1">
        <w:rPr>
          <w:rFonts w:ascii="Trebuchet MS" w:hAnsi="Trebuchet MS" w:cs="Arial"/>
        </w:rPr>
        <w:t>short term</w:t>
      </w:r>
      <w:proofErr w:type="gramEnd"/>
      <w:r w:rsidRPr="00ED63E1">
        <w:rPr>
          <w:rFonts w:ascii="Trebuchet MS" w:hAnsi="Trebuchet MS" w:cs="Arial"/>
        </w:rPr>
        <w:t xml:space="preserve"> pension.</w:t>
      </w:r>
    </w:p>
    <w:p w14:paraId="3940CF1D" w14:textId="75F747A0" w:rsidR="00A62078" w:rsidRPr="00A62078" w:rsidRDefault="00ED63E1" w:rsidP="008D4718">
      <w:pPr>
        <w:pStyle w:val="BodyText"/>
        <w:spacing w:before="171"/>
        <w:ind w:right="147"/>
        <w:rPr>
          <w:rFonts w:ascii="Trebuchet MS" w:hAnsi="Trebuchet MS" w:cs="Arial"/>
        </w:rPr>
      </w:pPr>
      <w:r w:rsidRPr="00ED63E1">
        <w:rPr>
          <w:rFonts w:ascii="Trebuchet MS" w:hAnsi="Trebuchet MS" w:cs="Arial"/>
        </w:rPr>
        <w:t xml:space="preserve">After the </w:t>
      </w:r>
      <w:proofErr w:type="gramStart"/>
      <w:r w:rsidRPr="00ED63E1">
        <w:rPr>
          <w:rFonts w:ascii="Trebuchet MS" w:hAnsi="Trebuchet MS" w:cs="Arial"/>
        </w:rPr>
        <w:t>short term</w:t>
      </w:r>
      <w:proofErr w:type="gramEnd"/>
      <w:r w:rsidRPr="00ED63E1">
        <w:rPr>
          <w:rFonts w:ascii="Trebuchet MS" w:hAnsi="Trebuchet MS" w:cs="Arial"/>
        </w:rPr>
        <w:t xml:space="preserve"> pension ends a long-term pension is put into payment.</w:t>
      </w:r>
    </w:p>
    <w:p w14:paraId="0656527F" w14:textId="77777777" w:rsidR="00A62078" w:rsidRPr="00A62078" w:rsidRDefault="00A62078" w:rsidP="008D4718">
      <w:pPr>
        <w:pStyle w:val="BodyText"/>
        <w:spacing w:before="171"/>
        <w:ind w:right="147"/>
        <w:rPr>
          <w:rFonts w:ascii="Trebuchet MS" w:hAnsi="Trebuchet MS" w:cs="Arial"/>
          <w:b/>
          <w:bCs/>
        </w:rPr>
      </w:pPr>
      <w:r w:rsidRPr="00A62078">
        <w:rPr>
          <w:rFonts w:ascii="Trebuchet MS" w:hAnsi="Trebuchet MS" w:cs="Arial"/>
          <w:b/>
          <w:bCs/>
        </w:rPr>
        <w:t xml:space="preserve">Career average scheme </w:t>
      </w:r>
    </w:p>
    <w:p w14:paraId="38A78623" w14:textId="77777777" w:rsidR="00A62078" w:rsidRPr="00A62078" w:rsidRDefault="00A62078" w:rsidP="008D4718">
      <w:pPr>
        <w:pStyle w:val="BodyText"/>
        <w:spacing w:before="171"/>
        <w:ind w:right="147"/>
        <w:rPr>
          <w:rFonts w:ascii="Trebuchet MS" w:hAnsi="Trebuchet MS" w:cs="Arial"/>
        </w:rPr>
      </w:pPr>
      <w:r w:rsidRPr="00A62078">
        <w:rPr>
          <w:rFonts w:ascii="Trebuchet MS" w:hAnsi="Trebuchet MS" w:cs="Arial"/>
        </w:rPr>
        <w:t xml:space="preserve">In the career average </w:t>
      </w:r>
      <w:proofErr w:type="gramStart"/>
      <w:r w:rsidRPr="00A62078">
        <w:rPr>
          <w:rFonts w:ascii="Trebuchet MS" w:hAnsi="Trebuchet MS" w:cs="Arial"/>
        </w:rPr>
        <w:t>scheme</w:t>
      </w:r>
      <w:proofErr w:type="gramEnd"/>
      <w:r w:rsidRPr="00A62078">
        <w:rPr>
          <w:rFonts w:ascii="Trebuchet MS" w:hAnsi="Trebuchet MS" w:cs="Arial"/>
        </w:rPr>
        <w:t xml:space="preserve"> the long-term pension is the value of 37.5% of the pension you’ve earned up to your date of death. </w:t>
      </w:r>
    </w:p>
    <w:p w14:paraId="0DD1C8CE" w14:textId="77777777" w:rsidR="00A62078" w:rsidRPr="00A62078" w:rsidRDefault="00A62078" w:rsidP="008D4718">
      <w:pPr>
        <w:pStyle w:val="BodyText"/>
        <w:spacing w:before="171"/>
        <w:ind w:right="147"/>
        <w:rPr>
          <w:rFonts w:ascii="Trebuchet MS" w:hAnsi="Trebuchet MS" w:cs="Arial"/>
        </w:rPr>
      </w:pPr>
      <w:r w:rsidRPr="00A62078">
        <w:rPr>
          <w:rFonts w:ascii="Trebuchet MS" w:hAnsi="Trebuchet MS" w:cs="Arial"/>
        </w:rPr>
        <w:t xml:space="preserve">If you die in service in the career average scheme an enhancement is then made to the pension. This is equivalent to 1/57th of your FTE at the time of death, multiplied by half the prospective service from your date of death to the Normal Pension Age for the benefits. </w:t>
      </w:r>
    </w:p>
    <w:p w14:paraId="44114361" w14:textId="77777777" w:rsidR="00A62078" w:rsidRPr="00A62078" w:rsidRDefault="00A62078" w:rsidP="008D4718">
      <w:pPr>
        <w:pStyle w:val="BodyText"/>
        <w:spacing w:before="171"/>
        <w:ind w:right="147"/>
        <w:rPr>
          <w:rFonts w:ascii="Trebuchet MS" w:hAnsi="Trebuchet MS" w:cs="Arial"/>
          <w:b/>
          <w:bCs/>
        </w:rPr>
      </w:pPr>
      <w:r w:rsidRPr="00A62078">
        <w:rPr>
          <w:rFonts w:ascii="Trebuchet MS" w:hAnsi="Trebuchet MS" w:cs="Arial"/>
          <w:b/>
          <w:bCs/>
        </w:rPr>
        <w:t xml:space="preserve">Final salary scheme </w:t>
      </w:r>
    </w:p>
    <w:p w14:paraId="6552B115" w14:textId="77777777" w:rsidR="00A62078" w:rsidRPr="00A62078" w:rsidRDefault="00A62078" w:rsidP="008D4718">
      <w:pPr>
        <w:pStyle w:val="BodyText"/>
        <w:spacing w:before="171"/>
        <w:ind w:right="147"/>
        <w:rPr>
          <w:rFonts w:ascii="Trebuchet MS" w:hAnsi="Trebuchet MS" w:cs="Arial"/>
        </w:rPr>
      </w:pPr>
      <w:r w:rsidRPr="00A62078">
        <w:rPr>
          <w:rFonts w:ascii="Trebuchet MS" w:hAnsi="Trebuchet MS" w:cs="Arial"/>
        </w:rPr>
        <w:t xml:space="preserve">If you had built up benefits in the final salary scheme the long-term pension for an adult survivor is 1/160 of the final average salary for each year of your survivor benefits service. </w:t>
      </w:r>
    </w:p>
    <w:p w14:paraId="30607275" w14:textId="77777777" w:rsidR="00A62078" w:rsidRPr="00A62078" w:rsidRDefault="00A62078" w:rsidP="008D4718">
      <w:pPr>
        <w:pStyle w:val="BodyText"/>
        <w:spacing w:before="171"/>
        <w:ind w:right="147"/>
        <w:rPr>
          <w:rFonts w:ascii="Trebuchet MS" w:hAnsi="Trebuchet MS" w:cs="Arial"/>
          <w:b/>
          <w:bCs/>
        </w:rPr>
      </w:pPr>
      <w:r w:rsidRPr="00A62078">
        <w:rPr>
          <w:rFonts w:ascii="Trebuchet MS" w:hAnsi="Trebuchet MS" w:cs="Arial"/>
          <w:b/>
          <w:bCs/>
        </w:rPr>
        <w:t xml:space="preserve">Benefits in both schemes </w:t>
      </w:r>
    </w:p>
    <w:p w14:paraId="7F13C7B2" w14:textId="77777777" w:rsidR="00A62078" w:rsidRPr="00A62078" w:rsidRDefault="00A62078" w:rsidP="008D4718">
      <w:pPr>
        <w:pStyle w:val="BodyText"/>
        <w:spacing w:before="171"/>
        <w:ind w:right="147"/>
        <w:rPr>
          <w:rFonts w:ascii="Trebuchet MS" w:hAnsi="Trebuchet MS" w:cs="Arial"/>
        </w:rPr>
      </w:pPr>
      <w:r w:rsidRPr="00A62078">
        <w:rPr>
          <w:rFonts w:ascii="Trebuchet MS" w:hAnsi="Trebuchet MS" w:cs="Arial"/>
        </w:rPr>
        <w:t xml:space="preserve">If you’ve benefits in both schemes two calculations will be made, one for each type of benefit but they’ll be paid as one pension. </w:t>
      </w:r>
    </w:p>
    <w:p w14:paraId="1CEF60FC" w14:textId="34E0E5A9" w:rsidR="00A62078" w:rsidRPr="00ED63E1" w:rsidRDefault="00A62078" w:rsidP="008D4718">
      <w:pPr>
        <w:pStyle w:val="BodyText"/>
        <w:spacing w:before="171"/>
        <w:ind w:right="147"/>
        <w:rPr>
          <w:rFonts w:ascii="Trebuchet MS" w:hAnsi="Trebuchet MS" w:cs="Arial"/>
        </w:rPr>
      </w:pPr>
      <w:r w:rsidRPr="00A62078">
        <w:rPr>
          <w:rFonts w:ascii="Trebuchet MS" w:hAnsi="Trebuchet MS" w:cs="Arial"/>
        </w:rPr>
        <w:t xml:space="preserve">If you’ve no more than two </w:t>
      </w:r>
      <w:proofErr w:type="gramStart"/>
      <w:r w:rsidRPr="00A62078">
        <w:rPr>
          <w:rFonts w:ascii="Trebuchet MS" w:hAnsi="Trebuchet MS" w:cs="Arial"/>
        </w:rPr>
        <w:t>children</w:t>
      </w:r>
      <w:proofErr w:type="gramEnd"/>
      <w:r w:rsidRPr="00A62078">
        <w:rPr>
          <w:rFonts w:ascii="Trebuchet MS" w:hAnsi="Trebuchet MS" w:cs="Arial"/>
        </w:rPr>
        <w:t xml:space="preserve"> then they’ll receive half of any adult’s pension. If you’ve more than two </w:t>
      </w:r>
      <w:proofErr w:type="gramStart"/>
      <w:r w:rsidRPr="00A62078">
        <w:rPr>
          <w:rFonts w:ascii="Trebuchet MS" w:hAnsi="Trebuchet MS" w:cs="Arial"/>
        </w:rPr>
        <w:t>children</w:t>
      </w:r>
      <w:proofErr w:type="gramEnd"/>
      <w:r w:rsidRPr="00A62078">
        <w:rPr>
          <w:rFonts w:ascii="Trebuchet MS" w:hAnsi="Trebuchet MS" w:cs="Arial"/>
        </w:rPr>
        <w:t xml:space="preserve"> the adult’s pension is divided by the number of children.</w:t>
      </w:r>
    </w:p>
    <w:p w14:paraId="7F9464D5" w14:textId="360214DE" w:rsidR="00ED63E1" w:rsidRPr="00ED63E1" w:rsidRDefault="00ED63E1" w:rsidP="00CD3CC3">
      <w:pPr>
        <w:pStyle w:val="Heading3"/>
        <w:numPr>
          <w:ilvl w:val="0"/>
          <w:numId w:val="0"/>
        </w:numPr>
        <w:spacing w:before="153" w:line="240" w:lineRule="auto"/>
        <w:ind w:right="298"/>
        <w:rPr>
          <w:rFonts w:eastAsia="Calibri" w:cs="Arial"/>
          <w:color w:val="auto"/>
          <w:sz w:val="24"/>
          <w:szCs w:val="24"/>
        </w:rPr>
      </w:pPr>
      <w:r w:rsidRPr="00ED63E1">
        <w:rPr>
          <w:rFonts w:eastAsia="Calibri" w:cs="Arial"/>
          <w:color w:val="auto"/>
          <w:sz w:val="24"/>
          <w:szCs w:val="24"/>
        </w:rPr>
        <w:t>How would my beneficiary claim the benefits should the worst happen?</w:t>
      </w:r>
    </w:p>
    <w:p w14:paraId="41788D19" w14:textId="77777777" w:rsidR="004375FE" w:rsidRDefault="00ED63E1" w:rsidP="008D4718">
      <w:pPr>
        <w:pStyle w:val="BodyText"/>
        <w:spacing w:before="249"/>
        <w:ind w:right="197"/>
        <w:rPr>
          <w:rFonts w:ascii="Trebuchet MS" w:hAnsi="Trebuchet MS" w:cs="Arial"/>
        </w:rPr>
      </w:pPr>
      <w:r w:rsidRPr="00ED63E1">
        <w:rPr>
          <w:rFonts w:ascii="Trebuchet MS" w:hAnsi="Trebuchet MS" w:cs="Arial"/>
        </w:rPr>
        <w:t>Your beneficiary should inform us of the death, by either calling our Contact Centre on</w:t>
      </w:r>
      <w:r>
        <w:rPr>
          <w:rFonts w:ascii="Trebuchet MS" w:hAnsi="Trebuchet MS" w:cs="Arial"/>
        </w:rPr>
        <w:t xml:space="preserve"> </w:t>
      </w:r>
      <w:r w:rsidRPr="00ED63E1">
        <w:rPr>
          <w:rFonts w:ascii="Trebuchet MS" w:hAnsi="Trebuchet MS" w:cs="Arial"/>
        </w:rPr>
        <w:t>0345 606 6166 (8.30am-6.00pm, Monday to Friday) or by downloading the application</w:t>
      </w:r>
      <w:r w:rsidR="004375FE">
        <w:rPr>
          <w:rFonts w:ascii="Trebuchet MS" w:hAnsi="Trebuchet MS" w:cs="Arial"/>
        </w:rPr>
        <w:t xml:space="preserve"> </w:t>
      </w:r>
      <w:r w:rsidRPr="00ED63E1">
        <w:rPr>
          <w:rFonts w:ascii="Trebuchet MS" w:hAnsi="Trebuchet MS" w:cs="Arial"/>
        </w:rPr>
        <w:t>for death benefits form which can be found here.</w:t>
      </w:r>
    </w:p>
    <w:p w14:paraId="3E24AD3C" w14:textId="079D880A" w:rsidR="00ED63E1" w:rsidRPr="00ED63E1" w:rsidRDefault="00ED63E1" w:rsidP="008D4718">
      <w:pPr>
        <w:pStyle w:val="BodyText"/>
        <w:spacing w:before="249"/>
        <w:ind w:right="197"/>
        <w:rPr>
          <w:rFonts w:ascii="Trebuchet MS" w:hAnsi="Trebuchet MS" w:cs="Arial"/>
        </w:rPr>
      </w:pPr>
      <w:r w:rsidRPr="00ED63E1">
        <w:rPr>
          <w:rFonts w:ascii="Trebuchet MS" w:hAnsi="Trebuchet MS" w:cs="Arial"/>
        </w:rPr>
        <w:t>The Application for death benefits form should be completed in all cases, even if it’s thought that there aren’t any benefits to pass on.</w:t>
      </w:r>
    </w:p>
    <w:p w14:paraId="00559EBE" w14:textId="77777777" w:rsidR="00ED63E1" w:rsidRDefault="00ED63E1" w:rsidP="008D4718">
      <w:pPr>
        <w:pStyle w:val="BodyText"/>
        <w:tabs>
          <w:tab w:val="left" w:pos="6180"/>
        </w:tabs>
        <w:spacing w:before="3"/>
        <w:ind w:right="171"/>
      </w:pPr>
    </w:p>
    <w:p w14:paraId="065FD695" w14:textId="77777777" w:rsidR="00ED63E1" w:rsidRPr="00ED63E1" w:rsidRDefault="00ED63E1" w:rsidP="008D4718">
      <w:pPr>
        <w:spacing w:line="240" w:lineRule="auto"/>
        <w:rPr>
          <w:rFonts w:ascii="Calibri" w:eastAsia="Calibri" w:hAnsi="Calibri" w:cs="Calibri"/>
          <w:sz w:val="24"/>
          <w:szCs w:val="24"/>
        </w:rPr>
      </w:pPr>
    </w:p>
    <w:p w14:paraId="160B8D3C" w14:textId="2A83AD6D" w:rsidR="004375FE" w:rsidRDefault="004375FE" w:rsidP="008D4718">
      <w:pPr>
        <w:pStyle w:val="BodyText"/>
        <w:spacing w:before="173"/>
        <w:ind w:right="254"/>
      </w:pPr>
    </w:p>
    <w:p w14:paraId="18A10272" w14:textId="77777777" w:rsidR="00A62078" w:rsidRDefault="00A62078" w:rsidP="008D4718">
      <w:pPr>
        <w:pStyle w:val="BodyText"/>
        <w:spacing w:before="173"/>
        <w:ind w:right="254"/>
      </w:pPr>
    </w:p>
    <w:p w14:paraId="77DF82F2" w14:textId="77777777" w:rsidR="00CD3CC3" w:rsidRDefault="00CD3CC3" w:rsidP="008D4718">
      <w:pPr>
        <w:spacing w:line="240" w:lineRule="auto"/>
        <w:rPr>
          <w:rFonts w:ascii="Trebuchet MS" w:hAnsi="Trebuchet MS" w:cs="Arial"/>
          <w:sz w:val="28"/>
          <w:szCs w:val="28"/>
        </w:rPr>
      </w:pPr>
    </w:p>
    <w:p w14:paraId="0DBDCD49" w14:textId="2ECC8A39" w:rsidR="004375FE" w:rsidRDefault="004375FE" w:rsidP="008D4718">
      <w:pPr>
        <w:spacing w:line="240" w:lineRule="auto"/>
        <w:rPr>
          <w:rFonts w:ascii="Trebuchet MS" w:hAnsi="Trebuchet MS" w:cs="Arial"/>
          <w:sz w:val="28"/>
          <w:szCs w:val="28"/>
        </w:rPr>
      </w:pPr>
      <w:r>
        <w:rPr>
          <w:rFonts w:ascii="Trebuchet MS" w:hAnsi="Trebuchet MS" w:cs="Arial"/>
          <w:sz w:val="28"/>
          <w:szCs w:val="28"/>
        </w:rPr>
        <w:lastRenderedPageBreak/>
        <w:t>What about my dependents?</w:t>
      </w:r>
    </w:p>
    <w:p w14:paraId="07F88093" w14:textId="77777777" w:rsidR="004375FE" w:rsidRDefault="004375FE" w:rsidP="008D4718">
      <w:pPr>
        <w:spacing w:line="240" w:lineRule="auto"/>
        <w:rPr>
          <w:rFonts w:ascii="Trebuchet MS" w:hAnsi="Trebuchet MS" w:cs="Arial"/>
          <w:sz w:val="28"/>
          <w:szCs w:val="28"/>
        </w:rPr>
      </w:pPr>
    </w:p>
    <w:p w14:paraId="278F365D" w14:textId="77777777" w:rsidR="004375FE" w:rsidRPr="004375FE" w:rsidRDefault="004375FE" w:rsidP="008D4718">
      <w:pPr>
        <w:pStyle w:val="BodyText"/>
        <w:spacing w:before="96"/>
        <w:ind w:right="54"/>
        <w:rPr>
          <w:rFonts w:ascii="Trebuchet MS" w:hAnsi="Trebuchet MS" w:cs="Arial"/>
        </w:rPr>
      </w:pPr>
      <w:r w:rsidRPr="004375FE">
        <w:rPr>
          <w:rFonts w:ascii="Trebuchet MS" w:hAnsi="Trebuchet MS" w:cs="Arial"/>
        </w:rPr>
        <w:t>Any children, born during your lifetime or within 12 months of your death, may be eligible to a child’s pension. This also applies to any children born to a previous partner, adopted children and financially dependent children who are living as part of your family at the time of your death.</w:t>
      </w:r>
    </w:p>
    <w:p w14:paraId="05A55EDE" w14:textId="77777777" w:rsidR="004375FE" w:rsidRDefault="004375FE" w:rsidP="008D4718">
      <w:pPr>
        <w:pStyle w:val="BodyText"/>
        <w:spacing w:before="175"/>
        <w:ind w:right="42"/>
        <w:rPr>
          <w:rFonts w:ascii="Trebuchet MS" w:hAnsi="Trebuchet MS" w:cs="Arial"/>
        </w:rPr>
      </w:pPr>
      <w:r w:rsidRPr="004375FE">
        <w:rPr>
          <w:rFonts w:ascii="Trebuchet MS" w:hAnsi="Trebuchet MS" w:cs="Arial"/>
        </w:rPr>
        <w:t>To be eligible, your children can’t be married or in a civil partnership. They must be:</w:t>
      </w:r>
    </w:p>
    <w:p w14:paraId="00401514" w14:textId="77777777" w:rsidR="004375FE" w:rsidRDefault="004375FE" w:rsidP="00CD3CC3">
      <w:pPr>
        <w:pStyle w:val="BodyText"/>
        <w:numPr>
          <w:ilvl w:val="0"/>
          <w:numId w:val="15"/>
        </w:numPr>
        <w:spacing w:before="175"/>
        <w:ind w:right="42"/>
        <w:rPr>
          <w:rFonts w:ascii="Trebuchet MS" w:hAnsi="Trebuchet MS" w:cs="Arial"/>
        </w:rPr>
      </w:pPr>
      <w:r w:rsidRPr="004375FE">
        <w:rPr>
          <w:rFonts w:ascii="Trebuchet MS" w:hAnsi="Trebuchet MS" w:cs="Arial"/>
        </w:rPr>
        <w:t>Under 17; or if over 17, have remained in full- time education for at least</w:t>
      </w:r>
      <w:r>
        <w:rPr>
          <w:rFonts w:ascii="Trebuchet MS" w:hAnsi="Trebuchet MS" w:cs="Arial"/>
        </w:rPr>
        <w:t xml:space="preserve"> </w:t>
      </w:r>
      <w:r w:rsidRPr="004375FE">
        <w:rPr>
          <w:rFonts w:ascii="Trebuchet MS" w:hAnsi="Trebuchet MS" w:cs="Arial"/>
        </w:rPr>
        <w:t>two years, without a break of more than one academic year, up to age 23</w:t>
      </w:r>
      <w:r>
        <w:rPr>
          <w:rFonts w:ascii="Trebuchet MS" w:hAnsi="Trebuchet MS" w:cs="Arial"/>
        </w:rPr>
        <w:t xml:space="preserve"> </w:t>
      </w:r>
      <w:r w:rsidRPr="004375FE">
        <w:rPr>
          <w:rFonts w:ascii="Trebuchet MS" w:hAnsi="Trebuchet MS" w:cs="Arial"/>
        </w:rPr>
        <w:t xml:space="preserve">at the latest. Full-time education also includes full-time vocational training on a course which runs for a period of at least two years. This is also subject to not being paid more than £3,113 per annum (April 2017 - as the amount increases in line with the pensions </w:t>
      </w:r>
      <w:proofErr w:type="gramStart"/>
      <w:r w:rsidRPr="004375FE">
        <w:rPr>
          <w:rFonts w:ascii="Trebuchet MS" w:hAnsi="Trebuchet MS" w:cs="Arial"/>
        </w:rPr>
        <w:t>increase</w:t>
      </w:r>
      <w:proofErr w:type="gramEnd"/>
      <w:r w:rsidRPr="004375FE">
        <w:rPr>
          <w:rFonts w:ascii="Trebuchet MS" w:hAnsi="Trebuchet MS" w:cs="Arial"/>
        </w:rPr>
        <w:t xml:space="preserve"> please check the updates section of the our website for the latest figure).</w:t>
      </w:r>
    </w:p>
    <w:p w14:paraId="744A6A63" w14:textId="2D250510" w:rsidR="004375FE" w:rsidRPr="004375FE" w:rsidRDefault="004375FE" w:rsidP="00CD3CC3">
      <w:pPr>
        <w:pStyle w:val="BodyText"/>
        <w:numPr>
          <w:ilvl w:val="0"/>
          <w:numId w:val="15"/>
        </w:numPr>
        <w:spacing w:before="175"/>
        <w:ind w:right="42"/>
        <w:rPr>
          <w:rFonts w:ascii="Trebuchet MS" w:hAnsi="Trebuchet MS" w:cs="Arial"/>
        </w:rPr>
      </w:pPr>
      <w:r w:rsidRPr="004375FE">
        <w:rPr>
          <w:rFonts w:ascii="Trebuchet MS" w:hAnsi="Trebuchet MS" w:cs="Arial"/>
        </w:rPr>
        <w:t>Incapacitated and unable to earn a living due to ill-health at the time of your death. A doctor will need to confirm this. We’ll also need to know if they’re receiving any benefits.</w:t>
      </w:r>
    </w:p>
    <w:p w14:paraId="65E04821" w14:textId="77777777" w:rsidR="004375FE" w:rsidRPr="004375FE" w:rsidRDefault="004375FE" w:rsidP="00CD3CC3">
      <w:pPr>
        <w:pStyle w:val="Heading3"/>
        <w:numPr>
          <w:ilvl w:val="0"/>
          <w:numId w:val="0"/>
        </w:numPr>
        <w:spacing w:before="153" w:line="240" w:lineRule="auto"/>
        <w:ind w:right="42"/>
        <w:rPr>
          <w:rFonts w:eastAsia="Calibri" w:cs="Arial"/>
          <w:color w:val="auto"/>
          <w:sz w:val="24"/>
          <w:szCs w:val="24"/>
        </w:rPr>
      </w:pPr>
      <w:r w:rsidRPr="004375FE">
        <w:rPr>
          <w:rFonts w:eastAsia="Calibri" w:cs="Arial"/>
          <w:color w:val="auto"/>
          <w:sz w:val="24"/>
          <w:szCs w:val="24"/>
        </w:rPr>
        <w:t>How long will my spouse or civil partner continue to receive a pension?</w:t>
      </w:r>
    </w:p>
    <w:p w14:paraId="683C170B" w14:textId="77777777" w:rsidR="004375FE" w:rsidRPr="004375FE" w:rsidRDefault="004375FE" w:rsidP="008D4718">
      <w:pPr>
        <w:pStyle w:val="BodyText"/>
        <w:spacing w:before="249"/>
        <w:ind w:right="159"/>
        <w:rPr>
          <w:rFonts w:ascii="Trebuchet MS" w:hAnsi="Trebuchet MS" w:cs="Arial"/>
        </w:rPr>
      </w:pPr>
      <w:r w:rsidRPr="004375FE">
        <w:rPr>
          <w:rFonts w:ascii="Trebuchet MS" w:hAnsi="Trebuchet MS" w:cs="Arial"/>
        </w:rPr>
        <w:t>If you were in service on or after 1 January 2007 any adult pension will be paid for your beneficiary’s lifetime. If you weren’t in service on or after</w:t>
      </w:r>
    </w:p>
    <w:p w14:paraId="745CEAF0" w14:textId="6E40528B" w:rsidR="004375FE" w:rsidRPr="004375FE" w:rsidRDefault="004375FE" w:rsidP="008D4718">
      <w:pPr>
        <w:pStyle w:val="BodyText"/>
        <w:spacing w:before="173"/>
        <w:ind w:right="789"/>
        <w:rPr>
          <w:rFonts w:ascii="Trebuchet MS" w:hAnsi="Trebuchet MS" w:cs="Arial"/>
        </w:rPr>
      </w:pPr>
      <w:r w:rsidRPr="004375FE">
        <w:rPr>
          <w:rFonts w:ascii="Trebuchet MS" w:hAnsi="Trebuchet MS" w:cs="Arial"/>
        </w:rPr>
        <w:t>1 January 2007 then any adult pension will cease if they remarry, register a civil partnership or are</w:t>
      </w:r>
      <w:r>
        <w:rPr>
          <w:rFonts w:ascii="Trebuchet MS" w:hAnsi="Trebuchet MS" w:cs="Arial"/>
        </w:rPr>
        <w:t xml:space="preserve"> </w:t>
      </w:r>
      <w:r w:rsidRPr="004375FE">
        <w:rPr>
          <w:rFonts w:ascii="Trebuchet MS" w:hAnsi="Trebuchet MS" w:cs="Arial"/>
        </w:rPr>
        <w:t>cohabiting with another person as a married couple or as civil partners.</w:t>
      </w:r>
    </w:p>
    <w:p w14:paraId="395D20D4" w14:textId="77777777" w:rsidR="004375FE" w:rsidRPr="004375FE" w:rsidRDefault="004375FE" w:rsidP="008D4718">
      <w:pPr>
        <w:pStyle w:val="BodyText"/>
        <w:spacing w:before="96"/>
        <w:ind w:right="183"/>
        <w:rPr>
          <w:rFonts w:ascii="Trebuchet MS" w:hAnsi="Trebuchet MS" w:cs="Arial"/>
          <w:b/>
          <w:bCs/>
        </w:rPr>
      </w:pPr>
      <w:r w:rsidRPr="004375FE">
        <w:rPr>
          <w:rFonts w:ascii="Trebuchet MS" w:hAnsi="Trebuchet MS" w:cs="Arial"/>
          <w:b/>
          <w:bCs/>
        </w:rPr>
        <w:t>How much of my service counts towards family benefits?</w:t>
      </w:r>
    </w:p>
    <w:p w14:paraId="44308DC2" w14:textId="42469A5A" w:rsidR="004375FE" w:rsidRPr="004375FE" w:rsidRDefault="004375FE" w:rsidP="008D4718">
      <w:pPr>
        <w:pStyle w:val="BodyText"/>
        <w:spacing w:before="171"/>
        <w:ind w:right="207"/>
        <w:rPr>
          <w:rFonts w:ascii="Trebuchet MS" w:hAnsi="Trebuchet MS" w:cs="Arial"/>
        </w:rPr>
      </w:pPr>
      <w:r w:rsidRPr="004375FE">
        <w:rPr>
          <w:rFonts w:ascii="Trebuchet MS" w:hAnsi="Trebuchet MS" w:cs="Arial"/>
        </w:rPr>
        <w:t>If you’ve a surviving qualifying partner for family benefits your service from 1 January 2007 will automatically be used in the calculation of family benefits. You can pay for service before that date to be counted towards family benefits if you apply within six months of nominating your partner.</w:t>
      </w:r>
      <w:r>
        <w:rPr>
          <w:rFonts w:ascii="Trebuchet MS" w:hAnsi="Trebuchet MS" w:cs="Arial"/>
        </w:rPr>
        <w:t xml:space="preserve"> </w:t>
      </w:r>
      <w:r w:rsidRPr="004375FE">
        <w:rPr>
          <w:rFonts w:ascii="Trebuchet MS" w:hAnsi="Trebuchet MS" w:cs="Arial"/>
        </w:rPr>
        <w:t>If you’re married or have registered a civil partnership prior to retiring, whether same sex or opposite sex, all your service from 6 April 1972 automatically counts for family benefits.</w:t>
      </w:r>
    </w:p>
    <w:p w14:paraId="462096C8" w14:textId="34EEA20E" w:rsidR="004375FE" w:rsidRPr="004375FE" w:rsidRDefault="004375FE" w:rsidP="008D4718">
      <w:pPr>
        <w:pStyle w:val="BodyText"/>
        <w:spacing w:before="173"/>
        <w:ind w:right="477"/>
        <w:rPr>
          <w:rFonts w:ascii="Trebuchet MS" w:hAnsi="Trebuchet MS" w:cs="Arial"/>
        </w:rPr>
      </w:pPr>
      <w:r w:rsidRPr="004375FE">
        <w:rPr>
          <w:rFonts w:ascii="Trebuchet MS" w:hAnsi="Trebuchet MS" w:cs="Arial"/>
        </w:rPr>
        <w:t>Different rules apply for female teachers who died before 5 December 2005. In those instances, the survivor will have received or</w:t>
      </w:r>
      <w:r>
        <w:rPr>
          <w:rFonts w:ascii="Trebuchet MS" w:hAnsi="Trebuchet MS" w:cs="Arial"/>
        </w:rPr>
        <w:t xml:space="preserve"> </w:t>
      </w:r>
      <w:r w:rsidRPr="004375FE">
        <w:rPr>
          <w:rFonts w:ascii="Trebuchet MS" w:hAnsi="Trebuchet MS" w:cs="Arial"/>
        </w:rPr>
        <w:t>be in receipt of a pension based on the female teachers’ service from 6 April 1988.</w:t>
      </w:r>
    </w:p>
    <w:p w14:paraId="6B454A93" w14:textId="77777777" w:rsidR="004375FE" w:rsidRPr="004375FE" w:rsidRDefault="004375FE" w:rsidP="008D4718">
      <w:pPr>
        <w:pStyle w:val="BodyText"/>
        <w:spacing w:before="171"/>
        <w:ind w:right="207"/>
        <w:rPr>
          <w:rFonts w:ascii="Trebuchet MS" w:hAnsi="Trebuchet MS" w:cs="Arial"/>
          <w:b/>
          <w:bCs/>
        </w:rPr>
      </w:pPr>
      <w:r w:rsidRPr="004375FE">
        <w:rPr>
          <w:rFonts w:ascii="Trebuchet MS" w:hAnsi="Trebuchet MS" w:cs="Arial"/>
          <w:b/>
          <w:bCs/>
        </w:rPr>
        <w:t>What happens if I marry or register a civil partnership after I retire?</w:t>
      </w:r>
    </w:p>
    <w:p w14:paraId="27FC47CF" w14:textId="299C4BD5" w:rsidR="00ED63E1" w:rsidRPr="004375FE" w:rsidRDefault="004375FE" w:rsidP="008D4718">
      <w:pPr>
        <w:pStyle w:val="BodyText"/>
        <w:spacing w:before="172"/>
        <w:ind w:right="629"/>
        <w:rPr>
          <w:rFonts w:ascii="Trebuchet MS" w:hAnsi="Trebuchet MS" w:cs="Arial"/>
        </w:rPr>
      </w:pPr>
      <w:r w:rsidRPr="004375FE">
        <w:rPr>
          <w:rFonts w:ascii="Trebuchet MS" w:hAnsi="Trebuchet MS" w:cs="Arial"/>
        </w:rPr>
        <w:t xml:space="preserve">Only your service from 6 April 1978 will count for an adult beneficiary’s </w:t>
      </w:r>
      <w:r w:rsidRPr="004375FE">
        <w:rPr>
          <w:rFonts w:ascii="Trebuchet MS" w:hAnsi="Trebuchet MS" w:cs="Arial"/>
        </w:rPr>
        <w:lastRenderedPageBreak/>
        <w:t>pension if your marriage or civil partnership occurred following your retirement. When marrying, forming a civil partnership, those meeting the surviving qualifying partner criteria, or nominating a financial dependent, it may be possible to make an election to cover pensionable service for inclusion in adult</w:t>
      </w:r>
      <w:r>
        <w:rPr>
          <w:rFonts w:ascii="Trebuchet MS" w:hAnsi="Trebuchet MS" w:cs="Arial"/>
        </w:rPr>
        <w:t xml:space="preserve"> </w:t>
      </w:r>
      <w:r w:rsidRPr="004375FE">
        <w:rPr>
          <w:rFonts w:ascii="Trebuchet MS" w:hAnsi="Trebuchet MS" w:cs="Arial"/>
        </w:rPr>
        <w:t>pension qualification service. Further details can be found here.</w:t>
      </w:r>
    </w:p>
    <w:p w14:paraId="58B6A7E1" w14:textId="77777777" w:rsidR="004375FE" w:rsidRDefault="004375FE" w:rsidP="008D4718">
      <w:pPr>
        <w:rPr>
          <w:rFonts w:ascii="Trebuchet MS" w:hAnsi="Trebuchet MS" w:cs="Arial"/>
          <w:sz w:val="28"/>
          <w:szCs w:val="28"/>
        </w:rPr>
      </w:pPr>
      <w:r>
        <w:rPr>
          <w:rFonts w:ascii="Trebuchet MS" w:hAnsi="Trebuchet MS" w:cs="Arial"/>
          <w:sz w:val="28"/>
          <w:szCs w:val="28"/>
        </w:rPr>
        <w:br w:type="page"/>
      </w:r>
    </w:p>
    <w:p w14:paraId="73E8911A" w14:textId="63694631" w:rsidR="009D3895" w:rsidRPr="00691BE2" w:rsidRDefault="009D3895" w:rsidP="008D4718">
      <w:pPr>
        <w:spacing w:after="0"/>
        <w:rPr>
          <w:rFonts w:ascii="Trebuchet MS" w:hAnsi="Trebuchet MS" w:cs="Arial"/>
          <w:sz w:val="28"/>
          <w:szCs w:val="28"/>
        </w:rPr>
      </w:pPr>
      <w:r w:rsidRPr="00691BE2">
        <w:rPr>
          <w:rFonts w:ascii="Trebuchet MS" w:hAnsi="Trebuchet MS" w:cs="Arial"/>
          <w:sz w:val="28"/>
          <w:szCs w:val="28"/>
        </w:rPr>
        <w:lastRenderedPageBreak/>
        <w:t>Need a hand?</w:t>
      </w:r>
    </w:p>
    <w:p w14:paraId="29F7C2E1" w14:textId="77777777" w:rsidR="009D3895" w:rsidRPr="00691BE2" w:rsidRDefault="009D3895" w:rsidP="008D4718">
      <w:pPr>
        <w:pStyle w:val="BodyText"/>
        <w:spacing w:before="418" w:line="235" w:lineRule="auto"/>
        <w:ind w:right="234"/>
        <w:rPr>
          <w:rFonts w:ascii="Trebuchet MS" w:eastAsiaTheme="minorEastAsia" w:hAnsi="Trebuchet MS" w:cs="Arial"/>
        </w:rPr>
      </w:pPr>
      <w:r w:rsidRPr="00691BE2">
        <w:rPr>
          <w:rFonts w:ascii="Trebuchet MS" w:eastAsiaTheme="minorEastAsia" w:hAnsi="Trebuchet MS" w:cs="Arial"/>
        </w:rPr>
        <w:t>The easiest way to contact us is via My Pension Online and to explore our website for any queries you may have.</w:t>
      </w:r>
    </w:p>
    <w:p w14:paraId="302B8723" w14:textId="77777777" w:rsidR="000517BD" w:rsidRPr="00B5536B" w:rsidRDefault="000517BD" w:rsidP="008D4718">
      <w:pPr>
        <w:spacing w:after="0"/>
        <w:rPr>
          <w:rFonts w:ascii="Trebuchet MS" w:hAnsi="Trebuchet MS" w:cs="Arial"/>
          <w:sz w:val="24"/>
          <w:szCs w:val="24"/>
        </w:rPr>
      </w:pPr>
    </w:p>
    <w:p w14:paraId="10EC067C" w14:textId="77777777" w:rsidR="000517BD" w:rsidRPr="00B5536B" w:rsidRDefault="000517BD" w:rsidP="008D4718">
      <w:pPr>
        <w:spacing w:after="0"/>
        <w:rPr>
          <w:rFonts w:ascii="Trebuchet MS" w:hAnsi="Trebuchet MS" w:cs="Arial"/>
          <w:sz w:val="24"/>
          <w:szCs w:val="24"/>
        </w:rPr>
      </w:pPr>
      <w:r w:rsidRPr="00B5536B">
        <w:rPr>
          <w:rFonts w:ascii="Trebuchet MS" w:hAnsi="Trebuchet MS" w:cs="Arial"/>
          <w:sz w:val="24"/>
          <w:szCs w:val="24"/>
        </w:rPr>
        <w:t>Visit us at:</w:t>
      </w:r>
    </w:p>
    <w:p w14:paraId="49C18270" w14:textId="63B00207" w:rsidR="000517BD" w:rsidRPr="00B5536B" w:rsidRDefault="009D756A" w:rsidP="008D4718">
      <w:pPr>
        <w:spacing w:after="0"/>
        <w:rPr>
          <w:rFonts w:ascii="Trebuchet MS" w:hAnsi="Trebuchet MS" w:cs="Arial"/>
          <w:sz w:val="24"/>
          <w:szCs w:val="24"/>
        </w:rPr>
      </w:pPr>
      <w:hyperlink r:id="rId20" w:history="1">
        <w:r w:rsidR="00B429A6" w:rsidRPr="00B429A6">
          <w:rPr>
            <w:rStyle w:val="Hyperlink"/>
            <w:rFonts w:ascii="Trebuchet MS" w:hAnsi="Trebuchet MS" w:cs="Arial"/>
            <w:sz w:val="24"/>
            <w:szCs w:val="24"/>
          </w:rPr>
          <w:t>http://www.teacherspensions.co.uk/</w:t>
        </w:r>
      </w:hyperlink>
    </w:p>
    <w:p w14:paraId="7F7A3D46" w14:textId="0F8DA416" w:rsidR="00B429A6" w:rsidRPr="00691BE2" w:rsidRDefault="00B429A6" w:rsidP="008D4718">
      <w:pPr>
        <w:spacing w:after="0"/>
        <w:rPr>
          <w:rFonts w:ascii="Trebuchet MS" w:hAnsi="Trebuchet MS" w:cs="Arial"/>
          <w:b/>
          <w:bCs/>
          <w:sz w:val="24"/>
          <w:szCs w:val="24"/>
        </w:rPr>
      </w:pPr>
    </w:p>
    <w:p w14:paraId="621C9B86" w14:textId="77777777" w:rsidR="00B429A6" w:rsidRPr="00B429A6" w:rsidRDefault="00B429A6" w:rsidP="008D4718">
      <w:pPr>
        <w:spacing w:after="0"/>
        <w:rPr>
          <w:rFonts w:ascii="Trebuchet MS" w:hAnsi="Trebuchet MS" w:cs="Arial"/>
          <w:sz w:val="24"/>
          <w:szCs w:val="24"/>
        </w:rPr>
      </w:pPr>
      <w:r w:rsidRPr="00691BE2">
        <w:rPr>
          <w:rFonts w:ascii="Trebuchet MS" w:hAnsi="Trebuchet MS" w:cs="Arial"/>
          <w:b/>
          <w:bCs/>
          <w:sz w:val="24"/>
          <w:szCs w:val="24"/>
        </w:rPr>
        <w:t>My Pension Online (MPO)</w:t>
      </w:r>
    </w:p>
    <w:p w14:paraId="7E875412" w14:textId="77777777" w:rsidR="00B429A6" w:rsidRPr="00B429A6" w:rsidRDefault="00B429A6" w:rsidP="008D4718">
      <w:pPr>
        <w:spacing w:after="0"/>
        <w:rPr>
          <w:rFonts w:ascii="Trebuchet MS" w:hAnsi="Trebuchet MS" w:cs="Arial"/>
          <w:sz w:val="24"/>
          <w:szCs w:val="24"/>
        </w:rPr>
      </w:pPr>
      <w:r w:rsidRPr="00B429A6">
        <w:rPr>
          <w:rFonts w:ascii="Trebuchet MS" w:hAnsi="Trebuchet MS" w:cs="Arial"/>
          <w:sz w:val="24"/>
          <w:szCs w:val="24"/>
        </w:rPr>
        <w:t>MPO is the best way to access your pension information online anytime you want,</w:t>
      </w:r>
    </w:p>
    <w:p w14:paraId="47DCAAFF" w14:textId="4E899236" w:rsidR="00B429A6" w:rsidRPr="00B5536B" w:rsidRDefault="00B429A6" w:rsidP="008D4718">
      <w:pPr>
        <w:spacing w:after="0"/>
        <w:rPr>
          <w:rFonts w:ascii="Trebuchet MS" w:hAnsi="Trebuchet MS" w:cs="Arial"/>
          <w:sz w:val="24"/>
          <w:szCs w:val="24"/>
        </w:rPr>
      </w:pPr>
      <w:r w:rsidRPr="00B429A6">
        <w:rPr>
          <w:rFonts w:ascii="Trebuchet MS" w:hAnsi="Trebuchet MS" w:cs="Arial"/>
          <w:sz w:val="24"/>
          <w:szCs w:val="24"/>
        </w:rPr>
        <w:t>you can interact with your pension in a whole new way. Log in or register online today.</w:t>
      </w:r>
      <w:r>
        <w:rPr>
          <w:rFonts w:ascii="Trebuchet MS" w:hAnsi="Trebuchet MS" w:cs="Arial"/>
          <w:sz w:val="24"/>
          <w:szCs w:val="24"/>
        </w:rPr>
        <w:t xml:space="preserve"> </w:t>
      </w:r>
      <w:r w:rsidRPr="00B429A6">
        <w:rPr>
          <w:rFonts w:ascii="Trebuchet MS" w:hAnsi="Trebuchet MS" w:cs="Arial"/>
          <w:sz w:val="24"/>
          <w:szCs w:val="24"/>
        </w:rPr>
        <w:t>The tools and resources available online are designed to make things easier and give</w:t>
      </w:r>
      <w:r>
        <w:rPr>
          <w:rFonts w:ascii="Trebuchet MS" w:hAnsi="Trebuchet MS" w:cs="Arial"/>
          <w:sz w:val="24"/>
          <w:szCs w:val="24"/>
        </w:rPr>
        <w:t xml:space="preserve"> </w:t>
      </w:r>
      <w:r w:rsidRPr="00B429A6">
        <w:rPr>
          <w:rFonts w:ascii="Trebuchet MS" w:hAnsi="Trebuchet MS" w:cs="Arial"/>
          <w:sz w:val="24"/>
          <w:szCs w:val="24"/>
        </w:rPr>
        <w:t xml:space="preserve">you all the answers you need. </w:t>
      </w:r>
      <w:hyperlink r:id="rId21" w:history="1">
        <w:r>
          <w:rPr>
            <w:rStyle w:val="Hyperlink"/>
            <w:rFonts w:ascii="Trebuchet MS" w:hAnsi="Trebuchet MS" w:cs="Arial"/>
            <w:sz w:val="24"/>
            <w:szCs w:val="24"/>
          </w:rPr>
          <w:t>http://www.teacherspensions.co.uk/login</w:t>
        </w:r>
      </w:hyperlink>
    </w:p>
    <w:p w14:paraId="262D8B61" w14:textId="5EAA03D7" w:rsidR="000517BD" w:rsidRDefault="000517BD" w:rsidP="008D4718">
      <w:pPr>
        <w:spacing w:after="0"/>
        <w:rPr>
          <w:rFonts w:ascii="Trebuchet MS" w:hAnsi="Trebuchet MS" w:cs="Arial"/>
          <w:sz w:val="24"/>
          <w:szCs w:val="24"/>
        </w:rPr>
      </w:pPr>
    </w:p>
    <w:p w14:paraId="6B0DE340" w14:textId="16E42AA6" w:rsidR="009D3895" w:rsidRDefault="009D3895" w:rsidP="008D4718">
      <w:pPr>
        <w:spacing w:after="0"/>
        <w:rPr>
          <w:rFonts w:ascii="Trebuchet MS" w:hAnsi="Trebuchet MS" w:cs="Arial"/>
          <w:sz w:val="24"/>
          <w:szCs w:val="24"/>
        </w:rPr>
      </w:pPr>
      <w:r>
        <w:rPr>
          <w:rFonts w:ascii="Trebuchet MS" w:hAnsi="Trebuchet MS" w:cs="Arial"/>
          <w:sz w:val="24"/>
          <w:szCs w:val="24"/>
        </w:rPr>
        <w:t>Message us on:</w:t>
      </w:r>
    </w:p>
    <w:p w14:paraId="4A44E451" w14:textId="2D7C4A48" w:rsidR="009D3895" w:rsidRDefault="009D3895" w:rsidP="008D4718">
      <w:pPr>
        <w:spacing w:after="0"/>
        <w:rPr>
          <w:rFonts w:ascii="Trebuchet MS" w:hAnsi="Trebuchet MS" w:cs="Arial"/>
          <w:sz w:val="24"/>
          <w:szCs w:val="24"/>
        </w:rPr>
      </w:pPr>
      <w:r>
        <w:rPr>
          <w:rFonts w:ascii="Trebuchet MS" w:hAnsi="Trebuchet MS" w:cs="Arial"/>
          <w:sz w:val="24"/>
          <w:szCs w:val="24"/>
        </w:rPr>
        <w:t>Secure web messaging. Open 24 hours a day, responses will be sent Monday – Friday, 9:00am to 4:20m (excluding bank holidays)</w:t>
      </w:r>
    </w:p>
    <w:p w14:paraId="3F2BC80D" w14:textId="0DA67EFB" w:rsidR="009D3895" w:rsidRDefault="009D3895" w:rsidP="008D4718">
      <w:pPr>
        <w:spacing w:after="0"/>
        <w:rPr>
          <w:rFonts w:ascii="Trebuchet MS" w:hAnsi="Trebuchet MS" w:cs="Arial"/>
          <w:sz w:val="24"/>
          <w:szCs w:val="24"/>
        </w:rPr>
      </w:pPr>
    </w:p>
    <w:p w14:paraId="47621802" w14:textId="20E2170C" w:rsidR="009D3895" w:rsidRDefault="009D3895" w:rsidP="008D4718">
      <w:pPr>
        <w:spacing w:after="0"/>
        <w:rPr>
          <w:rFonts w:ascii="Trebuchet MS" w:hAnsi="Trebuchet MS" w:cs="Arial"/>
          <w:sz w:val="24"/>
          <w:szCs w:val="24"/>
        </w:rPr>
      </w:pPr>
      <w:r>
        <w:rPr>
          <w:rFonts w:ascii="Trebuchet MS" w:hAnsi="Trebuchet MS" w:cs="Arial"/>
          <w:sz w:val="24"/>
          <w:szCs w:val="24"/>
        </w:rPr>
        <w:t>WhatsApp:</w:t>
      </w:r>
    </w:p>
    <w:p w14:paraId="1C9AECE5" w14:textId="2E4335AC" w:rsidR="009D3895" w:rsidRDefault="009D3895" w:rsidP="008D4718">
      <w:pPr>
        <w:spacing w:after="0"/>
        <w:rPr>
          <w:rFonts w:ascii="Trebuchet MS" w:hAnsi="Trebuchet MS" w:cs="Arial"/>
          <w:sz w:val="24"/>
          <w:szCs w:val="24"/>
        </w:rPr>
      </w:pPr>
      <w:r>
        <w:rPr>
          <w:rFonts w:ascii="Trebuchet MS" w:hAnsi="Trebuchet MS" w:cs="Arial"/>
          <w:sz w:val="24"/>
          <w:szCs w:val="24"/>
        </w:rPr>
        <w:t>07545 932848 (please note it may take up to 48 hours to receive a response and this number doesn’t allow phone calls). Responses will be sent Monday – Friday, 9:00am to 4:20m (excluding bank holidays)</w:t>
      </w:r>
    </w:p>
    <w:p w14:paraId="30063BFB" w14:textId="77777777" w:rsidR="009D3895" w:rsidRDefault="009D3895" w:rsidP="008D4718">
      <w:pPr>
        <w:spacing w:after="0"/>
        <w:rPr>
          <w:rFonts w:ascii="Trebuchet MS" w:hAnsi="Trebuchet MS" w:cs="Arial"/>
          <w:sz w:val="24"/>
          <w:szCs w:val="24"/>
        </w:rPr>
      </w:pPr>
    </w:p>
    <w:p w14:paraId="422B022B" w14:textId="636EE2F8" w:rsidR="009D3895" w:rsidRPr="00B5536B" w:rsidRDefault="009D3895" w:rsidP="008D4718">
      <w:pPr>
        <w:spacing w:after="0"/>
        <w:rPr>
          <w:rFonts w:ascii="Trebuchet MS" w:hAnsi="Trebuchet MS" w:cs="Arial"/>
          <w:sz w:val="24"/>
          <w:szCs w:val="24"/>
        </w:rPr>
      </w:pPr>
      <w:r w:rsidRPr="00B5536B">
        <w:rPr>
          <w:rFonts w:ascii="Trebuchet MS" w:hAnsi="Trebuchet MS" w:cs="Arial"/>
          <w:sz w:val="24"/>
          <w:szCs w:val="24"/>
        </w:rPr>
        <w:t>Call us on:</w:t>
      </w:r>
    </w:p>
    <w:p w14:paraId="06FF0DB5" w14:textId="77777777" w:rsidR="009D3895" w:rsidRPr="00B5536B" w:rsidRDefault="009D3895" w:rsidP="008D4718">
      <w:pPr>
        <w:spacing w:after="0"/>
        <w:rPr>
          <w:rFonts w:ascii="Trebuchet MS" w:hAnsi="Trebuchet MS" w:cs="Arial"/>
          <w:sz w:val="24"/>
          <w:szCs w:val="24"/>
        </w:rPr>
      </w:pPr>
      <w:r w:rsidRPr="00B5536B">
        <w:rPr>
          <w:rFonts w:ascii="Trebuchet MS" w:hAnsi="Trebuchet MS" w:cs="Arial"/>
          <w:sz w:val="24"/>
          <w:szCs w:val="24"/>
        </w:rPr>
        <w:t>0345 606 6166 Monday - Friday, 8.30am - 6.00pm</w:t>
      </w:r>
    </w:p>
    <w:p w14:paraId="2878FD37" w14:textId="77777777" w:rsidR="009D3895" w:rsidRDefault="009D3895" w:rsidP="008D4718">
      <w:pPr>
        <w:spacing w:after="0"/>
        <w:rPr>
          <w:rFonts w:ascii="Trebuchet MS" w:hAnsi="Trebuchet MS" w:cs="Arial"/>
          <w:sz w:val="24"/>
          <w:szCs w:val="24"/>
        </w:rPr>
      </w:pPr>
    </w:p>
    <w:p w14:paraId="01BD8351" w14:textId="5E63747E" w:rsidR="009D3895" w:rsidRDefault="009D3895" w:rsidP="008D4718">
      <w:pPr>
        <w:spacing w:after="0"/>
        <w:rPr>
          <w:rFonts w:ascii="Trebuchet MS" w:hAnsi="Trebuchet MS" w:cs="Arial"/>
          <w:sz w:val="24"/>
          <w:szCs w:val="24"/>
        </w:rPr>
      </w:pPr>
      <w:r w:rsidRPr="00B5536B">
        <w:rPr>
          <w:rFonts w:ascii="Trebuchet MS" w:hAnsi="Trebuchet MS" w:cs="Arial"/>
          <w:sz w:val="24"/>
          <w:szCs w:val="24"/>
        </w:rPr>
        <w:t>Write to us at:</w:t>
      </w:r>
      <w:r>
        <w:rPr>
          <w:rFonts w:ascii="Trebuchet MS" w:hAnsi="Trebuchet MS" w:cs="Arial"/>
          <w:sz w:val="24"/>
          <w:szCs w:val="24"/>
        </w:rPr>
        <w:t xml:space="preserve"> </w:t>
      </w:r>
      <w:r w:rsidRPr="00B5536B">
        <w:rPr>
          <w:rFonts w:ascii="Trebuchet MS" w:hAnsi="Trebuchet MS" w:cs="Arial"/>
          <w:sz w:val="24"/>
          <w:szCs w:val="24"/>
        </w:rPr>
        <w:t>Teachers’ Pensions, 11b Lingfield Point, Darlington, DL1 1AX</w:t>
      </w:r>
    </w:p>
    <w:p w14:paraId="3B6238D4" w14:textId="77777777" w:rsidR="009D3895" w:rsidRPr="00B5536B" w:rsidRDefault="009D3895" w:rsidP="008D4718">
      <w:pPr>
        <w:spacing w:after="0"/>
        <w:rPr>
          <w:rFonts w:ascii="Trebuchet MS" w:hAnsi="Trebuchet MS" w:cs="Arial"/>
          <w:sz w:val="24"/>
          <w:szCs w:val="24"/>
        </w:rPr>
      </w:pPr>
    </w:p>
    <w:p w14:paraId="3C48E1EE" w14:textId="70834F33" w:rsidR="000517BD" w:rsidRDefault="000517BD" w:rsidP="008D4718">
      <w:pPr>
        <w:spacing w:after="0"/>
        <w:rPr>
          <w:rFonts w:ascii="Trebuchet MS" w:hAnsi="Trebuchet MS" w:cs="Arial"/>
          <w:sz w:val="24"/>
          <w:szCs w:val="24"/>
        </w:rPr>
      </w:pPr>
      <w:r w:rsidRPr="00B5536B">
        <w:rPr>
          <w:rFonts w:ascii="Trebuchet MS" w:hAnsi="Trebuchet MS" w:cs="Arial"/>
          <w:sz w:val="24"/>
          <w:szCs w:val="24"/>
        </w:rPr>
        <w:t xml:space="preserve">The information contained in this guide is correct at the time of </w:t>
      </w:r>
      <w:proofErr w:type="gramStart"/>
      <w:r w:rsidRPr="00B5536B">
        <w:rPr>
          <w:rFonts w:ascii="Trebuchet MS" w:hAnsi="Trebuchet MS" w:cs="Arial"/>
          <w:sz w:val="24"/>
          <w:szCs w:val="24"/>
        </w:rPr>
        <w:t>press, but</w:t>
      </w:r>
      <w:proofErr w:type="gramEnd"/>
      <w:r w:rsidRPr="00B5536B">
        <w:rPr>
          <w:rFonts w:ascii="Trebuchet MS" w:hAnsi="Trebuchet MS" w:cs="Arial"/>
          <w:sz w:val="24"/>
          <w:szCs w:val="24"/>
        </w:rPr>
        <w:t xml:space="preserve"> may be subject to change. If there is any difference between the legislation governing the Teachers’ Pension Scheme and the information contained in this guide, the legislation will apply.</w:t>
      </w:r>
    </w:p>
    <w:p w14:paraId="2E55FECC" w14:textId="77777777" w:rsidR="000517BD" w:rsidRPr="00B5536B" w:rsidRDefault="000517BD" w:rsidP="008D4718">
      <w:pPr>
        <w:spacing w:after="0"/>
        <w:rPr>
          <w:rFonts w:ascii="Trebuchet MS" w:hAnsi="Trebuchet MS" w:cs="Arial"/>
          <w:sz w:val="24"/>
          <w:szCs w:val="24"/>
        </w:rPr>
      </w:pPr>
    </w:p>
    <w:p w14:paraId="341CA596" w14:textId="10B1510F" w:rsidR="000517BD" w:rsidRDefault="000517BD" w:rsidP="008D4718">
      <w:pPr>
        <w:spacing w:after="0"/>
        <w:rPr>
          <w:rFonts w:ascii="Trebuchet MS" w:hAnsi="Trebuchet MS" w:cs="Arial"/>
          <w:sz w:val="24"/>
          <w:szCs w:val="24"/>
        </w:rPr>
      </w:pPr>
      <w:r w:rsidRPr="00B5536B">
        <w:rPr>
          <w:rFonts w:ascii="Trebuchet MS" w:hAnsi="Trebuchet MS" w:cs="Arial"/>
          <w:sz w:val="24"/>
          <w:szCs w:val="24"/>
        </w:rPr>
        <w:t xml:space="preserve">Department for Work and Pensions – For questions about State Pension please contact the Department for Work and Pensions </w:t>
      </w:r>
      <w:proofErr w:type="gramStart"/>
      <w:r w:rsidRPr="00B5536B">
        <w:rPr>
          <w:rFonts w:ascii="Trebuchet MS" w:hAnsi="Trebuchet MS" w:cs="Arial"/>
          <w:sz w:val="24"/>
          <w:szCs w:val="24"/>
        </w:rPr>
        <w:t>on:</w:t>
      </w:r>
      <w:proofErr w:type="gramEnd"/>
      <w:r w:rsidRPr="00B5536B">
        <w:rPr>
          <w:rFonts w:ascii="Trebuchet MS" w:hAnsi="Trebuchet MS" w:cs="Arial"/>
          <w:sz w:val="24"/>
          <w:szCs w:val="24"/>
        </w:rPr>
        <w:t xml:space="preserve"> 0800 731 0175.</w:t>
      </w:r>
    </w:p>
    <w:p w14:paraId="7D7F5C7A" w14:textId="77777777" w:rsidR="00956008" w:rsidRPr="00B5536B" w:rsidRDefault="00956008" w:rsidP="008D4718">
      <w:pPr>
        <w:spacing w:after="0"/>
        <w:rPr>
          <w:rFonts w:ascii="Trebuchet MS" w:hAnsi="Trebuchet MS" w:cs="Arial"/>
          <w:sz w:val="24"/>
          <w:szCs w:val="24"/>
        </w:rPr>
      </w:pPr>
    </w:p>
    <w:p w14:paraId="4A093E4A" w14:textId="1EB53BE5" w:rsidR="000517BD" w:rsidRDefault="000517BD" w:rsidP="008D4718">
      <w:pPr>
        <w:spacing w:after="0"/>
        <w:rPr>
          <w:rFonts w:ascii="Trebuchet MS" w:hAnsi="Trebuchet MS" w:cs="Arial"/>
          <w:sz w:val="24"/>
          <w:szCs w:val="24"/>
        </w:rPr>
      </w:pPr>
      <w:r w:rsidRPr="00B5536B">
        <w:rPr>
          <w:rFonts w:ascii="Trebuchet MS" w:hAnsi="Trebuchet MS" w:cs="Arial"/>
          <w:sz w:val="24"/>
          <w:szCs w:val="24"/>
        </w:rPr>
        <w:t>HM Revenue &amp; Customs (HMRC) – If you have any other questions about your income tax or P45 please contact: HMRC, HM Revenue &amp; Customs Customer Operations, PSA PO BOX 4000, Cardiff, CF14 8HR. Contact telephone number: 0300 200 3300. The PAYE number in respect of your teacher’s pension is 948 400.</w:t>
      </w:r>
    </w:p>
    <w:p w14:paraId="5FA76BB5" w14:textId="77777777" w:rsidR="000517BD" w:rsidRPr="00B5536B" w:rsidRDefault="000517BD" w:rsidP="008D4718">
      <w:pPr>
        <w:spacing w:after="0"/>
        <w:rPr>
          <w:rFonts w:ascii="Trebuchet MS" w:hAnsi="Trebuchet MS" w:cs="Arial"/>
          <w:sz w:val="24"/>
          <w:szCs w:val="24"/>
        </w:rPr>
      </w:pPr>
    </w:p>
    <w:p w14:paraId="070AA09F" w14:textId="150DC590" w:rsidR="00AC56A5" w:rsidRPr="00B5536B" w:rsidRDefault="000517BD" w:rsidP="008D4718">
      <w:pPr>
        <w:spacing w:after="0"/>
        <w:rPr>
          <w:rFonts w:ascii="Trebuchet MS" w:hAnsi="Trebuchet MS" w:cs="Arial"/>
          <w:sz w:val="24"/>
          <w:szCs w:val="24"/>
        </w:rPr>
      </w:pPr>
      <w:r w:rsidRPr="00B5536B">
        <w:rPr>
          <w:rFonts w:ascii="Trebuchet MS" w:hAnsi="Trebuchet MS" w:cs="Arial"/>
          <w:sz w:val="24"/>
          <w:szCs w:val="24"/>
        </w:rPr>
        <w:lastRenderedPageBreak/>
        <w:t>Copyright © Teachers’ Pensions 202</w:t>
      </w:r>
      <w:r w:rsidR="00A62078">
        <w:rPr>
          <w:rFonts w:ascii="Trebuchet MS" w:hAnsi="Trebuchet MS" w:cs="Arial"/>
          <w:sz w:val="24"/>
          <w:szCs w:val="24"/>
        </w:rPr>
        <w:t>2</w:t>
      </w:r>
      <w:r w:rsidRPr="00B5536B">
        <w:rPr>
          <w:rFonts w:ascii="Trebuchet MS" w:hAnsi="Trebuchet MS" w:cs="Arial"/>
          <w:sz w:val="24"/>
          <w:szCs w:val="24"/>
        </w:rPr>
        <w:t xml:space="preserve"> All rights reserved. Pension Scheme Registry Number 10005209 (2010 scheme and earlier); and 10276733 (2015 scheme)</w:t>
      </w:r>
    </w:p>
    <w:sectPr w:rsidR="00AC56A5" w:rsidRPr="00B5536B" w:rsidSect="008D4718">
      <w:footerReference w:type="default" r:id="rId22"/>
      <w:pgSz w:w="11906" w:h="16838"/>
      <w:pgMar w:top="1440" w:right="141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6CBF" w14:textId="77777777" w:rsidR="00ED63E1" w:rsidRDefault="00ED63E1" w:rsidP="00DB4AAE">
      <w:pPr>
        <w:spacing w:after="0" w:line="240" w:lineRule="auto"/>
      </w:pPr>
      <w:r>
        <w:separator/>
      </w:r>
    </w:p>
  </w:endnote>
  <w:endnote w:type="continuationSeparator" w:id="0">
    <w:p w14:paraId="2883DF8F" w14:textId="77777777" w:rsidR="00ED63E1" w:rsidRDefault="00ED63E1" w:rsidP="00D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82888"/>
      <w:docPartObj>
        <w:docPartGallery w:val="Page Numbers (Bottom of Page)"/>
        <w:docPartUnique/>
      </w:docPartObj>
    </w:sdtPr>
    <w:sdtEndPr>
      <w:rPr>
        <w:noProof/>
      </w:rPr>
    </w:sdtEndPr>
    <w:sdtContent>
      <w:p w14:paraId="76AF50E1" w14:textId="392E6D1B" w:rsidR="00CD3CC3" w:rsidRDefault="00CD3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2CA19" w14:textId="77777777" w:rsidR="00653611" w:rsidRDefault="00653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734" w14:textId="77777777" w:rsidR="00ED63E1" w:rsidRDefault="00ED63E1">
    <w:pPr>
      <w:pStyle w:val="Footer"/>
    </w:pPr>
  </w:p>
  <w:p w14:paraId="2648EBB6" w14:textId="77777777" w:rsidR="0067353A" w:rsidRDefault="0067353A"/>
  <w:p w14:paraId="7559CDD5" w14:textId="77777777" w:rsidR="0067353A" w:rsidRDefault="0067353A"/>
  <w:p w14:paraId="040D97A4" w14:textId="77777777" w:rsidR="0067353A" w:rsidRDefault="0067353A"/>
  <w:p w14:paraId="38663C70" w14:textId="77777777" w:rsidR="0067353A" w:rsidRDefault="00673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986" w14:textId="77777777" w:rsidR="00ED63E1" w:rsidRDefault="00ED63E1" w:rsidP="00DB4AAE">
      <w:pPr>
        <w:spacing w:after="0" w:line="240" w:lineRule="auto"/>
      </w:pPr>
      <w:r>
        <w:separator/>
      </w:r>
    </w:p>
  </w:footnote>
  <w:footnote w:type="continuationSeparator" w:id="0">
    <w:p w14:paraId="095E9DE3" w14:textId="77777777" w:rsidR="00ED63E1" w:rsidRDefault="00ED63E1" w:rsidP="00DB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39773"/>
      <w:docPartObj>
        <w:docPartGallery w:val="Page Numbers (Top of Page)"/>
        <w:docPartUnique/>
      </w:docPartObj>
    </w:sdtPr>
    <w:sdtEndPr>
      <w:rPr>
        <w:noProof/>
      </w:rPr>
    </w:sdtEndPr>
    <w:sdtContent>
      <w:p w14:paraId="1E0AE052" w14:textId="6B79B3A2" w:rsidR="008D4718" w:rsidRDefault="008D47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E8A4A5" w14:textId="77777777" w:rsidR="008D4718" w:rsidRDefault="008D4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70E167"/>
    <w:multiLevelType w:val="hybridMultilevel"/>
    <w:tmpl w:val="56E8BE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A5C1DF"/>
    <w:multiLevelType w:val="hybridMultilevel"/>
    <w:tmpl w:val="5620608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0503C"/>
    <w:multiLevelType w:val="hybridMultilevel"/>
    <w:tmpl w:val="821C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55517"/>
    <w:multiLevelType w:val="hybridMultilevel"/>
    <w:tmpl w:val="2FF40D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16C63"/>
    <w:multiLevelType w:val="hybridMultilevel"/>
    <w:tmpl w:val="DECEFF3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73C72"/>
    <w:multiLevelType w:val="hybridMultilevel"/>
    <w:tmpl w:val="A95C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1241E"/>
    <w:multiLevelType w:val="hybridMultilevel"/>
    <w:tmpl w:val="A1CEC9CA"/>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2BAE"/>
    <w:multiLevelType w:val="hybridMultilevel"/>
    <w:tmpl w:val="BD18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41691D"/>
    <w:multiLevelType w:val="hybridMultilevel"/>
    <w:tmpl w:val="813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E5405"/>
    <w:multiLevelType w:val="hybridMultilevel"/>
    <w:tmpl w:val="99F8B0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F76AC3"/>
    <w:multiLevelType w:val="hybridMultilevel"/>
    <w:tmpl w:val="03AAF9A8"/>
    <w:lvl w:ilvl="0" w:tplc="08090001">
      <w:start w:val="1"/>
      <w:numFmt w:val="bullet"/>
      <w:lvlText w:val=""/>
      <w:lvlJc w:val="left"/>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1E9319BE"/>
    <w:multiLevelType w:val="hybridMultilevel"/>
    <w:tmpl w:val="94224BD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D1FD4"/>
    <w:multiLevelType w:val="hybridMultilevel"/>
    <w:tmpl w:val="A268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525A4"/>
    <w:multiLevelType w:val="hybridMultilevel"/>
    <w:tmpl w:val="7A0213A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5" w15:restartNumberingAfterBreak="0">
    <w:nsid w:val="20CA0B91"/>
    <w:multiLevelType w:val="hybridMultilevel"/>
    <w:tmpl w:val="C1D24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548FA"/>
    <w:multiLevelType w:val="hybridMultilevel"/>
    <w:tmpl w:val="C5DE73D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C1AED"/>
    <w:multiLevelType w:val="hybridMultilevel"/>
    <w:tmpl w:val="5996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831A8"/>
    <w:multiLevelType w:val="hybridMultilevel"/>
    <w:tmpl w:val="61101604"/>
    <w:lvl w:ilvl="0" w:tplc="F74CD464">
      <w:numFmt w:val="bullet"/>
      <w:lvlText w:val="•"/>
      <w:lvlJc w:val="left"/>
      <w:pPr>
        <w:ind w:left="820" w:hanging="360"/>
      </w:pPr>
      <w:rPr>
        <w:rFonts w:ascii="Calibri" w:eastAsia="Calibri" w:hAnsi="Calibri" w:cs="Calibri" w:hint="default"/>
        <w:b w:val="0"/>
        <w:bCs w:val="0"/>
        <w:i w:val="0"/>
        <w:iCs w:val="0"/>
        <w:color w:val="333232"/>
        <w:w w:val="81"/>
        <w:sz w:val="24"/>
        <w:szCs w:val="24"/>
        <w:lang w:val="en-GB" w:eastAsia="en-US" w:bidi="ar-SA"/>
      </w:rPr>
    </w:lvl>
    <w:lvl w:ilvl="1" w:tplc="9FBA2972">
      <w:numFmt w:val="bullet"/>
      <w:lvlText w:val="•"/>
      <w:lvlJc w:val="left"/>
      <w:pPr>
        <w:ind w:left="1264" w:hanging="360"/>
      </w:pPr>
      <w:rPr>
        <w:rFonts w:hint="default"/>
        <w:lang w:val="en-GB" w:eastAsia="en-US" w:bidi="ar-SA"/>
      </w:rPr>
    </w:lvl>
    <w:lvl w:ilvl="2" w:tplc="8370C082">
      <w:numFmt w:val="bullet"/>
      <w:lvlText w:val="•"/>
      <w:lvlJc w:val="left"/>
      <w:pPr>
        <w:ind w:left="1709" w:hanging="360"/>
      </w:pPr>
      <w:rPr>
        <w:rFonts w:hint="default"/>
        <w:lang w:val="en-GB" w:eastAsia="en-US" w:bidi="ar-SA"/>
      </w:rPr>
    </w:lvl>
    <w:lvl w:ilvl="3" w:tplc="B94045AC">
      <w:numFmt w:val="bullet"/>
      <w:lvlText w:val="•"/>
      <w:lvlJc w:val="left"/>
      <w:pPr>
        <w:ind w:left="2154" w:hanging="360"/>
      </w:pPr>
      <w:rPr>
        <w:rFonts w:hint="default"/>
        <w:lang w:val="en-GB" w:eastAsia="en-US" w:bidi="ar-SA"/>
      </w:rPr>
    </w:lvl>
    <w:lvl w:ilvl="4" w:tplc="27541E84">
      <w:numFmt w:val="bullet"/>
      <w:lvlText w:val="•"/>
      <w:lvlJc w:val="left"/>
      <w:pPr>
        <w:ind w:left="2598" w:hanging="360"/>
      </w:pPr>
      <w:rPr>
        <w:rFonts w:hint="default"/>
        <w:lang w:val="en-GB" w:eastAsia="en-US" w:bidi="ar-SA"/>
      </w:rPr>
    </w:lvl>
    <w:lvl w:ilvl="5" w:tplc="37263A32">
      <w:numFmt w:val="bullet"/>
      <w:lvlText w:val="•"/>
      <w:lvlJc w:val="left"/>
      <w:pPr>
        <w:ind w:left="3043" w:hanging="360"/>
      </w:pPr>
      <w:rPr>
        <w:rFonts w:hint="default"/>
        <w:lang w:val="en-GB" w:eastAsia="en-US" w:bidi="ar-SA"/>
      </w:rPr>
    </w:lvl>
    <w:lvl w:ilvl="6" w:tplc="23527802">
      <w:numFmt w:val="bullet"/>
      <w:lvlText w:val="•"/>
      <w:lvlJc w:val="left"/>
      <w:pPr>
        <w:ind w:left="3488" w:hanging="360"/>
      </w:pPr>
      <w:rPr>
        <w:rFonts w:hint="default"/>
        <w:lang w:val="en-GB" w:eastAsia="en-US" w:bidi="ar-SA"/>
      </w:rPr>
    </w:lvl>
    <w:lvl w:ilvl="7" w:tplc="599051B6">
      <w:numFmt w:val="bullet"/>
      <w:lvlText w:val="•"/>
      <w:lvlJc w:val="left"/>
      <w:pPr>
        <w:ind w:left="3933" w:hanging="360"/>
      </w:pPr>
      <w:rPr>
        <w:rFonts w:hint="default"/>
        <w:lang w:val="en-GB" w:eastAsia="en-US" w:bidi="ar-SA"/>
      </w:rPr>
    </w:lvl>
    <w:lvl w:ilvl="8" w:tplc="0EBC86AC">
      <w:numFmt w:val="bullet"/>
      <w:lvlText w:val="•"/>
      <w:lvlJc w:val="left"/>
      <w:pPr>
        <w:ind w:left="4377" w:hanging="360"/>
      </w:pPr>
      <w:rPr>
        <w:rFonts w:hint="default"/>
        <w:lang w:val="en-GB" w:eastAsia="en-US" w:bidi="ar-SA"/>
      </w:rPr>
    </w:lvl>
  </w:abstractNum>
  <w:abstractNum w:abstractNumId="19" w15:restartNumberingAfterBreak="0">
    <w:nsid w:val="30515A53"/>
    <w:multiLevelType w:val="hybridMultilevel"/>
    <w:tmpl w:val="CD4E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935C6"/>
    <w:multiLevelType w:val="hybridMultilevel"/>
    <w:tmpl w:val="6072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4744F"/>
    <w:multiLevelType w:val="hybridMultilevel"/>
    <w:tmpl w:val="848A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93BAD"/>
    <w:multiLevelType w:val="hybridMultilevel"/>
    <w:tmpl w:val="334448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9318F4"/>
    <w:multiLevelType w:val="hybridMultilevel"/>
    <w:tmpl w:val="F05A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95EA1"/>
    <w:multiLevelType w:val="hybridMultilevel"/>
    <w:tmpl w:val="4A5AB584"/>
    <w:lvl w:ilvl="0" w:tplc="0809000F">
      <w:start w:val="1"/>
      <w:numFmt w:val="decimal"/>
      <w:lvlText w:val="%1."/>
      <w:lvlJc w:val="left"/>
      <w:pPr>
        <w:ind w:left="720" w:hanging="360"/>
      </w:pPr>
      <w:rPr>
        <w:rFonts w:hint="default"/>
        <w:b w:val="0"/>
        <w:bCs w:val="0"/>
        <w:i w:val="0"/>
        <w:iCs w:val="0"/>
        <w:color w:val="333232"/>
        <w:w w:val="11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62F96"/>
    <w:multiLevelType w:val="hybridMultilevel"/>
    <w:tmpl w:val="0246A71C"/>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B05D3"/>
    <w:multiLevelType w:val="hybridMultilevel"/>
    <w:tmpl w:val="5BDC792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106C00"/>
    <w:multiLevelType w:val="hybridMultilevel"/>
    <w:tmpl w:val="F8F4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55D77"/>
    <w:multiLevelType w:val="hybridMultilevel"/>
    <w:tmpl w:val="D2B867E8"/>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86929F8"/>
    <w:multiLevelType w:val="hybridMultilevel"/>
    <w:tmpl w:val="8CA0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40134"/>
    <w:multiLevelType w:val="hybridMultilevel"/>
    <w:tmpl w:val="A4D4E162"/>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246A4D"/>
    <w:multiLevelType w:val="hybridMultilevel"/>
    <w:tmpl w:val="D63A2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38759D"/>
    <w:multiLevelType w:val="hybridMultilevel"/>
    <w:tmpl w:val="3C5292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32C7A"/>
    <w:multiLevelType w:val="hybridMultilevel"/>
    <w:tmpl w:val="19A8C99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2606B"/>
    <w:multiLevelType w:val="hybridMultilevel"/>
    <w:tmpl w:val="4623E7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11589A"/>
    <w:multiLevelType w:val="hybridMultilevel"/>
    <w:tmpl w:val="741AF1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5325B0"/>
    <w:multiLevelType w:val="hybridMultilevel"/>
    <w:tmpl w:val="170C651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6310B"/>
    <w:multiLevelType w:val="hybridMultilevel"/>
    <w:tmpl w:val="68A05C14"/>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18D1F81"/>
    <w:multiLevelType w:val="hybridMultilevel"/>
    <w:tmpl w:val="A560D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119B1"/>
    <w:multiLevelType w:val="hybridMultilevel"/>
    <w:tmpl w:val="B202858C"/>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579D0"/>
    <w:multiLevelType w:val="hybridMultilevel"/>
    <w:tmpl w:val="FBCAF7D0"/>
    <w:lvl w:ilvl="0" w:tplc="08090001">
      <w:start w:val="1"/>
      <w:numFmt w:val="bullet"/>
      <w:lvlText w:val=""/>
      <w:lvlJc w:val="left"/>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1" w15:restartNumberingAfterBreak="0">
    <w:nsid w:val="67AE4E7A"/>
    <w:multiLevelType w:val="hybridMultilevel"/>
    <w:tmpl w:val="C5DAB6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3D4CFE"/>
    <w:multiLevelType w:val="hybridMultilevel"/>
    <w:tmpl w:val="C5AE2F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27F5338"/>
    <w:multiLevelType w:val="hybridMultilevel"/>
    <w:tmpl w:val="B6B6E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2"/>
  </w:num>
  <w:num w:numId="3">
    <w:abstractNumId w:val="24"/>
  </w:num>
  <w:num w:numId="4">
    <w:abstractNumId w:val="14"/>
  </w:num>
  <w:num w:numId="5">
    <w:abstractNumId w:val="9"/>
  </w:num>
  <w:num w:numId="6">
    <w:abstractNumId w:val="27"/>
  </w:num>
  <w:num w:numId="7">
    <w:abstractNumId w:val="19"/>
  </w:num>
  <w:num w:numId="8">
    <w:abstractNumId w:val="20"/>
  </w:num>
  <w:num w:numId="9">
    <w:abstractNumId w:val="17"/>
  </w:num>
  <w:num w:numId="10">
    <w:abstractNumId w:val="7"/>
  </w:num>
  <w:num w:numId="11">
    <w:abstractNumId w:val="2"/>
  </w:num>
  <w:num w:numId="12">
    <w:abstractNumId w:val="23"/>
  </w:num>
  <w:num w:numId="13">
    <w:abstractNumId w:val="13"/>
  </w:num>
  <w:num w:numId="14">
    <w:abstractNumId w:val="18"/>
  </w:num>
  <w:num w:numId="15">
    <w:abstractNumId w:val="5"/>
  </w:num>
  <w:num w:numId="16">
    <w:abstractNumId w:val="29"/>
  </w:num>
  <w:num w:numId="17">
    <w:abstractNumId w:val="21"/>
  </w:num>
  <w:num w:numId="18">
    <w:abstractNumId w:val="1"/>
  </w:num>
  <w:num w:numId="19">
    <w:abstractNumId w:val="42"/>
  </w:num>
  <w:num w:numId="20">
    <w:abstractNumId w:val="16"/>
  </w:num>
  <w:num w:numId="21">
    <w:abstractNumId w:val="33"/>
  </w:num>
  <w:num w:numId="22">
    <w:abstractNumId w:val="43"/>
  </w:num>
  <w:num w:numId="23">
    <w:abstractNumId w:val="0"/>
  </w:num>
  <w:num w:numId="24">
    <w:abstractNumId w:val="35"/>
  </w:num>
  <w:num w:numId="25">
    <w:abstractNumId w:val="22"/>
  </w:num>
  <w:num w:numId="26">
    <w:abstractNumId w:val="39"/>
  </w:num>
  <w:num w:numId="27">
    <w:abstractNumId w:val="36"/>
  </w:num>
  <w:num w:numId="28">
    <w:abstractNumId w:val="11"/>
  </w:num>
  <w:num w:numId="29">
    <w:abstractNumId w:val="15"/>
  </w:num>
  <w:num w:numId="30">
    <w:abstractNumId w:val="41"/>
  </w:num>
  <w:num w:numId="31">
    <w:abstractNumId w:val="40"/>
  </w:num>
  <w:num w:numId="32">
    <w:abstractNumId w:val="28"/>
  </w:num>
  <w:num w:numId="33">
    <w:abstractNumId w:val="6"/>
  </w:num>
  <w:num w:numId="34">
    <w:abstractNumId w:val="3"/>
  </w:num>
  <w:num w:numId="35">
    <w:abstractNumId w:val="38"/>
  </w:num>
  <w:num w:numId="36">
    <w:abstractNumId w:val="25"/>
  </w:num>
  <w:num w:numId="37">
    <w:abstractNumId w:val="12"/>
  </w:num>
  <w:num w:numId="38">
    <w:abstractNumId w:val="4"/>
  </w:num>
  <w:num w:numId="39">
    <w:abstractNumId w:val="30"/>
  </w:num>
  <w:num w:numId="40">
    <w:abstractNumId w:val="37"/>
  </w:num>
  <w:num w:numId="41">
    <w:abstractNumId w:val="10"/>
  </w:num>
  <w:num w:numId="42">
    <w:abstractNumId w:val="34"/>
  </w:num>
  <w:num w:numId="43">
    <w:abstractNumId w:val="31"/>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BD"/>
    <w:rsid w:val="000010E3"/>
    <w:rsid w:val="00051436"/>
    <w:rsid w:val="000517BD"/>
    <w:rsid w:val="00113AD3"/>
    <w:rsid w:val="001172F0"/>
    <w:rsid w:val="00133DB0"/>
    <w:rsid w:val="00161C23"/>
    <w:rsid w:val="001B685D"/>
    <w:rsid w:val="001B6C00"/>
    <w:rsid w:val="001F1DED"/>
    <w:rsid w:val="001F61D9"/>
    <w:rsid w:val="002B1B68"/>
    <w:rsid w:val="002B4C2D"/>
    <w:rsid w:val="002B5D9D"/>
    <w:rsid w:val="002E1881"/>
    <w:rsid w:val="002F2554"/>
    <w:rsid w:val="003375E6"/>
    <w:rsid w:val="003778BE"/>
    <w:rsid w:val="00383408"/>
    <w:rsid w:val="003A37EA"/>
    <w:rsid w:val="003C0BBD"/>
    <w:rsid w:val="003E4A6B"/>
    <w:rsid w:val="00410561"/>
    <w:rsid w:val="004375FE"/>
    <w:rsid w:val="004449E8"/>
    <w:rsid w:val="005612B7"/>
    <w:rsid w:val="005B0CDA"/>
    <w:rsid w:val="00653611"/>
    <w:rsid w:val="0067353A"/>
    <w:rsid w:val="00691BE2"/>
    <w:rsid w:val="007220B0"/>
    <w:rsid w:val="00725A7C"/>
    <w:rsid w:val="00764589"/>
    <w:rsid w:val="007B668A"/>
    <w:rsid w:val="007D54C2"/>
    <w:rsid w:val="007E71E5"/>
    <w:rsid w:val="007F5D61"/>
    <w:rsid w:val="00815FD9"/>
    <w:rsid w:val="00831248"/>
    <w:rsid w:val="0089073F"/>
    <w:rsid w:val="008B4835"/>
    <w:rsid w:val="008C7D0D"/>
    <w:rsid w:val="008D4718"/>
    <w:rsid w:val="00956008"/>
    <w:rsid w:val="00960EF2"/>
    <w:rsid w:val="009764A6"/>
    <w:rsid w:val="009D3895"/>
    <w:rsid w:val="009D756A"/>
    <w:rsid w:val="00A5318E"/>
    <w:rsid w:val="00A62078"/>
    <w:rsid w:val="00A72D82"/>
    <w:rsid w:val="00A747DC"/>
    <w:rsid w:val="00A74A71"/>
    <w:rsid w:val="00A8654A"/>
    <w:rsid w:val="00AB1FEA"/>
    <w:rsid w:val="00AC56A5"/>
    <w:rsid w:val="00AD439B"/>
    <w:rsid w:val="00B429A6"/>
    <w:rsid w:val="00B5536B"/>
    <w:rsid w:val="00B71277"/>
    <w:rsid w:val="00B82B4D"/>
    <w:rsid w:val="00BB1300"/>
    <w:rsid w:val="00C04C76"/>
    <w:rsid w:val="00C16BDC"/>
    <w:rsid w:val="00CD3CC3"/>
    <w:rsid w:val="00CE6AC4"/>
    <w:rsid w:val="00D026A6"/>
    <w:rsid w:val="00D3488D"/>
    <w:rsid w:val="00D81FBC"/>
    <w:rsid w:val="00DB4AAE"/>
    <w:rsid w:val="00E7010D"/>
    <w:rsid w:val="00EA54A9"/>
    <w:rsid w:val="00ED63E1"/>
    <w:rsid w:val="00F06EEF"/>
    <w:rsid w:val="00F47126"/>
    <w:rsid w:val="00FF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0E4"/>
  <w15:chartTrackingRefBased/>
  <w15:docId w15:val="{78B7FED9-5DB1-4D1B-848D-584267C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EF"/>
  </w:style>
  <w:style w:type="paragraph" w:styleId="Heading1">
    <w:name w:val="heading 1"/>
    <w:basedOn w:val="Normal"/>
    <w:next w:val="Normal"/>
    <w:link w:val="Heading1Char"/>
    <w:uiPriority w:val="9"/>
    <w:qFormat/>
    <w:rsid w:val="00F06EEF"/>
    <w:pPr>
      <w:keepNext/>
      <w:keepLines/>
      <w:numPr>
        <w:numId w:val="1"/>
      </w:numPr>
      <w:pBdr>
        <w:bottom w:val="single" w:sz="4" w:space="1" w:color="595959" w:themeColor="text1" w:themeTint="A6"/>
      </w:pBdr>
      <w:spacing w:before="360"/>
      <w:outlineLvl w:val="0"/>
    </w:pPr>
    <w:rPr>
      <w:rFonts w:ascii="Trebuchet MS" w:eastAsiaTheme="majorEastAsia" w:hAnsi="Trebuchet MS" w:cstheme="majorBidi"/>
      <w:b/>
      <w:bCs/>
      <w:smallCaps/>
      <w:color w:val="000000" w:themeColor="text1"/>
      <w:sz w:val="28"/>
      <w:szCs w:val="36"/>
    </w:rPr>
  </w:style>
  <w:style w:type="paragraph" w:styleId="Heading2">
    <w:name w:val="heading 2"/>
    <w:basedOn w:val="treb"/>
    <w:next w:val="treb"/>
    <w:link w:val="Heading2Char"/>
    <w:uiPriority w:val="9"/>
    <w:unhideWhenUsed/>
    <w:qFormat/>
    <w:rsid w:val="00A8654A"/>
    <w:pPr>
      <w:keepNext/>
      <w:keepLines/>
      <w:numPr>
        <w:ilvl w:val="1"/>
        <w:numId w:val="1"/>
      </w:numPr>
      <w:spacing w:before="360"/>
      <w:outlineLvl w:val="1"/>
    </w:pPr>
    <w:rPr>
      <w:rFonts w:eastAsiaTheme="majorEastAsia" w:cstheme="majorBidi"/>
      <w:bCs w:val="0"/>
      <w:color w:val="000000" w:themeColor="text1"/>
      <w:szCs w:val="28"/>
    </w:rPr>
  </w:style>
  <w:style w:type="paragraph" w:styleId="Heading3">
    <w:name w:val="heading 3"/>
    <w:aliases w:val="TREB1"/>
    <w:basedOn w:val="Normal"/>
    <w:next w:val="Normal"/>
    <w:link w:val="Heading3Char"/>
    <w:uiPriority w:val="9"/>
    <w:unhideWhenUsed/>
    <w:qFormat/>
    <w:rsid w:val="00F06EEF"/>
    <w:pPr>
      <w:keepNext/>
      <w:keepLines/>
      <w:numPr>
        <w:ilvl w:val="2"/>
        <w:numId w:val="1"/>
      </w:numPr>
      <w:spacing w:before="200" w:after="0"/>
      <w:ind w:left="720"/>
      <w:outlineLvl w:val="2"/>
    </w:pPr>
    <w:rPr>
      <w:rFonts w:ascii="Trebuchet MS" w:eastAsiaTheme="majorEastAsia" w:hAnsi="Trebuchet MS" w:cstheme="majorBidi"/>
      <w:b/>
      <w:bCs/>
      <w:color w:val="000000" w:themeColor="text1"/>
      <w:sz w:val="28"/>
    </w:rPr>
  </w:style>
  <w:style w:type="paragraph" w:styleId="Heading4">
    <w:name w:val="heading 4"/>
    <w:basedOn w:val="Normal"/>
    <w:next w:val="Normal"/>
    <w:link w:val="Heading4Char"/>
    <w:uiPriority w:val="9"/>
    <w:semiHidden/>
    <w:unhideWhenUsed/>
    <w:qFormat/>
    <w:rsid w:val="00F06EEF"/>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06EEF"/>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06EEF"/>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06E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6E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6E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536B"/>
    <w:pPr>
      <w:ind w:left="720"/>
      <w:contextualSpacing/>
    </w:pPr>
  </w:style>
  <w:style w:type="character" w:styleId="Hyperlink">
    <w:name w:val="Hyperlink"/>
    <w:basedOn w:val="DefaultParagraphFont"/>
    <w:uiPriority w:val="99"/>
    <w:unhideWhenUsed/>
    <w:rsid w:val="00956008"/>
    <w:rPr>
      <w:color w:val="0000FF" w:themeColor="hyperlink"/>
      <w:u w:val="single"/>
    </w:rPr>
  </w:style>
  <w:style w:type="character" w:styleId="UnresolvedMention">
    <w:name w:val="Unresolved Mention"/>
    <w:basedOn w:val="DefaultParagraphFont"/>
    <w:uiPriority w:val="99"/>
    <w:semiHidden/>
    <w:unhideWhenUsed/>
    <w:rsid w:val="00956008"/>
    <w:rPr>
      <w:color w:val="605E5C"/>
      <w:shd w:val="clear" w:color="auto" w:fill="E1DFDD"/>
    </w:rPr>
  </w:style>
  <w:style w:type="paragraph" w:styleId="Header">
    <w:name w:val="header"/>
    <w:basedOn w:val="Normal"/>
    <w:link w:val="HeaderChar"/>
    <w:uiPriority w:val="99"/>
    <w:unhideWhenUsed/>
    <w:rsid w:val="00DB4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AE"/>
  </w:style>
  <w:style w:type="paragraph" w:styleId="Footer">
    <w:name w:val="footer"/>
    <w:basedOn w:val="Normal"/>
    <w:link w:val="FooterChar"/>
    <w:uiPriority w:val="99"/>
    <w:unhideWhenUsed/>
    <w:rsid w:val="00DB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AE"/>
  </w:style>
  <w:style w:type="character" w:customStyle="1" w:styleId="Heading1Char">
    <w:name w:val="Heading 1 Char"/>
    <w:basedOn w:val="DefaultParagraphFont"/>
    <w:link w:val="Heading1"/>
    <w:uiPriority w:val="9"/>
    <w:rsid w:val="00F06EEF"/>
    <w:rPr>
      <w:rFonts w:ascii="Trebuchet MS" w:eastAsiaTheme="majorEastAsia" w:hAnsi="Trebuchet MS" w:cstheme="majorBidi"/>
      <w:b/>
      <w:bCs/>
      <w:smallCaps/>
      <w:color w:val="000000" w:themeColor="text1"/>
      <w:sz w:val="28"/>
      <w:szCs w:val="36"/>
    </w:rPr>
  </w:style>
  <w:style w:type="character" w:customStyle="1" w:styleId="Heading2Char">
    <w:name w:val="Heading 2 Char"/>
    <w:basedOn w:val="DefaultParagraphFont"/>
    <w:link w:val="Heading2"/>
    <w:uiPriority w:val="9"/>
    <w:rsid w:val="00A8654A"/>
    <w:rPr>
      <w:rFonts w:ascii="Trebuchet MS" w:eastAsiaTheme="majorEastAsia" w:hAnsi="Trebuchet MS" w:cstheme="majorBidi"/>
      <w:b/>
      <w:color w:val="000000" w:themeColor="text1"/>
      <w:sz w:val="28"/>
      <w:szCs w:val="28"/>
    </w:rPr>
  </w:style>
  <w:style w:type="character" w:customStyle="1" w:styleId="Heading3Char">
    <w:name w:val="Heading 3 Char"/>
    <w:aliases w:val="TREB1 Char"/>
    <w:basedOn w:val="DefaultParagraphFont"/>
    <w:link w:val="Heading3"/>
    <w:uiPriority w:val="9"/>
    <w:rsid w:val="00F06EEF"/>
    <w:rPr>
      <w:rFonts w:ascii="Trebuchet MS" w:eastAsiaTheme="majorEastAsia" w:hAnsi="Trebuchet MS" w:cstheme="majorBidi"/>
      <w:b/>
      <w:bCs/>
      <w:color w:val="000000" w:themeColor="text1"/>
      <w:sz w:val="28"/>
    </w:rPr>
  </w:style>
  <w:style w:type="character" w:customStyle="1" w:styleId="Heading4Char">
    <w:name w:val="Heading 4 Char"/>
    <w:basedOn w:val="DefaultParagraphFont"/>
    <w:link w:val="Heading4"/>
    <w:uiPriority w:val="9"/>
    <w:semiHidden/>
    <w:rsid w:val="00F06EE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06EE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06EE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06E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6E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6E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6EE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F06EE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6EE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6EE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06EEF"/>
    <w:rPr>
      <w:color w:val="5A5A5A" w:themeColor="text1" w:themeTint="A5"/>
      <w:spacing w:val="10"/>
    </w:rPr>
  </w:style>
  <w:style w:type="character" w:styleId="Strong">
    <w:name w:val="Strong"/>
    <w:basedOn w:val="DefaultParagraphFont"/>
    <w:uiPriority w:val="22"/>
    <w:qFormat/>
    <w:rsid w:val="00F06EEF"/>
    <w:rPr>
      <w:b/>
      <w:bCs/>
      <w:color w:val="000000" w:themeColor="text1"/>
    </w:rPr>
  </w:style>
  <w:style w:type="character" w:styleId="Emphasis">
    <w:name w:val="Emphasis"/>
    <w:basedOn w:val="DefaultParagraphFont"/>
    <w:uiPriority w:val="20"/>
    <w:qFormat/>
    <w:rsid w:val="00F06EEF"/>
    <w:rPr>
      <w:i/>
      <w:iCs/>
      <w:color w:val="auto"/>
    </w:rPr>
  </w:style>
  <w:style w:type="paragraph" w:styleId="NoSpacing">
    <w:name w:val="No Spacing"/>
    <w:uiPriority w:val="1"/>
    <w:qFormat/>
    <w:rsid w:val="00F06EEF"/>
    <w:pPr>
      <w:spacing w:after="0" w:line="240" w:lineRule="auto"/>
    </w:pPr>
  </w:style>
  <w:style w:type="paragraph" w:styleId="Quote">
    <w:name w:val="Quote"/>
    <w:basedOn w:val="Normal"/>
    <w:next w:val="Normal"/>
    <w:link w:val="QuoteChar"/>
    <w:uiPriority w:val="29"/>
    <w:qFormat/>
    <w:rsid w:val="00F06EEF"/>
    <w:pPr>
      <w:spacing w:before="160"/>
      <w:ind w:left="720" w:right="720"/>
    </w:pPr>
    <w:rPr>
      <w:i/>
      <w:iCs/>
      <w:color w:val="000000" w:themeColor="text1"/>
    </w:rPr>
  </w:style>
  <w:style w:type="character" w:customStyle="1" w:styleId="QuoteChar">
    <w:name w:val="Quote Char"/>
    <w:basedOn w:val="DefaultParagraphFont"/>
    <w:link w:val="Quote"/>
    <w:uiPriority w:val="29"/>
    <w:rsid w:val="00F06EEF"/>
    <w:rPr>
      <w:i/>
      <w:iCs/>
      <w:color w:val="000000" w:themeColor="text1"/>
    </w:rPr>
  </w:style>
  <w:style w:type="paragraph" w:styleId="IntenseQuote">
    <w:name w:val="Intense Quote"/>
    <w:basedOn w:val="Normal"/>
    <w:next w:val="Normal"/>
    <w:link w:val="IntenseQuoteChar"/>
    <w:uiPriority w:val="30"/>
    <w:qFormat/>
    <w:rsid w:val="00F06EE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06EEF"/>
    <w:rPr>
      <w:color w:val="000000" w:themeColor="text1"/>
      <w:shd w:val="clear" w:color="auto" w:fill="F2F2F2" w:themeFill="background1" w:themeFillShade="F2"/>
    </w:rPr>
  </w:style>
  <w:style w:type="character" w:styleId="SubtleEmphasis">
    <w:name w:val="Subtle Emphasis"/>
    <w:basedOn w:val="DefaultParagraphFont"/>
    <w:uiPriority w:val="19"/>
    <w:qFormat/>
    <w:rsid w:val="00F06EEF"/>
    <w:rPr>
      <w:i/>
      <w:iCs/>
      <w:color w:val="404040" w:themeColor="text1" w:themeTint="BF"/>
    </w:rPr>
  </w:style>
  <w:style w:type="character" w:styleId="IntenseEmphasis">
    <w:name w:val="Intense Emphasis"/>
    <w:basedOn w:val="DefaultParagraphFont"/>
    <w:uiPriority w:val="21"/>
    <w:qFormat/>
    <w:rsid w:val="00F06EEF"/>
    <w:rPr>
      <w:b/>
      <w:bCs/>
      <w:i/>
      <w:iCs/>
      <w:caps/>
    </w:rPr>
  </w:style>
  <w:style w:type="character" w:styleId="SubtleReference">
    <w:name w:val="Subtle Reference"/>
    <w:basedOn w:val="DefaultParagraphFont"/>
    <w:uiPriority w:val="31"/>
    <w:qFormat/>
    <w:rsid w:val="00F06E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6EEF"/>
    <w:rPr>
      <w:b/>
      <w:bCs/>
      <w:smallCaps/>
      <w:u w:val="single"/>
    </w:rPr>
  </w:style>
  <w:style w:type="character" w:styleId="BookTitle">
    <w:name w:val="Book Title"/>
    <w:basedOn w:val="DefaultParagraphFont"/>
    <w:uiPriority w:val="33"/>
    <w:qFormat/>
    <w:rsid w:val="00F06EEF"/>
    <w:rPr>
      <w:b w:val="0"/>
      <w:bCs w:val="0"/>
      <w:smallCaps/>
      <w:spacing w:val="5"/>
    </w:rPr>
  </w:style>
  <w:style w:type="paragraph" w:styleId="TOCHeading">
    <w:name w:val="TOC Heading"/>
    <w:basedOn w:val="Heading1"/>
    <w:next w:val="Normal"/>
    <w:uiPriority w:val="39"/>
    <w:semiHidden/>
    <w:unhideWhenUsed/>
    <w:qFormat/>
    <w:rsid w:val="00F06EEF"/>
    <w:pPr>
      <w:outlineLvl w:val="9"/>
    </w:pPr>
  </w:style>
  <w:style w:type="paragraph" w:customStyle="1" w:styleId="treb">
    <w:name w:val="treb"/>
    <w:basedOn w:val="Normal"/>
    <w:link w:val="trebChar"/>
    <w:qFormat/>
    <w:rsid w:val="00F06EEF"/>
    <w:pPr>
      <w:spacing w:after="0"/>
    </w:pPr>
    <w:rPr>
      <w:rFonts w:ascii="Trebuchet MS" w:hAnsi="Trebuchet MS" w:cs="Arial"/>
      <w:b/>
      <w:bCs/>
      <w:sz w:val="28"/>
      <w:szCs w:val="24"/>
    </w:rPr>
  </w:style>
  <w:style w:type="character" w:customStyle="1" w:styleId="trebChar">
    <w:name w:val="treb Char"/>
    <w:basedOn w:val="DefaultParagraphFont"/>
    <w:link w:val="treb"/>
    <w:rsid w:val="00F06EEF"/>
    <w:rPr>
      <w:rFonts w:ascii="Trebuchet MS" w:hAnsi="Trebuchet MS" w:cs="Arial"/>
      <w:b/>
      <w:bCs/>
      <w:sz w:val="28"/>
      <w:szCs w:val="24"/>
    </w:rPr>
  </w:style>
  <w:style w:type="paragraph" w:styleId="BodyText">
    <w:name w:val="Body Text"/>
    <w:basedOn w:val="Normal"/>
    <w:link w:val="BodyTextChar"/>
    <w:uiPriority w:val="1"/>
    <w:qFormat/>
    <w:rsid w:val="007E71E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E71E5"/>
    <w:rPr>
      <w:rFonts w:ascii="Calibri" w:eastAsia="Calibri" w:hAnsi="Calibri" w:cs="Calibri"/>
      <w:sz w:val="24"/>
      <w:szCs w:val="24"/>
    </w:rPr>
  </w:style>
  <w:style w:type="table" w:styleId="TableGrid">
    <w:name w:val="Table Grid"/>
    <w:basedOn w:val="TableNormal"/>
    <w:uiPriority w:val="59"/>
    <w:rsid w:val="007D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members/scheme-changes/transitional-protection.aspx" TargetMode="External"/><Relationship Id="rId13" Type="http://schemas.openxmlformats.org/officeDocument/2006/relationships/hyperlink" Target="https://www.teacherspensions.co.uk/members/resources/forms/updates.aspx" TargetMode="External"/><Relationship Id="rId18" Type="http://schemas.openxmlformats.org/officeDocument/2006/relationships/hyperlink" Target="mailto:https://www.teacherspensions.co.uk/members/scheme-changes/transitional-protection/member-and-period-of-service-affected.aspx?subject=" TargetMode="External"/><Relationship Id="rId3" Type="http://schemas.openxmlformats.org/officeDocument/2006/relationships/styles" Target="styles.xml"/><Relationship Id="rId21" Type="http://schemas.openxmlformats.org/officeDocument/2006/relationships/hyperlink" Target="http://www.teacherspensions.co.uk/login" TargetMode="External"/><Relationship Id="rId7" Type="http://schemas.openxmlformats.org/officeDocument/2006/relationships/endnotes" Target="endnotes.xml"/><Relationship Id="rId12" Type="http://schemas.openxmlformats.org/officeDocument/2006/relationships/hyperlink" Target="https://www.teacherspensions.co.uk/members/resources/forms/updates.aspx" TargetMode="External"/><Relationship Id="rId17" Type="http://schemas.openxmlformats.org/officeDocument/2006/relationships/hyperlink" Target="https://www.teacherspensions.co.uk/forms/registration.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teacherspension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erspensions.co.uk/members/resources/forms/updat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teacherspensions.co.uk/members/resources/forms/updates.aspx" TargetMode="External"/><Relationship Id="rId19" Type="http://schemas.openxmlformats.org/officeDocument/2006/relationships/hyperlink" Target="https://www.teacherspensions.co.uk/members/planning-retirement/types-of-retirement/early-retirement.aspx" TargetMode="External"/><Relationship Id="rId4" Type="http://schemas.openxmlformats.org/officeDocument/2006/relationships/settings" Target="settings.xml"/><Relationship Id="rId9" Type="http://schemas.openxmlformats.org/officeDocument/2006/relationships/hyperlink" Target="https://www.teacherspensions.co.uk/members/resources/forms/updates.aspx" TargetMode="External"/><Relationship Id="rId14" Type="http://schemas.openxmlformats.org/officeDocument/2006/relationships/hyperlink" Target="https://www.teacherspensions.co.uk/members/resources/factors.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A3C6-E21C-4A4F-A3B4-62738526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7336</Words>
  <Characters>41818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McNaughton, Zara (Pension Solutions)</dc:creator>
  <cp:keywords/>
  <dc:description/>
  <cp:lastModifiedBy>McNaughton, Zara (Capita Experience Pension Solutions)</cp:lastModifiedBy>
  <cp:revision>2</cp:revision>
  <cp:lastPrinted>2022-03-10T12:15:00Z</cp:lastPrinted>
  <dcterms:created xsi:type="dcterms:W3CDTF">2022-08-11T12:13:00Z</dcterms:created>
  <dcterms:modified xsi:type="dcterms:W3CDTF">2022-08-11T12:13:00Z</dcterms:modified>
</cp:coreProperties>
</file>